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2E8" w:rsidRDefault="00861C76" w:rsidP="00330010">
      <w:pPr>
        <w:spacing w:line="360" w:lineRule="auto"/>
        <w:rPr>
          <w:rFonts w:ascii="Times New Roman" w:hAnsi="Times New Roman" w:cs="Times New Roman"/>
          <w:b/>
          <w:sz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lang w:val="uk-UA"/>
        </w:rPr>
        <w:t xml:space="preserve">        </w:t>
      </w:r>
      <w:r w:rsidR="002D41DB" w:rsidRPr="002D41DB">
        <w:rPr>
          <w:rFonts w:ascii="Times New Roman" w:hAnsi="Times New Roman" w:cs="Times New Roman"/>
          <w:b/>
          <w:sz w:val="28"/>
          <w:lang w:val="uk-UA"/>
        </w:rPr>
        <w:t xml:space="preserve">  Полімерні речовини в медицині</w:t>
      </w:r>
      <w:r w:rsidR="00732053">
        <w:rPr>
          <w:rFonts w:ascii="Times New Roman" w:hAnsi="Times New Roman" w:cs="Times New Roman"/>
          <w:b/>
          <w:sz w:val="28"/>
          <w:lang w:val="uk-UA"/>
        </w:rPr>
        <w:t>. Роль</w:t>
      </w:r>
      <w:r w:rsidR="00FA52E8">
        <w:rPr>
          <w:rFonts w:ascii="Times New Roman" w:hAnsi="Times New Roman" w:cs="Times New Roman"/>
          <w:b/>
          <w:sz w:val="28"/>
          <w:lang w:val="uk-UA"/>
        </w:rPr>
        <w:t xml:space="preserve"> </w:t>
      </w:r>
      <w:proofErr w:type="spellStart"/>
      <w:r w:rsidR="00FA52E8" w:rsidRPr="00FA52E8">
        <w:rPr>
          <w:rFonts w:ascii="Times New Roman" w:hAnsi="Times New Roman" w:cs="Times New Roman"/>
          <w:b/>
          <w:sz w:val="28"/>
          <w:lang w:val="uk-UA"/>
        </w:rPr>
        <w:t>політетрафторетилен</w:t>
      </w:r>
      <w:r w:rsidR="00FA52E8">
        <w:rPr>
          <w:rFonts w:ascii="Times New Roman" w:hAnsi="Times New Roman" w:cs="Times New Roman"/>
          <w:b/>
          <w:sz w:val="28"/>
          <w:lang w:val="uk-UA"/>
        </w:rPr>
        <w:t>у</w:t>
      </w:r>
      <w:proofErr w:type="spellEnd"/>
      <w:r w:rsidR="00FA52E8">
        <w:rPr>
          <w:rFonts w:ascii="Times New Roman" w:hAnsi="Times New Roman" w:cs="Times New Roman"/>
          <w:b/>
          <w:sz w:val="28"/>
          <w:lang w:val="uk-UA"/>
        </w:rPr>
        <w:t>.</w:t>
      </w:r>
    </w:p>
    <w:p w:rsidR="002D41DB" w:rsidRPr="002D41DB" w:rsidRDefault="00861C76" w:rsidP="00330010">
      <w:pPr>
        <w:spacing w:line="360" w:lineRule="auto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                                  Протез аортального клапану.</w:t>
      </w:r>
      <w:r w:rsidR="002D41DB" w:rsidRPr="002D41DB">
        <w:rPr>
          <w:rFonts w:ascii="Times New Roman" w:hAnsi="Times New Roman" w:cs="Times New Roman"/>
          <w:b/>
          <w:sz w:val="28"/>
          <w:lang w:val="uk-UA"/>
        </w:rPr>
        <w:t xml:space="preserve">  </w:t>
      </w:r>
    </w:p>
    <w:p w:rsidR="001D4345" w:rsidRDefault="00082271" w:rsidP="00330010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Якщо поглянути навкруги, то можна помітити, що більшість предметів виготовлені з полімерних </w:t>
      </w:r>
      <w:r w:rsidR="002D41DB">
        <w:rPr>
          <w:rFonts w:ascii="Times New Roman" w:hAnsi="Times New Roman" w:cs="Times New Roman"/>
          <w:sz w:val="28"/>
          <w:lang w:val="uk-UA"/>
        </w:rPr>
        <w:t>речовин</w:t>
      </w:r>
      <w:r>
        <w:rPr>
          <w:rFonts w:ascii="Times New Roman" w:hAnsi="Times New Roman" w:cs="Times New Roman"/>
          <w:sz w:val="28"/>
          <w:lang w:val="uk-UA"/>
        </w:rPr>
        <w:t>.  Вони знайшли своє призначення у багатьох сферах , а особливо в медицині. Технологічні звершення були досягненні поєднанням хімії, біології та медицини.</w:t>
      </w:r>
    </w:p>
    <w:p w:rsidR="002D41DB" w:rsidRDefault="00082271" w:rsidP="00330010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Полімери – </w:t>
      </w:r>
      <w:r w:rsidR="00A0155E">
        <w:rPr>
          <w:rFonts w:ascii="Times New Roman" w:hAnsi="Times New Roman" w:cs="Times New Roman"/>
          <w:sz w:val="28"/>
          <w:lang w:val="uk-UA"/>
        </w:rPr>
        <w:t>хімічні речовини з великою молекулярною м</w:t>
      </w:r>
      <w:r w:rsidR="00EB0410">
        <w:rPr>
          <w:rFonts w:ascii="Times New Roman" w:hAnsi="Times New Roman" w:cs="Times New Roman"/>
          <w:sz w:val="28"/>
          <w:lang w:val="uk-UA"/>
        </w:rPr>
        <w:t>а</w:t>
      </w:r>
      <w:r w:rsidR="00A0155E">
        <w:rPr>
          <w:rFonts w:ascii="Times New Roman" w:hAnsi="Times New Roman" w:cs="Times New Roman"/>
          <w:sz w:val="28"/>
          <w:lang w:val="uk-UA"/>
        </w:rPr>
        <w:t>сою</w:t>
      </w:r>
      <w:r w:rsidR="005C66CE">
        <w:rPr>
          <w:rFonts w:ascii="Times New Roman" w:hAnsi="Times New Roman" w:cs="Times New Roman"/>
          <w:sz w:val="28"/>
          <w:lang w:val="uk-UA"/>
        </w:rPr>
        <w:t>,</w:t>
      </w:r>
      <w:r>
        <w:rPr>
          <w:rFonts w:ascii="Times New Roman" w:hAnsi="Times New Roman" w:cs="Times New Roman"/>
          <w:sz w:val="28"/>
          <w:lang w:val="uk-UA"/>
        </w:rPr>
        <w:t xml:space="preserve"> до складу яких входить велика кількість ланок (атомних угрупувань), що з’єднані однаковими  хімічними зв’язками. Зазвичай їх поділяють на синтетичні та природні, а також полімери </w:t>
      </w:r>
      <w:r w:rsidR="002D41DB">
        <w:rPr>
          <w:rFonts w:ascii="Times New Roman" w:hAnsi="Times New Roman" w:cs="Times New Roman"/>
          <w:sz w:val="28"/>
          <w:lang w:val="uk-UA"/>
        </w:rPr>
        <w:t xml:space="preserve">відрізняються за формою та розгалуженістю. </w:t>
      </w:r>
    </w:p>
    <w:p w:rsidR="002D41DB" w:rsidRDefault="002D41DB" w:rsidP="00330010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Активне і розповсюджене використання високомолекулярних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сполук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 зумовлене їх властивостями : міцністю, еластичністю, легк</w:t>
      </w:r>
      <w:r w:rsidR="000B4125">
        <w:rPr>
          <w:rFonts w:ascii="Times New Roman" w:hAnsi="Times New Roman" w:cs="Times New Roman"/>
          <w:sz w:val="28"/>
          <w:lang w:val="uk-UA"/>
        </w:rPr>
        <w:t>е деформування під дією температур</w:t>
      </w:r>
      <w:r>
        <w:rPr>
          <w:rFonts w:ascii="Times New Roman" w:hAnsi="Times New Roman" w:cs="Times New Roman"/>
          <w:sz w:val="28"/>
          <w:lang w:val="uk-UA"/>
        </w:rPr>
        <w:t>, що зумовлює їх повторне використання. Особливе місце вони займають в медицині , а саме синтетичні. З полімерів виготовляють інструменти, частини органів, напівпроникні мембрани</w:t>
      </w:r>
      <w:r w:rsidR="000B4125">
        <w:rPr>
          <w:rFonts w:ascii="Times New Roman" w:hAnsi="Times New Roman" w:cs="Times New Roman"/>
          <w:sz w:val="28"/>
          <w:lang w:val="uk-UA"/>
        </w:rPr>
        <w:t xml:space="preserve">, кровоносні судини. </w:t>
      </w:r>
    </w:p>
    <w:p w:rsidR="00EB0410" w:rsidRDefault="007A695F" w:rsidP="00330010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Одним з най</w:t>
      </w:r>
      <w:r w:rsidR="00EB0410">
        <w:rPr>
          <w:rFonts w:ascii="Times New Roman" w:hAnsi="Times New Roman" w:cs="Times New Roman"/>
          <w:sz w:val="28"/>
          <w:lang w:val="uk-UA"/>
        </w:rPr>
        <w:t xml:space="preserve">поширеніших ВМС у медицині </w:t>
      </w:r>
      <w:r w:rsidR="00680E48">
        <w:rPr>
          <w:rFonts w:ascii="Times New Roman" w:hAnsi="Times New Roman" w:cs="Times New Roman"/>
          <w:sz w:val="28"/>
          <w:lang w:val="uk-UA"/>
        </w:rPr>
        <w:t>є політетрафторетилен.</w:t>
      </w:r>
    </w:p>
    <w:p w:rsidR="00EB0410" w:rsidRDefault="00EB0410" w:rsidP="00082271">
      <w:pPr>
        <w:rPr>
          <w:rFonts w:ascii="Times New Roman" w:hAnsi="Times New Roman" w:cs="Times New Roman"/>
          <w:sz w:val="28"/>
          <w:lang w:val="uk-UA"/>
        </w:rPr>
      </w:pPr>
    </w:p>
    <w:p w:rsidR="00EB0410" w:rsidRDefault="00FA52E8" w:rsidP="00082271">
      <w:p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54F92615">
            <wp:simplePos x="0" y="0"/>
            <wp:positionH relativeFrom="page">
              <wp:align>center</wp:align>
            </wp:positionH>
            <wp:positionV relativeFrom="paragraph">
              <wp:posOffset>128905</wp:posOffset>
            </wp:positionV>
            <wp:extent cx="3372485" cy="904875"/>
            <wp:effectExtent l="0" t="0" r="0" b="0"/>
            <wp:wrapTight wrapText="bothSides">
              <wp:wrapPolygon edited="0">
                <wp:start x="3050" y="4547"/>
                <wp:lineTo x="854" y="9549"/>
                <wp:lineTo x="854" y="10459"/>
                <wp:lineTo x="3050" y="12733"/>
                <wp:lineTo x="3050" y="15006"/>
                <wp:lineTo x="11591" y="17280"/>
                <wp:lineTo x="18668" y="18189"/>
                <wp:lineTo x="20376" y="18189"/>
                <wp:lineTo x="20254" y="12733"/>
                <wp:lineTo x="20864" y="10914"/>
                <wp:lineTo x="20620" y="9549"/>
                <wp:lineTo x="19034" y="4547"/>
                <wp:lineTo x="3050" y="4547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TFE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248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0410" w:rsidRDefault="00EB0410" w:rsidP="00082271">
      <w:pPr>
        <w:rPr>
          <w:rFonts w:ascii="Times New Roman" w:hAnsi="Times New Roman" w:cs="Times New Roman"/>
          <w:sz w:val="28"/>
          <w:lang w:val="uk-UA"/>
        </w:rPr>
      </w:pPr>
    </w:p>
    <w:p w:rsidR="00EB0410" w:rsidRDefault="00EB0410" w:rsidP="00082271">
      <w:pPr>
        <w:rPr>
          <w:rFonts w:ascii="Times New Roman" w:hAnsi="Times New Roman" w:cs="Times New Roman"/>
          <w:sz w:val="28"/>
          <w:lang w:val="uk-UA"/>
        </w:rPr>
      </w:pPr>
    </w:p>
    <w:p w:rsidR="00EB0410" w:rsidRDefault="00EB0410" w:rsidP="00082271">
      <w:pPr>
        <w:rPr>
          <w:rFonts w:ascii="Times New Roman" w:hAnsi="Times New Roman" w:cs="Times New Roman"/>
          <w:sz w:val="28"/>
          <w:lang w:val="uk-UA"/>
        </w:rPr>
      </w:pPr>
    </w:p>
    <w:p w:rsidR="00EB0410" w:rsidRDefault="00EB0410" w:rsidP="00082271">
      <w:p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               Структурна формула </w:t>
      </w:r>
      <w:proofErr w:type="spellStart"/>
      <w:r w:rsidR="00FA52E8">
        <w:rPr>
          <w:rFonts w:ascii="Times New Roman" w:hAnsi="Times New Roman" w:cs="Times New Roman"/>
          <w:sz w:val="28"/>
          <w:lang w:val="uk-UA"/>
        </w:rPr>
        <w:t>політетрафторетилену</w:t>
      </w:r>
      <w:proofErr w:type="spellEnd"/>
    </w:p>
    <w:p w:rsidR="00DE3D91" w:rsidRDefault="00FA52E8" w:rsidP="00330010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Політетрафторетилен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(тефлон) </w:t>
      </w:r>
      <w:r w:rsidR="007E2CF4">
        <w:rPr>
          <w:rFonts w:ascii="Times New Roman" w:hAnsi="Times New Roman" w:cs="Times New Roman"/>
          <w:sz w:val="28"/>
          <w:lang w:val="uk-UA"/>
        </w:rPr>
        <w:t>– це синтетична, кристалічна, термопластична речовина, що утворюється шляхом полімеризації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тетрафторетилену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за присутності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пероксидних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ініціаторів.</w:t>
      </w:r>
      <w:r w:rsidR="00365E64">
        <w:rPr>
          <w:rFonts w:ascii="Times New Roman" w:hAnsi="Times New Roman" w:cs="Times New Roman"/>
          <w:sz w:val="28"/>
          <w:lang w:val="uk-UA"/>
        </w:rPr>
        <w:t xml:space="preserve"> Він був винайдений випадково у 1938 р., коли науковець </w:t>
      </w:r>
      <w:proofErr w:type="spellStart"/>
      <w:r w:rsidR="00365E64">
        <w:rPr>
          <w:rFonts w:ascii="Times New Roman" w:hAnsi="Times New Roman" w:cs="Times New Roman"/>
          <w:sz w:val="28"/>
          <w:lang w:val="uk-UA"/>
        </w:rPr>
        <w:t>Рой</w:t>
      </w:r>
      <w:proofErr w:type="spellEnd"/>
      <w:r w:rsidR="00365E6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365E64">
        <w:rPr>
          <w:rFonts w:ascii="Times New Roman" w:hAnsi="Times New Roman" w:cs="Times New Roman"/>
          <w:sz w:val="28"/>
          <w:lang w:val="uk-UA"/>
        </w:rPr>
        <w:t>Планкетт</w:t>
      </w:r>
      <w:proofErr w:type="spellEnd"/>
      <w:r w:rsidR="00365E64">
        <w:rPr>
          <w:rFonts w:ascii="Times New Roman" w:hAnsi="Times New Roman" w:cs="Times New Roman"/>
          <w:sz w:val="28"/>
          <w:lang w:val="uk-UA"/>
        </w:rPr>
        <w:t xml:space="preserve"> закачав у балони під тиском </w:t>
      </w:r>
      <w:proofErr w:type="spellStart"/>
      <w:r w:rsidR="00365E64">
        <w:rPr>
          <w:rFonts w:ascii="Times New Roman" w:hAnsi="Times New Roman" w:cs="Times New Roman"/>
          <w:sz w:val="28"/>
          <w:lang w:val="uk-UA"/>
        </w:rPr>
        <w:t>тетрафторетилен</w:t>
      </w:r>
      <w:proofErr w:type="spellEnd"/>
      <w:r w:rsidR="00365E64">
        <w:rPr>
          <w:rFonts w:ascii="Times New Roman" w:hAnsi="Times New Roman" w:cs="Times New Roman"/>
          <w:sz w:val="28"/>
          <w:lang w:val="uk-UA"/>
        </w:rPr>
        <w:t xml:space="preserve"> у газоподібному стані, а той у свою чергу спонтанно полімеризувався у порошок. </w:t>
      </w:r>
    </w:p>
    <w:p w:rsidR="00DE3D91" w:rsidRDefault="00DE3D91" w:rsidP="00DE3D9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DE3D91">
        <w:rPr>
          <w:rFonts w:ascii="Times New Roman" w:hAnsi="Times New Roman" w:cs="Times New Roman"/>
          <w:sz w:val="28"/>
          <w:lang w:val="uk-UA"/>
        </w:rPr>
        <w:lastRenderedPageBreak/>
        <w:t xml:space="preserve">Виробництво проходить у 3 стадії : на першій стадії отримують </w:t>
      </w:r>
      <w:proofErr w:type="spellStart"/>
      <w:r w:rsidRPr="00DE3D91">
        <w:rPr>
          <w:rFonts w:ascii="Times New Roman" w:hAnsi="Times New Roman" w:cs="Times New Roman"/>
          <w:sz w:val="28"/>
          <w:lang w:val="uk-UA"/>
        </w:rPr>
        <w:t>хлордіфторметан</w:t>
      </w:r>
      <w:proofErr w:type="spellEnd"/>
      <w:r w:rsidRPr="00DE3D91">
        <w:rPr>
          <w:rFonts w:ascii="Times New Roman" w:hAnsi="Times New Roman" w:cs="Times New Roman"/>
          <w:sz w:val="28"/>
          <w:lang w:val="uk-UA"/>
        </w:rPr>
        <w:t xml:space="preserve">, на другій </w:t>
      </w:r>
      <w:proofErr w:type="spellStart"/>
      <w:r w:rsidRPr="00DE3D91">
        <w:rPr>
          <w:rFonts w:ascii="Times New Roman" w:hAnsi="Times New Roman" w:cs="Times New Roman"/>
          <w:sz w:val="28"/>
          <w:lang w:val="uk-UA"/>
        </w:rPr>
        <w:t>тетрафторетілен</w:t>
      </w:r>
      <w:proofErr w:type="spellEnd"/>
      <w:r w:rsidRPr="00DE3D91">
        <w:rPr>
          <w:rFonts w:ascii="Times New Roman" w:hAnsi="Times New Roman" w:cs="Times New Roman"/>
          <w:sz w:val="28"/>
          <w:lang w:val="uk-UA"/>
        </w:rPr>
        <w:t xml:space="preserve"> піролізом </w:t>
      </w:r>
      <w:proofErr w:type="spellStart"/>
      <w:r w:rsidRPr="00DE3D91">
        <w:rPr>
          <w:rFonts w:ascii="Times New Roman" w:hAnsi="Times New Roman" w:cs="Times New Roman"/>
          <w:sz w:val="28"/>
          <w:lang w:val="uk-UA"/>
        </w:rPr>
        <w:t>хлордіфторметана</w:t>
      </w:r>
      <w:proofErr w:type="spellEnd"/>
      <w:r w:rsidRPr="00DE3D91">
        <w:rPr>
          <w:rFonts w:ascii="Times New Roman" w:hAnsi="Times New Roman" w:cs="Times New Roman"/>
          <w:sz w:val="28"/>
          <w:lang w:val="uk-UA"/>
        </w:rPr>
        <w:t>, і на заключній стадії полімеризують. Ми отримуємо рихлий волокнистий порошок або жовту водну суспензію.</w:t>
      </w:r>
    </w:p>
    <w:p w:rsidR="00365E64" w:rsidRDefault="00DE3D91" w:rsidP="00330010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Політетрафторетилен</w:t>
      </w:r>
      <w:proofErr w:type="spellEnd"/>
      <w:r w:rsidR="00365E64">
        <w:rPr>
          <w:rFonts w:ascii="Times New Roman" w:hAnsi="Times New Roman" w:cs="Times New Roman"/>
          <w:sz w:val="28"/>
          <w:lang w:val="uk-UA"/>
        </w:rPr>
        <w:t xml:space="preserve"> має рідкісні фізико-хімічні властивості.</w:t>
      </w:r>
    </w:p>
    <w:p w:rsidR="00365E64" w:rsidRDefault="00365E64" w:rsidP="00330010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Фізичні властивості. Це біла </w:t>
      </w:r>
      <w:r w:rsidR="00B924AA">
        <w:rPr>
          <w:rFonts w:ascii="Times New Roman" w:hAnsi="Times New Roman" w:cs="Times New Roman"/>
          <w:sz w:val="28"/>
          <w:lang w:val="uk-UA"/>
        </w:rPr>
        <w:t xml:space="preserve">пухка </w:t>
      </w:r>
      <w:r>
        <w:rPr>
          <w:rFonts w:ascii="Times New Roman" w:hAnsi="Times New Roman" w:cs="Times New Roman"/>
          <w:sz w:val="28"/>
          <w:lang w:val="uk-UA"/>
        </w:rPr>
        <w:t xml:space="preserve">порошкоподібна речовина, яка прозора у тонкому шарі, з густиною </w:t>
      </w:r>
      <w:r w:rsidRPr="00365E64">
        <w:rPr>
          <w:rFonts w:ascii="Times New Roman" w:hAnsi="Times New Roman" w:cs="Times New Roman"/>
          <w:sz w:val="28"/>
          <w:lang w:val="uk-UA"/>
        </w:rPr>
        <w:t>2250—2270 кг/м3</w:t>
      </w:r>
      <w:r>
        <w:rPr>
          <w:rFonts w:ascii="Times New Roman" w:hAnsi="Times New Roman" w:cs="Times New Roman"/>
          <w:sz w:val="28"/>
          <w:lang w:val="uk-UA"/>
        </w:rPr>
        <w:t>, зберігає еластичність при температурі від  -70 до +270 С,</w:t>
      </w:r>
      <w:r w:rsidR="00B924AA">
        <w:rPr>
          <w:rFonts w:ascii="Times New Roman" w:hAnsi="Times New Roman" w:cs="Times New Roman"/>
          <w:sz w:val="28"/>
          <w:lang w:val="uk-UA"/>
        </w:rPr>
        <w:t xml:space="preserve"> ,</w:t>
      </w:r>
      <w:r>
        <w:rPr>
          <w:rFonts w:ascii="Times New Roman" w:hAnsi="Times New Roman" w:cs="Times New Roman"/>
          <w:sz w:val="28"/>
          <w:lang w:val="uk-UA"/>
        </w:rPr>
        <w:t xml:space="preserve"> звідси має високу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морозо</w:t>
      </w:r>
      <w:proofErr w:type="spellEnd"/>
      <w:r>
        <w:rPr>
          <w:rFonts w:ascii="Times New Roman" w:hAnsi="Times New Roman" w:cs="Times New Roman"/>
          <w:sz w:val="28"/>
          <w:lang w:val="uk-UA"/>
        </w:rPr>
        <w:t>- і теплостійкість</w:t>
      </w:r>
      <w:r w:rsidR="00433DCF">
        <w:rPr>
          <w:rFonts w:ascii="Times New Roman" w:hAnsi="Times New Roman" w:cs="Times New Roman"/>
          <w:sz w:val="28"/>
          <w:lang w:val="uk-UA"/>
        </w:rPr>
        <w:t>, негорючий , наділений діелектричними властивостями, тому це чудовий ізоляційний матеріал, має низький поверхневий натяг.</w:t>
      </w:r>
    </w:p>
    <w:p w:rsidR="00433DCF" w:rsidRDefault="00433DCF" w:rsidP="00330010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Хімічні властивості тефлону займають перше місце серед інших синтетичних полімерів, стійкий до дії концентрованих кислот та лугів, не </w:t>
      </w:r>
      <w:r w:rsidR="00B924AA">
        <w:rPr>
          <w:rFonts w:ascii="Times New Roman" w:hAnsi="Times New Roman" w:cs="Times New Roman"/>
          <w:sz w:val="28"/>
          <w:lang w:val="uk-UA"/>
        </w:rPr>
        <w:t xml:space="preserve">змочується водою і не взаємодіє з нею ні при яких температурах, не розчиняється ні в одному з органічних розчинників. Піддається деструкції при дії розплавів лужних металів, </w:t>
      </w:r>
      <w:proofErr w:type="spellStart"/>
      <w:r w:rsidR="00B924AA">
        <w:rPr>
          <w:rFonts w:ascii="Times New Roman" w:hAnsi="Times New Roman" w:cs="Times New Roman"/>
          <w:sz w:val="28"/>
          <w:lang w:val="uk-UA"/>
        </w:rPr>
        <w:t>фотром</w:t>
      </w:r>
      <w:proofErr w:type="spellEnd"/>
      <w:r w:rsidR="00B924AA">
        <w:rPr>
          <w:rFonts w:ascii="Times New Roman" w:hAnsi="Times New Roman" w:cs="Times New Roman"/>
          <w:sz w:val="28"/>
          <w:lang w:val="uk-UA"/>
        </w:rPr>
        <w:t>.</w:t>
      </w:r>
      <w:r>
        <w:rPr>
          <w:rFonts w:ascii="Times New Roman" w:hAnsi="Times New Roman" w:cs="Times New Roman"/>
          <w:sz w:val="28"/>
          <w:lang w:val="uk-UA"/>
        </w:rPr>
        <w:t xml:space="preserve"> Молекулярна маса в діапазоні </w:t>
      </w:r>
      <w:r w:rsidRPr="00433DCF">
        <w:rPr>
          <w:rFonts w:ascii="Times New Roman" w:hAnsi="Times New Roman" w:cs="Times New Roman"/>
          <w:sz w:val="28"/>
          <w:lang w:val="uk-UA"/>
        </w:rPr>
        <w:t>140 000— 500</w:t>
      </w:r>
      <w:r>
        <w:rPr>
          <w:rFonts w:ascii="Times New Roman" w:hAnsi="Times New Roman" w:cs="Times New Roman"/>
          <w:sz w:val="28"/>
          <w:lang w:val="uk-UA"/>
        </w:rPr>
        <w:t> </w:t>
      </w:r>
      <w:r w:rsidRPr="00433DCF">
        <w:rPr>
          <w:rFonts w:ascii="Times New Roman" w:hAnsi="Times New Roman" w:cs="Times New Roman"/>
          <w:sz w:val="28"/>
          <w:lang w:val="uk-UA"/>
        </w:rPr>
        <w:t>000</w:t>
      </w:r>
      <w:r>
        <w:rPr>
          <w:rFonts w:ascii="Times New Roman" w:hAnsi="Times New Roman" w:cs="Times New Roman"/>
          <w:sz w:val="28"/>
          <w:lang w:val="uk-UA"/>
        </w:rPr>
        <w:t xml:space="preserve"> г/моль</w:t>
      </w:r>
      <w:r w:rsidR="00B924AA">
        <w:rPr>
          <w:rFonts w:ascii="Times New Roman" w:hAnsi="Times New Roman" w:cs="Times New Roman"/>
          <w:sz w:val="28"/>
          <w:lang w:val="uk-UA"/>
        </w:rPr>
        <w:t>.</w:t>
      </w:r>
    </w:p>
    <w:p w:rsidR="00B924AA" w:rsidRDefault="00BB0765" w:rsidP="00330010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Завдяки своїм властивостям набув широкого застосування в медицині.</w:t>
      </w:r>
      <w:r w:rsidR="00DE3D91">
        <w:rPr>
          <w:rFonts w:ascii="Times New Roman" w:hAnsi="Times New Roman" w:cs="Times New Roman"/>
          <w:sz w:val="28"/>
          <w:lang w:val="uk-UA"/>
        </w:rPr>
        <w:t xml:space="preserve"> Тефлон має неабияку біологічну сумісність із організмом людини,</w:t>
      </w:r>
      <w:r>
        <w:rPr>
          <w:rFonts w:ascii="Times New Roman" w:hAnsi="Times New Roman" w:cs="Times New Roman"/>
          <w:sz w:val="28"/>
          <w:lang w:val="uk-UA"/>
        </w:rPr>
        <w:t xml:space="preserve"> вважають, що він є найкращим матеріалом для виготовлення штучних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імплантантів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серцево-судинної системи, зокрема клапанів серця, стінок судин.</w:t>
      </w:r>
    </w:p>
    <w:p w:rsidR="00822548" w:rsidRDefault="00822548" w:rsidP="00822548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822548">
        <w:rPr>
          <w:rFonts w:ascii="Times New Roman" w:hAnsi="Times New Roman" w:cs="Times New Roman"/>
          <w:sz w:val="28"/>
          <w:lang w:val="uk-UA"/>
        </w:rPr>
        <w:t xml:space="preserve">  Одним із яскравих прикладів їх застосування є виготовлення малогабаритних протезів клапанів серця, зокрема аортального ( лежить між лівим шлуночком і висхідною артерією, регулює потік крові з шлуночка в аорту</w:t>
      </w:r>
      <w:r w:rsidR="00732053">
        <w:rPr>
          <w:rFonts w:ascii="Times New Roman" w:hAnsi="Times New Roman" w:cs="Times New Roman"/>
          <w:sz w:val="28"/>
          <w:lang w:val="uk-UA"/>
        </w:rPr>
        <w:t>, складається з 3 стулок</w:t>
      </w:r>
      <w:r w:rsidRPr="00822548">
        <w:rPr>
          <w:rFonts w:ascii="Times New Roman" w:hAnsi="Times New Roman" w:cs="Times New Roman"/>
          <w:sz w:val="28"/>
          <w:lang w:val="uk-UA"/>
        </w:rPr>
        <w:t>)</w:t>
      </w:r>
      <w:r w:rsidR="00732053">
        <w:rPr>
          <w:rFonts w:ascii="Times New Roman" w:hAnsi="Times New Roman" w:cs="Times New Roman"/>
          <w:sz w:val="28"/>
          <w:lang w:val="uk-UA"/>
        </w:rPr>
        <w:t xml:space="preserve">. </w:t>
      </w:r>
      <w:r w:rsidR="00732053" w:rsidRPr="00732053">
        <w:rPr>
          <w:rFonts w:ascii="Times New Roman" w:hAnsi="Times New Roman" w:cs="Times New Roman"/>
          <w:sz w:val="28"/>
          <w:lang w:val="uk-UA"/>
        </w:rPr>
        <w:t>Заміна аортального клапана необхідна тоді, коли стулки починають закриватися не щільно і частина крові проходить назад.</w:t>
      </w:r>
    </w:p>
    <w:p w:rsidR="00732053" w:rsidRDefault="00732053" w:rsidP="00822548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Операція триває близько 2.5-3 годин, проводиться на відкритому серці, яке підключається до апарата штучного кровообігу. Пошкоджений клапан видаляється, а на його місце встановлюється новий, він може бути механічним або біологічним. За більш сучасними технологіями цю операцію проводять </w:t>
      </w:r>
      <w:proofErr w:type="spellStart"/>
      <w:r>
        <w:rPr>
          <w:rFonts w:ascii="Times New Roman" w:hAnsi="Times New Roman" w:cs="Times New Roman"/>
          <w:sz w:val="28"/>
          <w:lang w:val="uk-UA"/>
        </w:rPr>
        <w:lastRenderedPageBreak/>
        <w:t>малоінвазимним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способом, без розтину грудини. Такий метод є безпечнішим і не призводить до сильних ускладнень. </w:t>
      </w:r>
    </w:p>
    <w:p w:rsidR="00732053" w:rsidRPr="00822548" w:rsidRDefault="00732053" w:rsidP="00822548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Можемо дійти висновку, що завдяки новітній медицині, яка поєднує в собі галузі наук, можна з великою користю застосовувати полімерні сполуки для розв’язання медичних проблем, вилікувати ряд недуг і врятувати не одне життя.</w:t>
      </w:r>
    </w:p>
    <w:p w:rsidR="00822548" w:rsidRPr="00822548" w:rsidRDefault="00822548" w:rsidP="00822548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822548" w:rsidRPr="00822548" w:rsidRDefault="00822548" w:rsidP="00822548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330010" w:rsidRDefault="00330010" w:rsidP="00822548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EB0410" w:rsidRDefault="00EB0410" w:rsidP="00082271">
      <w:pPr>
        <w:rPr>
          <w:rFonts w:ascii="Times New Roman" w:hAnsi="Times New Roman" w:cs="Times New Roman"/>
          <w:sz w:val="28"/>
          <w:lang w:val="uk-UA"/>
        </w:rPr>
      </w:pPr>
    </w:p>
    <w:p w:rsidR="00EB0410" w:rsidRDefault="00EB0410" w:rsidP="00082271">
      <w:pPr>
        <w:rPr>
          <w:rFonts w:ascii="Times New Roman" w:hAnsi="Times New Roman" w:cs="Times New Roman"/>
          <w:sz w:val="28"/>
          <w:lang w:val="uk-UA"/>
        </w:rPr>
      </w:pPr>
    </w:p>
    <w:p w:rsidR="00EB0410" w:rsidRDefault="00EB0410" w:rsidP="00082271">
      <w:pPr>
        <w:rPr>
          <w:rFonts w:ascii="Times New Roman" w:hAnsi="Times New Roman" w:cs="Times New Roman"/>
          <w:sz w:val="28"/>
          <w:lang w:val="uk-UA"/>
        </w:rPr>
      </w:pPr>
    </w:p>
    <w:p w:rsidR="00EB0410" w:rsidRPr="00082271" w:rsidRDefault="00EB0410" w:rsidP="00082271">
      <w:pPr>
        <w:rPr>
          <w:rFonts w:ascii="Times New Roman" w:hAnsi="Times New Roman" w:cs="Times New Roman"/>
          <w:sz w:val="28"/>
          <w:lang w:val="uk-UA"/>
        </w:rPr>
      </w:pPr>
    </w:p>
    <w:sectPr w:rsidR="00EB0410" w:rsidRPr="00082271" w:rsidSect="00716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271"/>
    <w:rsid w:val="00082271"/>
    <w:rsid w:val="000B4125"/>
    <w:rsid w:val="001D4345"/>
    <w:rsid w:val="002D41DB"/>
    <w:rsid w:val="00330010"/>
    <w:rsid w:val="00365E64"/>
    <w:rsid w:val="00373853"/>
    <w:rsid w:val="00433DCF"/>
    <w:rsid w:val="005C66CE"/>
    <w:rsid w:val="00680E48"/>
    <w:rsid w:val="007161F9"/>
    <w:rsid w:val="00732053"/>
    <w:rsid w:val="007A695F"/>
    <w:rsid w:val="007E2CF4"/>
    <w:rsid w:val="00822548"/>
    <w:rsid w:val="0083374A"/>
    <w:rsid w:val="00861C76"/>
    <w:rsid w:val="008A6BBA"/>
    <w:rsid w:val="00A0155E"/>
    <w:rsid w:val="00A57D5F"/>
    <w:rsid w:val="00AA4099"/>
    <w:rsid w:val="00B924AA"/>
    <w:rsid w:val="00BB0765"/>
    <w:rsid w:val="00CC3A24"/>
    <w:rsid w:val="00D17274"/>
    <w:rsid w:val="00DE3D91"/>
    <w:rsid w:val="00E16180"/>
    <w:rsid w:val="00EB0410"/>
    <w:rsid w:val="00FA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B8A284-2974-4784-A692-B6223BF0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Вика</cp:lastModifiedBy>
  <cp:revision>8</cp:revision>
  <dcterms:created xsi:type="dcterms:W3CDTF">2019-02-11T12:41:00Z</dcterms:created>
  <dcterms:modified xsi:type="dcterms:W3CDTF">2021-07-03T21:38:00Z</dcterms:modified>
</cp:coreProperties>
</file>