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CD0" w:rsidRPr="008C3593" w:rsidRDefault="007F7CD0" w:rsidP="008C3593">
      <w:pPr>
        <w:ind w:left="-142" w:right="-3119"/>
        <w:jc w:val="center"/>
        <w:rPr>
          <w:rFonts w:ascii="Times New Roman" w:hAnsi="Times New Roman" w:cs="Times New Roman"/>
          <w:sz w:val="20"/>
          <w:szCs w:val="20"/>
          <w:highlight w:val="yellow"/>
          <w:lang w:val="ru-RU"/>
        </w:rPr>
      </w:pPr>
      <w:r w:rsidRPr="002E0B76">
        <w:rPr>
          <w:rStyle w:val="Bodytext220"/>
          <w:rFonts w:eastAsia="Arial Unicode MS"/>
          <w:highlight w:val="yellow"/>
          <w:lang w:val="ru-RU"/>
        </w:rPr>
        <w:t>ГЛАВА</w:t>
      </w:r>
    </w:p>
    <w:p w:rsidR="007F7CD0" w:rsidRPr="008C3593" w:rsidRDefault="007F7CD0" w:rsidP="008C3593">
      <w:pPr>
        <w:keepNext/>
        <w:keepLines/>
        <w:spacing w:after="483"/>
        <w:ind w:left="-142" w:right="-3119"/>
        <w:jc w:val="center"/>
        <w:rPr>
          <w:rFonts w:ascii="Times New Roman" w:hAnsi="Times New Roman" w:cs="Times New Roman"/>
          <w:sz w:val="20"/>
          <w:szCs w:val="20"/>
          <w:highlight w:val="yellow"/>
          <w:lang w:val="ru-RU"/>
        </w:rPr>
      </w:pPr>
      <w:bookmarkStart w:id="0" w:name="bookmark666"/>
      <w:r w:rsidRPr="008C3593">
        <w:rPr>
          <w:rStyle w:val="Heading10"/>
          <w:rFonts w:eastAsia="Arial Unicode MS"/>
          <w:b w:val="0"/>
          <w:bCs w:val="0"/>
          <w:sz w:val="20"/>
          <w:szCs w:val="20"/>
          <w:highlight w:val="yellow"/>
          <w:lang w:val="ru-RU"/>
        </w:rPr>
        <w:t>9</w:t>
      </w:r>
      <w:bookmarkEnd w:id="0"/>
    </w:p>
    <w:p w:rsidR="007F7CD0" w:rsidRPr="008C3593" w:rsidRDefault="007F7CD0" w:rsidP="008C3593">
      <w:pPr>
        <w:spacing w:after="960"/>
        <w:ind w:left="-142" w:right="-3119"/>
        <w:jc w:val="center"/>
        <w:rPr>
          <w:rFonts w:ascii="Times New Roman" w:hAnsi="Times New Roman" w:cs="Times New Roman"/>
          <w:sz w:val="20"/>
          <w:szCs w:val="20"/>
          <w:highlight w:val="yellow"/>
          <w:lang w:val="ru-RU"/>
        </w:rPr>
      </w:pPr>
      <w:r w:rsidRPr="008C3593">
        <w:rPr>
          <w:rStyle w:val="Bodytext23Spacing0pt"/>
          <w:rFonts w:eastAsia="Arial Unicode MS"/>
          <w:sz w:val="20"/>
          <w:szCs w:val="20"/>
          <w:highlight w:val="yellow"/>
          <w:lang w:val="ru-RU"/>
        </w:rPr>
        <w:t>Несмертельные преступления</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400: Несмертельные преступления</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401: Коммуникационные угрозы </w:t>
      </w:r>
    </w:p>
    <w:p w:rsidR="002B15B3" w:rsidRPr="008C3593"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401.01: Прямые угрозы </w:t>
      </w:r>
    </w:p>
    <w:p w:rsidR="00F019DF" w:rsidRPr="008C3593"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401.02: Косвенные угрозы </w:t>
      </w:r>
    </w:p>
    <w:p w:rsidR="00F019DF" w:rsidRPr="008C3593" w:rsidRDefault="002B15B3"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401.03: Условные угрозы </w:t>
      </w:r>
    </w:p>
    <w:p w:rsidR="002B15B3" w:rsidRPr="008C3593" w:rsidRDefault="002B15B3"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401.04: </w:t>
      </w:r>
      <w:r w:rsidR="007F7CD0" w:rsidRPr="008C3593">
        <w:rPr>
          <w:rStyle w:val="Bodytext20"/>
          <w:rFonts w:eastAsia="Arial Unicode MS"/>
          <w:sz w:val="20"/>
          <w:szCs w:val="20"/>
          <w:highlight w:val="yellow"/>
          <w:lang w:val="ru-RU"/>
        </w:rPr>
        <w:t xml:space="preserve">Неспецифические угрозы </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402: </w:t>
      </w:r>
      <w:r w:rsidR="00C05BC1" w:rsidRPr="008C3593">
        <w:rPr>
          <w:rStyle w:val="Bodytext20"/>
          <w:rFonts w:eastAsia="Arial Unicode MS"/>
          <w:sz w:val="20"/>
          <w:szCs w:val="20"/>
          <w:highlight w:val="yellow"/>
          <w:lang w:val="ru-RU"/>
        </w:rPr>
        <w:t xml:space="preserve">Передача </w:t>
      </w:r>
      <w:r w:rsidRPr="008C3593">
        <w:rPr>
          <w:rStyle w:val="Bodytext20"/>
          <w:rFonts w:eastAsia="Arial Unicode MS"/>
          <w:sz w:val="20"/>
          <w:szCs w:val="20"/>
          <w:highlight w:val="yellow"/>
          <w:lang w:val="ru-RU"/>
        </w:rPr>
        <w:t>угроз</w:t>
      </w:r>
    </w:p>
    <w:p w:rsidR="00F019DF" w:rsidRPr="008C3593"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402.01: </w:t>
      </w:r>
      <w:r w:rsidR="00FE13CE" w:rsidRPr="008C3593">
        <w:rPr>
          <w:rStyle w:val="Bodytext20"/>
          <w:rFonts w:eastAsia="Arial Unicode MS"/>
          <w:sz w:val="20"/>
          <w:szCs w:val="20"/>
          <w:highlight w:val="yellow"/>
          <w:lang w:val="ru-RU"/>
        </w:rPr>
        <w:t>Визуальн</w:t>
      </w:r>
      <w:r w:rsidR="00FE13CE">
        <w:rPr>
          <w:rStyle w:val="Bodytext20"/>
          <w:rFonts w:eastAsia="Arial Unicode MS"/>
          <w:sz w:val="20"/>
          <w:szCs w:val="20"/>
          <w:highlight w:val="yellow"/>
          <w:lang w:val="ru-RU"/>
        </w:rPr>
        <w:t>ая</w:t>
      </w:r>
      <w:r w:rsidR="00FE13CE" w:rsidRPr="008C3593">
        <w:rPr>
          <w:rStyle w:val="Bodytext20"/>
          <w:rFonts w:eastAsia="Arial Unicode MS"/>
          <w:sz w:val="20"/>
          <w:szCs w:val="20"/>
          <w:highlight w:val="yellow"/>
          <w:lang w:val="ru-RU"/>
        </w:rPr>
        <w:t xml:space="preserve"> </w:t>
      </w:r>
      <w:r w:rsidR="00FE13CE">
        <w:rPr>
          <w:rStyle w:val="Bodytext20"/>
          <w:rFonts w:eastAsia="Arial Unicode MS"/>
          <w:sz w:val="20"/>
          <w:szCs w:val="20"/>
          <w:highlight w:val="yellow"/>
          <w:lang w:val="ru-RU"/>
        </w:rPr>
        <w:t>связь</w:t>
      </w:r>
      <w:r w:rsidR="00FE13CE" w:rsidRPr="008C3593">
        <w:rPr>
          <w:rStyle w:val="Bodytext20"/>
          <w:rFonts w:eastAsia="Arial Unicode MS"/>
          <w:sz w:val="20"/>
          <w:szCs w:val="20"/>
          <w:highlight w:val="yellow"/>
          <w:lang w:val="ru-RU"/>
        </w:rPr>
        <w:t xml:space="preserve"> </w:t>
      </w:r>
    </w:p>
    <w:p w:rsidR="00F019DF" w:rsidRPr="008C3593"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402.02: </w:t>
      </w:r>
      <w:r w:rsidR="00FE13CE">
        <w:rPr>
          <w:rStyle w:val="Bodytext20"/>
          <w:rFonts w:eastAsia="Arial Unicode MS"/>
          <w:sz w:val="20"/>
          <w:szCs w:val="20"/>
          <w:highlight w:val="yellow"/>
          <w:lang w:val="ru-RU"/>
        </w:rPr>
        <w:t>Речевая связь</w:t>
      </w:r>
      <w:r w:rsidRPr="008C3593">
        <w:rPr>
          <w:rStyle w:val="Bodytext20"/>
          <w:rFonts w:eastAsia="Arial Unicode MS"/>
          <w:sz w:val="20"/>
          <w:szCs w:val="20"/>
          <w:highlight w:val="yellow"/>
          <w:lang w:val="ru-RU"/>
        </w:rPr>
        <w:t xml:space="preserve"> </w:t>
      </w:r>
    </w:p>
    <w:p w:rsidR="00F019DF" w:rsidRPr="008C3593"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402.03: </w:t>
      </w:r>
      <w:r w:rsidR="00FE13CE" w:rsidRPr="008C3593">
        <w:rPr>
          <w:rStyle w:val="Bodytext20"/>
          <w:rFonts w:eastAsia="Arial Unicode MS"/>
          <w:sz w:val="20"/>
          <w:szCs w:val="20"/>
          <w:highlight w:val="yellow"/>
          <w:lang w:val="ru-RU"/>
        </w:rPr>
        <w:t>Письменн</w:t>
      </w:r>
      <w:r w:rsidR="00FE13CE">
        <w:rPr>
          <w:rStyle w:val="Bodytext20"/>
          <w:rFonts w:eastAsia="Arial Unicode MS"/>
          <w:sz w:val="20"/>
          <w:szCs w:val="20"/>
          <w:highlight w:val="yellow"/>
          <w:lang w:val="ru-RU"/>
        </w:rPr>
        <w:t>ая</w:t>
      </w:r>
      <w:r w:rsidR="00FE13CE" w:rsidRPr="008C3593">
        <w:rPr>
          <w:rStyle w:val="Bodytext20"/>
          <w:rFonts w:eastAsia="Arial Unicode MS"/>
          <w:sz w:val="20"/>
          <w:szCs w:val="20"/>
          <w:highlight w:val="yellow"/>
          <w:lang w:val="ru-RU"/>
        </w:rPr>
        <w:t xml:space="preserve"> </w:t>
      </w:r>
      <w:r w:rsidR="00FE13CE">
        <w:rPr>
          <w:rStyle w:val="Bodytext20"/>
          <w:rFonts w:eastAsia="Arial Unicode MS"/>
          <w:sz w:val="20"/>
          <w:szCs w:val="20"/>
          <w:highlight w:val="yellow"/>
          <w:lang w:val="ru-RU"/>
        </w:rPr>
        <w:t>связь</w:t>
      </w:r>
      <w:r w:rsidR="00FE13CE" w:rsidRPr="008C3593">
        <w:rPr>
          <w:rStyle w:val="Bodytext20"/>
          <w:rFonts w:eastAsia="Arial Unicode MS"/>
          <w:sz w:val="20"/>
          <w:szCs w:val="20"/>
          <w:highlight w:val="yellow"/>
          <w:lang w:val="ru-RU"/>
        </w:rPr>
        <w:t xml:space="preserve"> </w:t>
      </w:r>
    </w:p>
    <w:p w:rsidR="00F019DF" w:rsidRPr="008C3593" w:rsidRDefault="007F7CD0" w:rsidP="008C3593">
      <w:pPr>
        <w:ind w:left="-142" w:right="-3119" w:firstLine="851"/>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402.03.01: Письмо </w:t>
      </w:r>
    </w:p>
    <w:p w:rsidR="00F019DF" w:rsidRPr="008C3593" w:rsidRDefault="007F7CD0" w:rsidP="008C3593">
      <w:pPr>
        <w:ind w:left="-142" w:right="-3119" w:firstLine="851"/>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402.03.02: Символическое </w:t>
      </w:r>
    </w:p>
    <w:p w:rsidR="00F019DF" w:rsidRPr="008C3593"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402.04: Физические угрозы общения </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410: Преследование </w:t>
      </w:r>
      <w:r w:rsidR="00F035BB" w:rsidRPr="008C3593">
        <w:rPr>
          <w:rStyle w:val="Bodytext20"/>
          <w:rFonts w:eastAsia="Arial Unicode MS"/>
          <w:sz w:val="20"/>
          <w:szCs w:val="20"/>
          <w:highlight w:val="yellow"/>
          <w:lang w:val="ru-RU"/>
        </w:rPr>
        <w:t>как преступление</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411: </w:t>
      </w:r>
      <w:r w:rsidR="00F035BB" w:rsidRPr="008C3593">
        <w:rPr>
          <w:rStyle w:val="Bodytext20"/>
          <w:rFonts w:eastAsia="Arial Unicode MS"/>
          <w:sz w:val="20"/>
          <w:szCs w:val="20"/>
          <w:highlight w:val="yellow"/>
          <w:lang w:val="ru-RU"/>
        </w:rPr>
        <w:t xml:space="preserve">Домашнее преследованиеп </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412: Не </w:t>
      </w:r>
      <w:r w:rsidR="00F035BB" w:rsidRPr="008C3593">
        <w:rPr>
          <w:rStyle w:val="Bodytext20"/>
          <w:rFonts w:eastAsia="Arial Unicode MS"/>
          <w:sz w:val="20"/>
          <w:szCs w:val="20"/>
          <w:highlight w:val="yellow"/>
          <w:lang w:val="ru-RU"/>
        </w:rPr>
        <w:t xml:space="preserve">домашнее преследование </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413: </w:t>
      </w:r>
      <w:r w:rsidR="00F035BB" w:rsidRPr="008C3593">
        <w:rPr>
          <w:rStyle w:val="Bodytext20"/>
          <w:rFonts w:eastAsia="Arial Unicode MS"/>
          <w:sz w:val="20"/>
          <w:szCs w:val="20"/>
          <w:highlight w:val="yellow"/>
          <w:lang w:val="ru-RU"/>
        </w:rPr>
        <w:t>Сексуальное преследование</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420: </w:t>
      </w:r>
      <w:r w:rsidR="00F035BB" w:rsidRPr="008C3593">
        <w:rPr>
          <w:rStyle w:val="Bodytext20"/>
          <w:rFonts w:eastAsia="Arial Unicode MS"/>
          <w:sz w:val="20"/>
          <w:szCs w:val="20"/>
          <w:highlight w:val="yellow"/>
          <w:lang w:val="ru-RU"/>
        </w:rPr>
        <w:t>Ограбление</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421: </w:t>
      </w:r>
      <w:r w:rsidR="00F035BB" w:rsidRPr="008C3593">
        <w:rPr>
          <w:rStyle w:val="Bodytext20"/>
          <w:rFonts w:eastAsia="Arial Unicode MS"/>
          <w:sz w:val="20"/>
          <w:szCs w:val="20"/>
          <w:highlight w:val="yellow"/>
          <w:lang w:val="ru-RU"/>
        </w:rPr>
        <w:t xml:space="preserve">Ограбление </w:t>
      </w:r>
      <w:r w:rsidRPr="008C3593">
        <w:rPr>
          <w:rStyle w:val="Bodytext20"/>
          <w:rFonts w:eastAsia="Arial Unicode MS"/>
          <w:sz w:val="20"/>
          <w:szCs w:val="20"/>
          <w:highlight w:val="yellow"/>
          <w:lang w:val="ru-RU"/>
        </w:rPr>
        <w:t xml:space="preserve">банка </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430: </w:t>
      </w:r>
      <w:r w:rsidR="00F035BB" w:rsidRPr="008C3593">
        <w:rPr>
          <w:rStyle w:val="Bodytext20"/>
          <w:rFonts w:eastAsia="Arial Unicode MS"/>
          <w:sz w:val="20"/>
          <w:szCs w:val="20"/>
          <w:highlight w:val="yellow"/>
          <w:lang w:val="ru-RU"/>
        </w:rPr>
        <w:t xml:space="preserve">Кража </w:t>
      </w:r>
      <w:r w:rsidRPr="008C3593">
        <w:rPr>
          <w:rStyle w:val="Bodytext20"/>
          <w:rFonts w:eastAsia="Arial Unicode MS"/>
          <w:sz w:val="20"/>
          <w:szCs w:val="20"/>
          <w:highlight w:val="yellow"/>
          <w:lang w:val="ru-RU"/>
        </w:rPr>
        <w:t xml:space="preserve">со взломом </w:t>
      </w:r>
    </w:p>
    <w:p w:rsidR="00F019DF" w:rsidRPr="008C3593"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440: </w:t>
      </w:r>
      <w:r w:rsidR="00F035BB" w:rsidRPr="008C3593">
        <w:rPr>
          <w:rStyle w:val="Bodytext20"/>
          <w:rFonts w:eastAsia="Arial Unicode MS"/>
          <w:sz w:val="20"/>
          <w:szCs w:val="20"/>
          <w:highlight w:val="yellow"/>
          <w:lang w:val="ru-RU"/>
        </w:rPr>
        <w:t xml:space="preserve">Нападение </w:t>
      </w:r>
    </w:p>
    <w:p w:rsidR="00DB5D70" w:rsidRPr="008C3593" w:rsidRDefault="007F7CD0" w:rsidP="008C3593">
      <w:pPr>
        <w:ind w:right="-3119"/>
        <w:rPr>
          <w:rStyle w:val="Bodytext20"/>
          <w:rFonts w:eastAsia="Arial Unicode MS"/>
          <w:sz w:val="20"/>
          <w:szCs w:val="20"/>
          <w:highlight w:val="yellow"/>
          <w:lang w:val="ru-RU"/>
        </w:rPr>
        <w:sectPr w:rsidR="00DB5D70" w:rsidRPr="008C3593" w:rsidSect="008C3593">
          <w:headerReference w:type="default" r:id="rId8"/>
          <w:pgSz w:w="8640" w:h="12960"/>
          <w:pgMar w:top="1358" w:right="3401" w:bottom="567" w:left="709" w:header="0" w:footer="3" w:gutter="669"/>
          <w:pgNumType w:start="353"/>
          <w:cols w:space="720"/>
          <w:noEndnote/>
          <w:rtlGutter/>
          <w:docGrid w:linePitch="360"/>
        </w:sectPr>
      </w:pPr>
      <w:r w:rsidRPr="008C3593">
        <w:rPr>
          <w:rStyle w:val="Bodytext20"/>
          <w:rFonts w:eastAsia="Arial Unicode MS"/>
          <w:sz w:val="20"/>
          <w:szCs w:val="20"/>
          <w:highlight w:val="yellow"/>
          <w:lang w:val="ru-RU"/>
        </w:rPr>
        <w:t xml:space="preserve">450: </w:t>
      </w:r>
      <w:r w:rsidR="00F035BB" w:rsidRPr="008C3593">
        <w:rPr>
          <w:rStyle w:val="Bodytext20"/>
          <w:rFonts w:eastAsia="Arial Unicode MS"/>
          <w:sz w:val="20"/>
          <w:szCs w:val="20"/>
          <w:highlight w:val="yellow"/>
          <w:lang w:val="ru-RU"/>
        </w:rPr>
        <w:t xml:space="preserve">Рукоприкладство </w:t>
      </w:r>
      <w:r w:rsidRPr="008C3593">
        <w:rPr>
          <w:rStyle w:val="Bodytext20"/>
          <w:rFonts w:eastAsia="Arial Unicode MS"/>
          <w:sz w:val="20"/>
          <w:szCs w:val="20"/>
          <w:highlight w:val="yellow"/>
          <w:lang w:val="ru-RU"/>
        </w:rPr>
        <w:t xml:space="preserve">/ </w:t>
      </w:r>
      <w:r w:rsidR="00F035BB" w:rsidRPr="008C3593">
        <w:rPr>
          <w:rStyle w:val="Bodytext20"/>
          <w:rFonts w:eastAsia="Arial Unicode MS"/>
          <w:sz w:val="20"/>
          <w:szCs w:val="20"/>
          <w:highlight w:val="yellow"/>
          <w:lang w:val="ru-RU"/>
        </w:rPr>
        <w:t>оскорбление</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 xml:space="preserve">Существуют преступные деяния, которые начинаются как преступления, а иногда и остаются несмертельными. В некоторых преступлениях, таких как кража со взломом, угрозы и </w:t>
      </w:r>
      <w:r w:rsidR="00220BB0" w:rsidRPr="008C3593">
        <w:rPr>
          <w:rStyle w:val="Bodytext20"/>
          <w:rFonts w:eastAsia="Arial Unicode MS"/>
          <w:sz w:val="20"/>
          <w:szCs w:val="20"/>
          <w:highlight w:val="yellow"/>
          <w:lang w:val="ru-RU"/>
        </w:rPr>
        <w:t>преследования</w:t>
      </w:r>
      <w:r w:rsidRPr="008C3593">
        <w:rPr>
          <w:rStyle w:val="Bodytext20"/>
          <w:rFonts w:eastAsia="Arial Unicode MS"/>
          <w:sz w:val="20"/>
          <w:szCs w:val="20"/>
          <w:highlight w:val="yellow"/>
          <w:lang w:val="ru-RU"/>
        </w:rPr>
        <w:t xml:space="preserve">, физический контакт может отсутствовать, </w:t>
      </w:r>
      <w:r w:rsidR="00220BB0" w:rsidRPr="008C3593">
        <w:rPr>
          <w:rStyle w:val="Bodytext20"/>
          <w:rFonts w:eastAsia="Arial Unicode MS"/>
          <w:sz w:val="20"/>
          <w:szCs w:val="20"/>
          <w:highlight w:val="yellow"/>
          <w:lang w:val="ru-RU"/>
        </w:rPr>
        <w:t xml:space="preserve">а </w:t>
      </w:r>
      <w:r w:rsidRPr="008C3593">
        <w:rPr>
          <w:rStyle w:val="Bodytext20"/>
          <w:rFonts w:eastAsia="Arial Unicode MS"/>
          <w:sz w:val="20"/>
          <w:szCs w:val="20"/>
          <w:highlight w:val="yellow"/>
          <w:lang w:val="ru-RU"/>
        </w:rPr>
        <w:t xml:space="preserve">жертва не получает физических травм. Однако психологическая травма может быть серьезной, </w:t>
      </w:r>
      <w:r w:rsidR="00220BB0" w:rsidRPr="008C3593">
        <w:rPr>
          <w:rStyle w:val="Bodytext20"/>
          <w:rFonts w:eastAsia="Arial Unicode MS"/>
          <w:sz w:val="20"/>
          <w:szCs w:val="20"/>
          <w:highlight w:val="yellow"/>
          <w:lang w:val="ru-RU"/>
        </w:rPr>
        <w:t xml:space="preserve">а </w:t>
      </w:r>
      <w:r w:rsidRPr="008C3593">
        <w:rPr>
          <w:rStyle w:val="Bodytext20"/>
          <w:rFonts w:eastAsia="Arial Unicode MS"/>
          <w:sz w:val="20"/>
          <w:szCs w:val="20"/>
          <w:highlight w:val="yellow"/>
          <w:lang w:val="ru-RU"/>
        </w:rPr>
        <w:t>жертва может опасаться за свою жизнь. Эти несмертельные действия могут предшествовать прямым физическим действиям и серьезным телесным повреждениям и могут перерасти в преступление со смертельным исходом. Эти несмертельные действия должны быть рассмотрены для предотвращения перерастания в смертельные акты, а также расследованы для предъявления юридических обвинений. В этой главе классифицируются следующие преступления: угрозы, преследование, грабеж, кража со взломом, нападение и преступления с нанесением побоев / жестокого обращения с участием детей, взрослых-инвалидов, сожителей и пожилых людей.</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1" w:name="bookmark667"/>
      <w:r w:rsidRPr="008C3593">
        <w:rPr>
          <w:rStyle w:val="Heading30"/>
          <w:rFonts w:eastAsia="Arial Unicode MS"/>
          <w:sz w:val="20"/>
          <w:szCs w:val="20"/>
          <w:highlight w:val="yellow"/>
          <w:lang w:val="ru-RU"/>
        </w:rPr>
        <w:t>401: КОММУНИКАЦИОННЫЕ УГРОЗЫ</w:t>
      </w:r>
      <w:bookmarkEnd w:id="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Коммуникационная угроза определяется как попытка причинения вреда субъектом угрозы. Коммуникационные угрозы не связаны с физическим контактом. Однако субъект угрозы может перерасти в физический контакт, и такое действие будет классифицировано как нападение.</w:t>
      </w:r>
    </w:p>
    <w:p w:rsidR="007F7CD0" w:rsidRPr="008C3593" w:rsidRDefault="007F7CD0" w:rsidP="008C3593">
      <w:pPr>
        <w:spacing w:after="60"/>
        <w:ind w:left="-142" w:right="-3119" w:firstLine="280"/>
        <w:jc w:val="both"/>
        <w:rPr>
          <w:rFonts w:ascii="Times New Roman" w:hAnsi="Times New Roman" w:cs="Times New Roman"/>
          <w:sz w:val="20"/>
          <w:szCs w:val="20"/>
          <w:highlight w:val="yellow"/>
        </w:rPr>
      </w:pPr>
      <w:r w:rsidRPr="008C3593">
        <w:rPr>
          <w:rStyle w:val="Bodytext20"/>
          <w:rFonts w:eastAsia="Arial Unicode MS"/>
          <w:sz w:val="20"/>
          <w:szCs w:val="20"/>
          <w:highlight w:val="yellow"/>
          <w:lang w:val="ru-RU"/>
        </w:rPr>
        <w:t xml:space="preserve">Анализ угроз направлен на оценку подлинности, жизнеспособности и потенциальной надвигающейся опасности угрозы. Как и во всех других расследованиях, у судебного аналитика есть приоритеты, которым следуют совместно с правоохранительными органами, а также институциональными целями и задачами. </w:t>
      </w:r>
      <w:r w:rsidRPr="008C3593">
        <w:rPr>
          <w:rStyle w:val="Bodytext20"/>
          <w:rFonts w:eastAsia="Arial Unicode MS"/>
          <w:sz w:val="20"/>
          <w:szCs w:val="20"/>
          <w:highlight w:val="yellow"/>
        </w:rPr>
        <w:t>Анализ угроз преследует следующие цели:</w:t>
      </w:r>
    </w:p>
    <w:p w:rsidR="007F7CD0" w:rsidRPr="008C3593" w:rsidRDefault="007F7CD0" w:rsidP="008C3593">
      <w:pPr>
        <w:numPr>
          <w:ilvl w:val="0"/>
          <w:numId w:val="21"/>
        </w:numPr>
        <w:tabs>
          <w:tab w:val="left" w:pos="482"/>
        </w:tabs>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Для спасения жизней путем оценки уровня опасности физического нападения или причинения вреда</w:t>
      </w:r>
    </w:p>
    <w:p w:rsidR="007F7CD0" w:rsidRPr="008C3593" w:rsidRDefault="007F7CD0" w:rsidP="008C3593">
      <w:pPr>
        <w:numPr>
          <w:ilvl w:val="0"/>
          <w:numId w:val="21"/>
        </w:numPr>
        <w:tabs>
          <w:tab w:val="left" w:pos="482"/>
        </w:tabs>
        <w:ind w:left="-142" w:right="-3119" w:hanging="180"/>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Оценить потенциальную угрозу (обманная или нелегальная), чтобы уменьшить ненужную панику и лучше использовать ресурсы безопасности</w:t>
      </w:r>
    </w:p>
    <w:p w:rsidR="007F7CD0" w:rsidRPr="008C3593" w:rsidRDefault="007F7CD0" w:rsidP="008C3593">
      <w:pPr>
        <w:numPr>
          <w:ilvl w:val="0"/>
          <w:numId w:val="21"/>
        </w:numPr>
        <w:tabs>
          <w:tab w:val="left" w:pos="482"/>
        </w:tabs>
        <w:ind w:left="-142" w:right="-3119" w:hanging="1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Разработать методы и стратегии расследования, посоветовав, как общаться с правонарушителем или как заставить его или ее появиться в ходе расследования.</w:t>
      </w:r>
    </w:p>
    <w:p w:rsidR="007F7CD0" w:rsidRPr="008C3593" w:rsidRDefault="007F7CD0" w:rsidP="008C3593">
      <w:pPr>
        <w:numPr>
          <w:ilvl w:val="0"/>
          <w:numId w:val="21"/>
        </w:numPr>
        <w:tabs>
          <w:tab w:val="left" w:pos="482"/>
        </w:tabs>
        <w:ind w:left="-142" w:right="-3119" w:hanging="1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помочь идентифицировать и задержать преступника, пытаясь предоставить общие характеристики человека или лиц, исходящих от угрозы, и других его мотивов, чтобы сфокусировать расследование.</w:t>
      </w:r>
    </w:p>
    <w:p w:rsidR="007F7CD0" w:rsidRPr="008C3593" w:rsidRDefault="007F7CD0" w:rsidP="008C3593">
      <w:pPr>
        <w:numPr>
          <w:ilvl w:val="0"/>
          <w:numId w:val="21"/>
        </w:numPr>
        <w:tabs>
          <w:tab w:val="left" w:pos="482"/>
        </w:tabs>
        <w:spacing w:after="60"/>
        <w:ind w:left="-142" w:right="-3119" w:hanging="180"/>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вернуть деньги или имущество, если выкуп был выплачен до вмешательства полиции</w:t>
      </w:r>
    </w:p>
    <w:p w:rsidR="00DB5D70" w:rsidRPr="008C3593" w:rsidRDefault="007F7CD0" w:rsidP="008C3593">
      <w:pPr>
        <w:ind w:left="-142" w:right="-3119" w:firstLine="278"/>
        <w:jc w:val="both"/>
        <w:rPr>
          <w:rStyle w:val="Bodytext20"/>
          <w:rFonts w:eastAsia="Arial Unicode MS"/>
          <w:sz w:val="20"/>
          <w:szCs w:val="20"/>
          <w:highlight w:val="yellow"/>
          <w:lang w:val="ru-RU"/>
        </w:rPr>
        <w:sectPr w:rsidR="00DB5D70" w:rsidRPr="008C3593" w:rsidSect="006976EF">
          <w:headerReference w:type="default" r:id="rId9"/>
          <w:pgSz w:w="8640" w:h="12960"/>
          <w:pgMar w:top="822" w:right="3401" w:bottom="284" w:left="709" w:header="0" w:footer="3" w:gutter="669"/>
          <w:cols w:space="720"/>
          <w:noEndnote/>
          <w:rtlGutter/>
          <w:docGrid w:linePitch="360"/>
        </w:sectPr>
      </w:pPr>
      <w:r w:rsidRPr="008C3593">
        <w:rPr>
          <w:rStyle w:val="Bodytext20"/>
          <w:rFonts w:eastAsia="Arial Unicode MS"/>
          <w:sz w:val="20"/>
          <w:szCs w:val="20"/>
          <w:highlight w:val="yellow"/>
          <w:lang w:val="ru-RU"/>
        </w:rPr>
        <w:t>Террористические угрозы - это когда лицо угрожает совершить какое-либо преступление, связанное с применением насилия в отношении любого лица или имущества, с намерением поставить человека в опасение неминуемого серьезного телесного повреждения.</w:t>
      </w:r>
    </w:p>
    <w:p w:rsidR="007F7CD0" w:rsidRPr="008C3593" w:rsidRDefault="007F7CD0" w:rsidP="008C3593">
      <w:pPr>
        <w:ind w:right="-3119"/>
        <w:jc w:val="both"/>
        <w:rPr>
          <w:rFonts w:ascii="Times New Roman" w:hAnsi="Times New Roman" w:cs="Times New Roman"/>
          <w:sz w:val="20"/>
          <w:szCs w:val="20"/>
          <w:highlight w:val="yellow"/>
          <w:lang w:val="ru-RU"/>
        </w:rPr>
      </w:pPr>
      <w:bookmarkStart w:id="2" w:name="bookmark668"/>
      <w:r w:rsidRPr="008C3593">
        <w:rPr>
          <w:rStyle w:val="Heading30"/>
          <w:rFonts w:eastAsia="Arial Unicode MS"/>
          <w:sz w:val="20"/>
          <w:szCs w:val="20"/>
          <w:highlight w:val="yellow"/>
          <w:lang w:val="ru-RU"/>
        </w:rPr>
        <w:lastRenderedPageBreak/>
        <w:t>Определяющие характеристики</w:t>
      </w:r>
      <w:bookmarkEnd w:id="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b/>
          <w:sz w:val="20"/>
          <w:szCs w:val="20"/>
          <w:highlight w:val="yellow"/>
          <w:lang w:val="ru-RU"/>
        </w:rPr>
        <w:t>Виктимология.</w:t>
      </w:r>
      <w:r w:rsidRPr="008C3593">
        <w:rPr>
          <w:rStyle w:val="Bodytext2Italic"/>
          <w:rFonts w:eastAsia="Arial Unicode MS"/>
          <w:sz w:val="20"/>
          <w:szCs w:val="20"/>
          <w:highlight w:val="yellow"/>
          <w:lang w:val="ru-RU"/>
        </w:rPr>
        <w:t xml:space="preserve"> </w:t>
      </w:r>
      <w:r w:rsidRPr="008C3593">
        <w:rPr>
          <w:rStyle w:val="Bodytext2Italic"/>
          <w:rFonts w:eastAsia="Arial Unicode MS"/>
          <w:i w:val="0"/>
          <w:sz w:val="20"/>
          <w:szCs w:val="20"/>
          <w:highlight w:val="yellow"/>
          <w:lang w:val="ru-RU"/>
        </w:rPr>
        <w:t>Угрозы могут быть нацелены на то, чтобы терроризировать конкретного человека, здание, бизнес или учреждение. Мотивация для угрозы может также включать желание со стороны субъекта принудить к действию, например, когда заключенные угрожают конкретным насильственным актом, если их требования об улучшении условий в исправительном учреждении не будут выполнены.</w:t>
      </w:r>
    </w:p>
    <w:p w:rsidR="007F7CD0" w:rsidRPr="008C3593" w:rsidRDefault="007F7CD0" w:rsidP="008C3593">
      <w:pPr>
        <w:spacing w:after="18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Самая важная классификация - это уровень риска жертвы. Уровень риска можно разделить на низкий, средний, высокий или неминуемая опасность. Оценка угрозы производится на основании того, обладает ли лицо, создавшее угрозу, знаниями, способностями, мотивацией и доступом к оружию, которые дали бы ему возможность совершить насильственный акт.</w:t>
      </w:r>
    </w:p>
    <w:p w:rsidR="007F7CD0" w:rsidRPr="008C3593" w:rsidRDefault="007F7CD0" w:rsidP="008C3593">
      <w:pPr>
        <w:spacing w:after="60"/>
        <w:ind w:left="-142" w:right="-3119"/>
        <w:jc w:val="both"/>
        <w:rPr>
          <w:rFonts w:ascii="Times New Roman" w:hAnsi="Times New Roman" w:cs="Times New Roman"/>
          <w:sz w:val="20"/>
          <w:szCs w:val="20"/>
          <w:highlight w:val="yellow"/>
        </w:rPr>
      </w:pPr>
      <w:r w:rsidRPr="008C3593">
        <w:rPr>
          <w:rStyle w:val="Bodytext2Italic"/>
          <w:rFonts w:eastAsia="Arial Unicode MS"/>
          <w:b/>
          <w:sz w:val="20"/>
          <w:szCs w:val="20"/>
          <w:highlight w:val="yellow"/>
          <w:lang w:val="ru-RU"/>
        </w:rPr>
        <w:t>Индикаторы места совершения преступления.</w:t>
      </w:r>
      <w:r w:rsidRPr="008C3593">
        <w:rPr>
          <w:rStyle w:val="Bodytext2Italic"/>
          <w:rFonts w:eastAsia="Arial Unicode MS"/>
          <w:sz w:val="20"/>
          <w:szCs w:val="20"/>
          <w:highlight w:val="yellow"/>
          <w:lang w:val="ru-RU"/>
        </w:rPr>
        <w:t xml:space="preserve"> </w:t>
      </w:r>
      <w:r w:rsidRPr="008C3593">
        <w:rPr>
          <w:rStyle w:val="Bodytext2Italic"/>
          <w:rFonts w:eastAsia="Arial Unicode MS"/>
          <w:i w:val="0"/>
          <w:sz w:val="20"/>
          <w:szCs w:val="20"/>
          <w:highlight w:val="yellow"/>
          <w:lang w:val="ru-RU"/>
        </w:rPr>
        <w:t xml:space="preserve">Хотя обычно нет конкретного места преступления, связанного с угрозами, причину угрозы или мотив очень важно проанализировать. Угрозы создаются по разным причинам и движимы множеством часто сложных мотивов. </w:t>
      </w:r>
      <w:r w:rsidRPr="008C3593">
        <w:rPr>
          <w:rStyle w:val="Bodytext2Italic"/>
          <w:rFonts w:eastAsia="Arial Unicode MS"/>
          <w:i w:val="0"/>
          <w:sz w:val="20"/>
          <w:szCs w:val="20"/>
          <w:highlight w:val="yellow"/>
        </w:rPr>
        <w:t>Вот некоторые из причин, по которым люди угрожают:</w:t>
      </w:r>
    </w:p>
    <w:p w:rsidR="007F7CD0" w:rsidRPr="008C3593" w:rsidRDefault="007F7CD0" w:rsidP="008C3593">
      <w:pPr>
        <w:numPr>
          <w:ilvl w:val="0"/>
          <w:numId w:val="21"/>
        </w:numPr>
        <w:tabs>
          <w:tab w:val="left" w:pos="482"/>
        </w:tabs>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предупредить: «Если вы не остановите то, что делаете, вы пожалеете об этом».</w:t>
      </w:r>
    </w:p>
    <w:p w:rsidR="007F7CD0" w:rsidRPr="008C3593" w:rsidRDefault="006976EF" w:rsidP="008C3593">
      <w:pPr>
        <w:numPr>
          <w:ilvl w:val="0"/>
          <w:numId w:val="21"/>
        </w:numPr>
        <w:tabs>
          <w:tab w:val="left" w:pos="482"/>
        </w:tabs>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преследовать</w:t>
      </w:r>
      <w:r w:rsidR="007F7CD0" w:rsidRPr="008C3593">
        <w:rPr>
          <w:rStyle w:val="Bodytext20"/>
          <w:rFonts w:eastAsia="Arial Unicode MS"/>
          <w:sz w:val="20"/>
          <w:szCs w:val="20"/>
          <w:highlight w:val="yellow"/>
          <w:lang w:val="ru-RU"/>
        </w:rPr>
        <w:t>: «Тебе никогда не сбежать от меня».</w:t>
      </w:r>
    </w:p>
    <w:p w:rsidR="007F7CD0" w:rsidRPr="008C3593" w:rsidRDefault="006976EF" w:rsidP="008C3593">
      <w:pPr>
        <w:numPr>
          <w:ilvl w:val="0"/>
          <w:numId w:val="21"/>
        </w:numPr>
        <w:tabs>
          <w:tab w:val="left" w:pos="482"/>
        </w:tabs>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з</w:t>
      </w:r>
      <w:r w:rsidR="007F7CD0" w:rsidRPr="008C3593">
        <w:rPr>
          <w:rStyle w:val="Bodytext20"/>
          <w:rFonts w:eastAsia="Arial Unicode MS"/>
          <w:sz w:val="20"/>
          <w:szCs w:val="20"/>
          <w:highlight w:val="yellow"/>
          <w:lang w:val="ru-RU"/>
        </w:rPr>
        <w:t xml:space="preserve">апугать: «Если вы не сделаете то, что я говорю, </w:t>
      </w:r>
      <w:r w:rsidR="00BA0BB4" w:rsidRPr="008C3593">
        <w:rPr>
          <w:rStyle w:val="Bodytext20"/>
          <w:rFonts w:eastAsia="Arial Unicode MS"/>
          <w:sz w:val="20"/>
          <w:szCs w:val="20"/>
          <w:highlight w:val="yellow"/>
          <w:lang w:val="ru-RU"/>
        </w:rPr>
        <w:t>вы пожалеете об этом</w:t>
      </w:r>
      <w:r w:rsidR="007F7CD0" w:rsidRPr="008C3593">
        <w:rPr>
          <w:rStyle w:val="Bodytext20"/>
          <w:rFonts w:eastAsia="Arial Unicode MS"/>
          <w:sz w:val="20"/>
          <w:szCs w:val="20"/>
          <w:highlight w:val="yellow"/>
          <w:lang w:val="ru-RU"/>
        </w:rPr>
        <w:t>».</w:t>
      </w:r>
    </w:p>
    <w:p w:rsidR="007F7CD0" w:rsidRPr="008C3593" w:rsidRDefault="00BA0BB4" w:rsidP="008C3593">
      <w:pPr>
        <w:numPr>
          <w:ilvl w:val="0"/>
          <w:numId w:val="21"/>
        </w:numPr>
        <w:tabs>
          <w:tab w:val="left" w:pos="482"/>
        </w:tabs>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манипулировать</w:t>
      </w:r>
      <w:r w:rsidR="007F7CD0" w:rsidRPr="008C3593">
        <w:rPr>
          <w:rStyle w:val="Bodytext20"/>
          <w:rFonts w:eastAsia="Arial Unicode MS"/>
          <w:sz w:val="20"/>
          <w:szCs w:val="20"/>
          <w:highlight w:val="yellow"/>
          <w:lang w:val="ru-RU"/>
        </w:rPr>
        <w:t>: «Если вы не сделаете то, что я говорю, вашему ребенку будет больно».</w:t>
      </w:r>
    </w:p>
    <w:p w:rsidR="007F7CD0" w:rsidRPr="008C3593" w:rsidRDefault="00BA0BB4" w:rsidP="008C3593">
      <w:pPr>
        <w:numPr>
          <w:ilvl w:val="0"/>
          <w:numId w:val="21"/>
        </w:numPr>
        <w:tabs>
          <w:tab w:val="left" w:pos="482"/>
        </w:tabs>
        <w:ind w:left="-142" w:right="-3119" w:firstLine="280"/>
        <w:jc w:val="both"/>
        <w:rPr>
          <w:rFonts w:ascii="Times New Roman" w:hAnsi="Times New Roman" w:cs="Times New Roman"/>
          <w:sz w:val="20"/>
          <w:szCs w:val="20"/>
          <w:highlight w:val="yellow"/>
        </w:rPr>
      </w:pPr>
      <w:r w:rsidRPr="008C3593">
        <w:rPr>
          <w:rStyle w:val="Bodytext20"/>
          <w:rFonts w:eastAsia="Arial Unicode MS"/>
          <w:sz w:val="20"/>
          <w:szCs w:val="20"/>
          <w:highlight w:val="yellow"/>
          <w:lang w:val="ru-RU"/>
        </w:rPr>
        <w:t>Чтобы н</w:t>
      </w:r>
      <w:r w:rsidRPr="008C3593">
        <w:rPr>
          <w:rStyle w:val="Bodytext20"/>
          <w:rFonts w:eastAsia="Arial Unicode MS"/>
          <w:sz w:val="20"/>
          <w:szCs w:val="20"/>
          <w:highlight w:val="yellow"/>
        </w:rPr>
        <w:t>апугать</w:t>
      </w:r>
      <w:r w:rsidR="007F7CD0" w:rsidRPr="008C3593">
        <w:rPr>
          <w:rStyle w:val="Bodytext20"/>
          <w:rFonts w:eastAsia="Arial Unicode MS"/>
          <w:sz w:val="20"/>
          <w:szCs w:val="20"/>
          <w:highlight w:val="yellow"/>
        </w:rPr>
        <w:t>: «Ты мертвец».</w:t>
      </w:r>
    </w:p>
    <w:p w:rsidR="007F7CD0" w:rsidRPr="008C3593" w:rsidRDefault="00BA0BB4" w:rsidP="008C3593">
      <w:pPr>
        <w:numPr>
          <w:ilvl w:val="0"/>
          <w:numId w:val="21"/>
        </w:numPr>
        <w:tabs>
          <w:tab w:val="left" w:pos="482"/>
        </w:tabs>
        <w:spacing w:after="6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потревожить</w:t>
      </w:r>
      <w:r w:rsidR="007F7CD0" w:rsidRPr="008C3593">
        <w:rPr>
          <w:rStyle w:val="Bodytext20"/>
          <w:rFonts w:eastAsia="Arial Unicode MS"/>
          <w:sz w:val="20"/>
          <w:szCs w:val="20"/>
          <w:highlight w:val="yellow"/>
          <w:lang w:val="ru-RU"/>
        </w:rPr>
        <w:t>: телефонный звонок с тяжелым дыханием поздно ночью.</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Мотивы, лежащие в основе различных форм угроз, аналогичны другим видам преступных действий. Мотивами могут быть конфликт, секс, любовь, ненависть, месть или вина. Кроме того, глубинными мотивами могут быть потребность в возбуждении, признании, внимании или желание наказать другого. Другим очевидным и более частым мотивом может быть преступник, основным мотивом которого является преступная деятельность. Целью этого преступника является получение финансовой выгоды с помощью незаконных средств, таких как вымогательство или похищение людей.</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Постановка. </w:t>
      </w:r>
      <w:r w:rsidRPr="008C3593">
        <w:rPr>
          <w:rStyle w:val="Bodytext2Italic"/>
          <w:rFonts w:eastAsia="Arial Unicode MS"/>
          <w:i w:val="0"/>
          <w:sz w:val="20"/>
          <w:szCs w:val="20"/>
          <w:highlight w:val="yellow"/>
          <w:lang w:val="ru-RU"/>
        </w:rPr>
        <w:t>Стадия обычно не указывается.</w:t>
      </w:r>
    </w:p>
    <w:p w:rsidR="007F7CD0" w:rsidRPr="008C3593" w:rsidRDefault="007F7CD0" w:rsidP="008C3593">
      <w:pPr>
        <w:keepNext/>
        <w:keepLines/>
        <w:ind w:left="-142" w:right="-3119"/>
        <w:rPr>
          <w:rFonts w:ascii="Times New Roman" w:hAnsi="Times New Roman" w:cs="Times New Roman"/>
          <w:sz w:val="20"/>
          <w:szCs w:val="20"/>
          <w:highlight w:val="yellow"/>
          <w:lang w:val="ru-RU"/>
        </w:rPr>
      </w:pPr>
      <w:bookmarkStart w:id="3" w:name="bookmark669"/>
      <w:r w:rsidRPr="008C3593">
        <w:rPr>
          <w:rStyle w:val="Heading30"/>
          <w:rFonts w:eastAsia="Arial Unicode MS"/>
          <w:sz w:val="20"/>
          <w:szCs w:val="20"/>
          <w:highlight w:val="yellow"/>
          <w:lang w:val="ru-RU"/>
        </w:rPr>
        <w:t>Следственные соображения</w:t>
      </w:r>
      <w:bookmarkEnd w:id="3"/>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Намерение угрозы очень важно проанализировать. Угрозы охватывают самые разные виды преступного поведения. Были разработаны десять категорий для оценки намерения сообщения об угрозе.</w:t>
      </w:r>
    </w:p>
    <w:p w:rsidR="002E0B76" w:rsidRDefault="007F7CD0" w:rsidP="00305DD6">
      <w:pPr>
        <w:ind w:left="-142" w:right="-3119" w:firstLine="280"/>
        <w:jc w:val="both"/>
        <w:rPr>
          <w:rStyle w:val="Bodytext20"/>
          <w:rFonts w:eastAsia="Arial Unicode MS"/>
          <w:sz w:val="20"/>
          <w:szCs w:val="20"/>
          <w:highlight w:val="yellow"/>
          <w:lang w:val="ru-RU"/>
        </w:rPr>
        <w:sectPr w:rsidR="002E0B76" w:rsidSect="006976EF">
          <w:headerReference w:type="default" r:id="rId10"/>
          <w:pgSz w:w="8640" w:h="12960"/>
          <w:pgMar w:top="822" w:right="3401" w:bottom="284" w:left="709" w:header="0" w:footer="3" w:gutter="669"/>
          <w:cols w:space="720"/>
          <w:noEndnote/>
          <w:rtlGutter/>
          <w:docGrid w:linePitch="360"/>
        </w:sectPr>
      </w:pPr>
      <w:r w:rsidRPr="008C3593">
        <w:rPr>
          <w:rStyle w:val="Bodytext20"/>
          <w:rFonts w:eastAsia="Arial Unicode MS"/>
          <w:sz w:val="20"/>
          <w:szCs w:val="20"/>
          <w:highlight w:val="yellow"/>
          <w:lang w:val="ru-RU"/>
        </w:rPr>
        <w:t>1. Угрозы физического нападения или причинения вреда. Эти угрозы адресованы избранным или назначенным должностным лицам, судьям, кино- и рок-звездам, супругам, бывшим супругам, полицейским, бывшим работодателям или персоналу больниц (например, для получения госпитализации или получения определенных лекарств по рецепту). Например, пациент с психическим заболеванием прибыл в медицинское учреждение к дежурному психиатру. Пациент искал госпитализацию и, очевидно, считал, что небольшой топор, который он</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 xml:space="preserve"> принес с собой, обеспечит выполнение психиатром его требования о госпитализации.</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вымогать деньги. </w:t>
      </w:r>
      <w:r w:rsidRPr="008C3593">
        <w:rPr>
          <w:rStyle w:val="Bodytext2Italic"/>
          <w:rFonts w:eastAsia="Arial Unicode MS"/>
          <w:i w:val="0"/>
          <w:sz w:val="20"/>
          <w:szCs w:val="20"/>
          <w:highlight w:val="yellow"/>
          <w:lang w:val="ru-RU"/>
        </w:rPr>
        <w:t>Они часто адресованы главным исполнительным директорам, должностным лицам банков, известным или богатым людям или представителям индустрии развлечений. В больницах угрозы могут быть направлены в адрес персонала, посетителей или пациентов с целью вымогательства денег на еду, транспорт или незаконные вещества.</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похищения. </w:t>
      </w:r>
      <w:r w:rsidRPr="008C3593">
        <w:rPr>
          <w:rStyle w:val="Bodytext2Italic"/>
          <w:rFonts w:eastAsia="Arial Unicode MS"/>
          <w:i w:val="0"/>
          <w:sz w:val="20"/>
          <w:szCs w:val="20"/>
          <w:highlight w:val="yellow"/>
          <w:lang w:val="ru-RU"/>
        </w:rPr>
        <w:t>Они адресованы избранным или назначенным должностным лицам, членам их семей, высокопоставленным лицам, видным лицам и должностным лицам корпораций.</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w:t>
      </w:r>
      <w:r w:rsidR="008443EF">
        <w:rPr>
          <w:rStyle w:val="Bodytext2Italic"/>
          <w:rFonts w:eastAsia="Arial Unicode MS"/>
          <w:sz w:val="20"/>
          <w:szCs w:val="20"/>
          <w:highlight w:val="yellow"/>
          <w:lang w:val="ru-RU"/>
        </w:rPr>
        <w:t>взрывов</w:t>
      </w:r>
      <w:r w:rsidRPr="008C3593">
        <w:rPr>
          <w:rStyle w:val="Bodytext2Italic"/>
          <w:rFonts w:eastAsia="Arial Unicode MS"/>
          <w:sz w:val="20"/>
          <w:szCs w:val="20"/>
          <w:highlight w:val="yellow"/>
          <w:lang w:val="ru-RU"/>
        </w:rPr>
        <w:t xml:space="preserve">. </w:t>
      </w:r>
      <w:r w:rsidRPr="008C3593">
        <w:rPr>
          <w:rStyle w:val="Bodytext2Italic"/>
          <w:rFonts w:eastAsia="Arial Unicode MS"/>
          <w:i w:val="0"/>
          <w:sz w:val="20"/>
          <w:szCs w:val="20"/>
          <w:highlight w:val="yellow"/>
          <w:lang w:val="ru-RU"/>
        </w:rPr>
        <w:t xml:space="preserve">Они адресованы </w:t>
      </w:r>
      <w:r w:rsidR="008443EF" w:rsidRPr="008C3593">
        <w:rPr>
          <w:rStyle w:val="Bodytext2Italic"/>
          <w:rFonts w:eastAsia="Arial Unicode MS"/>
          <w:i w:val="0"/>
          <w:sz w:val="20"/>
          <w:szCs w:val="20"/>
          <w:highlight w:val="yellow"/>
          <w:lang w:val="ru-RU"/>
        </w:rPr>
        <w:t xml:space="preserve">в том числе отдельным лицам </w:t>
      </w:r>
      <w:r w:rsidRPr="008C3593">
        <w:rPr>
          <w:rStyle w:val="Bodytext2Italic"/>
          <w:rFonts w:eastAsia="Arial Unicode MS"/>
          <w:i w:val="0"/>
          <w:sz w:val="20"/>
          <w:szCs w:val="20"/>
          <w:highlight w:val="yellow"/>
          <w:lang w:val="ru-RU"/>
        </w:rPr>
        <w:t xml:space="preserve">на всех уровнях, школам, церквям и синагогам, </w:t>
      </w:r>
      <w:r w:rsidR="008443EF" w:rsidRPr="008C3593">
        <w:rPr>
          <w:rStyle w:val="Bodytext2Italic"/>
          <w:rFonts w:eastAsia="Arial Unicode MS"/>
          <w:i w:val="0"/>
          <w:sz w:val="20"/>
          <w:szCs w:val="20"/>
          <w:highlight w:val="yellow"/>
          <w:lang w:val="ru-RU"/>
        </w:rPr>
        <w:t>женским консультациям</w:t>
      </w:r>
      <w:r w:rsidRPr="008C3593">
        <w:rPr>
          <w:rStyle w:val="Bodytext2Italic"/>
          <w:rFonts w:eastAsia="Arial Unicode MS"/>
          <w:i w:val="0"/>
          <w:sz w:val="20"/>
          <w:szCs w:val="20"/>
          <w:highlight w:val="yellow"/>
          <w:lang w:val="ru-RU"/>
        </w:rPr>
        <w:t>, зданиям судов, правительственным зданиям, ядерным объектам, военным базам и казино.</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испортить или повредить имущество. </w:t>
      </w:r>
      <w:r w:rsidRPr="008C3593">
        <w:rPr>
          <w:rStyle w:val="Bodytext2Italic"/>
          <w:rFonts w:eastAsia="Arial Unicode MS"/>
          <w:i w:val="0"/>
          <w:sz w:val="20"/>
          <w:szCs w:val="20"/>
          <w:highlight w:val="yellow"/>
          <w:lang w:val="ru-RU"/>
        </w:rPr>
        <w:t xml:space="preserve">Они предназначены </w:t>
      </w:r>
      <w:r w:rsidR="008443EF" w:rsidRPr="00E14FB8">
        <w:rPr>
          <w:rStyle w:val="Bodytext2Italic"/>
          <w:rFonts w:eastAsia="Arial Unicode MS"/>
          <w:i w:val="0"/>
          <w:sz w:val="20"/>
          <w:szCs w:val="20"/>
          <w:highlight w:val="yellow"/>
          <w:lang w:val="ru-RU"/>
        </w:rPr>
        <w:t xml:space="preserve">в том числе </w:t>
      </w:r>
      <w:r w:rsidRPr="008C3593">
        <w:rPr>
          <w:rStyle w:val="Bodytext2Italic"/>
          <w:rFonts w:eastAsia="Arial Unicode MS"/>
          <w:i w:val="0"/>
          <w:sz w:val="20"/>
          <w:szCs w:val="20"/>
          <w:highlight w:val="yellow"/>
          <w:lang w:val="ru-RU"/>
        </w:rPr>
        <w:t xml:space="preserve">для школ, церквей и синагог, </w:t>
      </w:r>
      <w:r w:rsidR="008443EF">
        <w:rPr>
          <w:rStyle w:val="Bodytext2Italic"/>
          <w:rFonts w:eastAsia="Arial Unicode MS"/>
          <w:i w:val="0"/>
          <w:sz w:val="20"/>
          <w:szCs w:val="20"/>
          <w:highlight w:val="yellow"/>
          <w:lang w:val="ru-RU"/>
        </w:rPr>
        <w:t>женских консультаций</w:t>
      </w:r>
      <w:r w:rsidRPr="008C3593">
        <w:rPr>
          <w:rStyle w:val="Bodytext2Italic"/>
          <w:rFonts w:eastAsia="Arial Unicode MS"/>
          <w:i w:val="0"/>
          <w:sz w:val="20"/>
          <w:szCs w:val="20"/>
          <w:highlight w:val="yellow"/>
          <w:lang w:val="ru-RU"/>
        </w:rPr>
        <w:t>, исследовательских центров на животных, коммунальных предприятий, военных баз и ядерных объектов.</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сорвать события. </w:t>
      </w:r>
      <w:r w:rsidRPr="008C3593">
        <w:rPr>
          <w:rStyle w:val="Bodytext2Italic"/>
          <w:rFonts w:eastAsia="Arial Unicode MS"/>
          <w:i w:val="0"/>
          <w:sz w:val="20"/>
          <w:szCs w:val="20"/>
          <w:highlight w:val="yellow"/>
          <w:lang w:val="ru-RU"/>
        </w:rPr>
        <w:t xml:space="preserve">Они созданы для срыва муниципальных функций, политических митингов, парадов, маршей, церемоний, публичных мероприятий, рок-шоу, митингов за гражданские права и т. </w:t>
      </w:r>
      <w:r w:rsidR="007C14AE">
        <w:rPr>
          <w:rStyle w:val="Bodytext2Italic"/>
          <w:rFonts w:eastAsia="Arial Unicode MS"/>
          <w:i w:val="0"/>
          <w:sz w:val="20"/>
          <w:szCs w:val="20"/>
          <w:highlight w:val="yellow"/>
          <w:lang w:val="ru-RU"/>
        </w:rPr>
        <w:t>д</w:t>
      </w:r>
      <w:r w:rsidRPr="008C3593">
        <w:rPr>
          <w:rStyle w:val="Bodytext2Italic"/>
          <w:rFonts w:eastAsia="Arial Unicode MS"/>
          <w:i w:val="0"/>
          <w:sz w:val="20"/>
          <w:szCs w:val="20"/>
          <w:highlight w:val="yellow"/>
          <w:lang w:val="ru-RU"/>
        </w:rPr>
        <w:t>.</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w:t>
      </w:r>
      <w:r w:rsidR="005B7A17" w:rsidRPr="008C3593">
        <w:rPr>
          <w:rStyle w:val="Bodytext2Italic"/>
          <w:rFonts w:eastAsia="Arial Unicode MS"/>
          <w:sz w:val="20"/>
          <w:szCs w:val="20"/>
          <w:highlight w:val="yellow"/>
          <w:lang w:val="ru-RU"/>
        </w:rPr>
        <w:t>насме</w:t>
      </w:r>
      <w:r w:rsidR="005B7A17">
        <w:rPr>
          <w:rStyle w:val="Bodytext2Italic"/>
          <w:rFonts w:eastAsia="Arial Unicode MS"/>
          <w:sz w:val="20"/>
          <w:szCs w:val="20"/>
          <w:highlight w:val="yellow"/>
          <w:lang w:val="ru-RU"/>
        </w:rPr>
        <w:t>шек</w:t>
      </w:r>
      <w:r w:rsidRPr="008C3593">
        <w:rPr>
          <w:rStyle w:val="Bodytext2Italic"/>
          <w:rFonts w:eastAsia="Arial Unicode MS"/>
          <w:sz w:val="20"/>
          <w:szCs w:val="20"/>
          <w:highlight w:val="yellow"/>
          <w:lang w:val="ru-RU"/>
        </w:rPr>
        <w:t xml:space="preserve">, </w:t>
      </w:r>
      <w:r w:rsidR="005B7A17" w:rsidRPr="008C3593">
        <w:rPr>
          <w:rStyle w:val="Bodytext2Italic"/>
          <w:rFonts w:eastAsia="Arial Unicode MS"/>
          <w:sz w:val="20"/>
          <w:szCs w:val="20"/>
          <w:highlight w:val="yellow"/>
          <w:lang w:val="ru-RU"/>
        </w:rPr>
        <w:t>беспоко</w:t>
      </w:r>
      <w:r w:rsidR="005B7A17">
        <w:rPr>
          <w:rStyle w:val="Bodytext2Italic"/>
          <w:rFonts w:eastAsia="Arial Unicode MS"/>
          <w:sz w:val="20"/>
          <w:szCs w:val="20"/>
          <w:highlight w:val="yellow"/>
          <w:lang w:val="ru-RU"/>
        </w:rPr>
        <w:t>йства</w:t>
      </w:r>
      <w:r w:rsidR="005B7A17" w:rsidRPr="008C3593">
        <w:rPr>
          <w:rStyle w:val="Bodytext2Italic"/>
          <w:rFonts w:eastAsia="Arial Unicode MS"/>
          <w:sz w:val="20"/>
          <w:szCs w:val="20"/>
          <w:highlight w:val="yellow"/>
          <w:lang w:val="ru-RU"/>
        </w:rPr>
        <w:t xml:space="preserve"> </w:t>
      </w:r>
      <w:r w:rsidRPr="008C3593">
        <w:rPr>
          <w:rStyle w:val="Bodytext2Italic"/>
          <w:rFonts w:eastAsia="Arial Unicode MS"/>
          <w:sz w:val="20"/>
          <w:szCs w:val="20"/>
          <w:highlight w:val="yellow"/>
          <w:lang w:val="ru-RU"/>
        </w:rPr>
        <w:t xml:space="preserve">и </w:t>
      </w:r>
      <w:r w:rsidR="005B7A17" w:rsidRPr="008C3593">
        <w:rPr>
          <w:rStyle w:val="Bodytext2Italic"/>
          <w:rFonts w:eastAsia="Arial Unicode MS"/>
          <w:sz w:val="20"/>
          <w:szCs w:val="20"/>
          <w:highlight w:val="yellow"/>
          <w:lang w:val="ru-RU"/>
        </w:rPr>
        <w:t>запугива</w:t>
      </w:r>
      <w:r w:rsidR="005B7A17">
        <w:rPr>
          <w:rStyle w:val="Bodytext2Italic"/>
          <w:rFonts w:eastAsia="Arial Unicode MS"/>
          <w:sz w:val="20"/>
          <w:szCs w:val="20"/>
          <w:highlight w:val="yellow"/>
          <w:lang w:val="ru-RU"/>
        </w:rPr>
        <w:t>ния</w:t>
      </w:r>
      <w:r w:rsidRPr="008C3593">
        <w:rPr>
          <w:rStyle w:val="Bodytext2Italic"/>
          <w:rFonts w:eastAsia="Arial Unicode MS"/>
          <w:sz w:val="20"/>
          <w:szCs w:val="20"/>
          <w:highlight w:val="yellow"/>
          <w:lang w:val="ru-RU"/>
        </w:rPr>
        <w:t xml:space="preserve">. </w:t>
      </w:r>
      <w:r w:rsidRPr="008C3593">
        <w:rPr>
          <w:rStyle w:val="Bodytext2Italic"/>
          <w:rFonts w:eastAsia="Arial Unicode MS"/>
          <w:i w:val="0"/>
          <w:sz w:val="20"/>
          <w:szCs w:val="20"/>
          <w:highlight w:val="yellow"/>
          <w:lang w:val="ru-RU"/>
        </w:rPr>
        <w:t>Они совершаются возбужденными или уволенными сотрудниками, недовольными потребителями, конкурентами, бывшими любовниками, бывшими супругами, недружелюбными соседями, неизвестными врагами, наркоманами и психически неуравновешенными людьми или лицами, намеревающимися выразить нежелательное внимание или привязанность.</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фальсификации продукта. </w:t>
      </w:r>
      <w:r w:rsidRPr="008C3593">
        <w:rPr>
          <w:rStyle w:val="Bodytext2Italic"/>
          <w:rFonts w:eastAsia="Arial Unicode MS"/>
          <w:i w:val="0"/>
          <w:sz w:val="20"/>
          <w:szCs w:val="20"/>
          <w:highlight w:val="yellow"/>
          <w:lang w:val="ru-RU"/>
        </w:rPr>
        <w:t>Они связаны с отравлением или заражением пищевых продуктов, лекарств, косметики, воды или крови и гигиенических товаров; вмешательство в чувствительное производственное оборудование; и другие.</w:t>
      </w:r>
    </w:p>
    <w:p w:rsidR="007F7CD0" w:rsidRPr="008C3593" w:rsidRDefault="007F7CD0" w:rsidP="008C3593">
      <w:pPr>
        <w:numPr>
          <w:ilvl w:val="0"/>
          <w:numId w:val="22"/>
        </w:numPr>
        <w:tabs>
          <w:tab w:val="left" w:pos="525"/>
        </w:tabs>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Угрозы саботажа. </w:t>
      </w:r>
      <w:r w:rsidRPr="008C3593">
        <w:rPr>
          <w:rStyle w:val="Bodytext2Italic"/>
          <w:rFonts w:eastAsia="Arial Unicode MS"/>
          <w:i w:val="0"/>
          <w:sz w:val="20"/>
          <w:szCs w:val="20"/>
          <w:highlight w:val="yellow"/>
          <w:lang w:val="ru-RU"/>
        </w:rPr>
        <w:t>Они направлены, в частности, на военные базы, производителей и поставщиков боеприпасов, авиационные заводы, ядерные установки, производителей научного оборудования, центры исследований и разработок, продуктовые технологии и маркетинговые стратегии.</w:t>
      </w:r>
    </w:p>
    <w:p w:rsidR="007F7CD0" w:rsidRPr="008C3593" w:rsidRDefault="005B7A17" w:rsidP="008C3593">
      <w:pPr>
        <w:numPr>
          <w:ilvl w:val="0"/>
          <w:numId w:val="22"/>
        </w:numPr>
        <w:tabs>
          <w:tab w:val="left" w:pos="620"/>
        </w:tabs>
        <w:spacing w:after="180"/>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Сфабрикованная акция/операция</w:t>
      </w:r>
      <w:r w:rsidR="007F7CD0" w:rsidRPr="008C3593">
        <w:rPr>
          <w:rStyle w:val="Bodytext2Italic"/>
          <w:rFonts w:eastAsia="Arial Unicode MS"/>
          <w:sz w:val="20"/>
          <w:szCs w:val="20"/>
          <w:highlight w:val="yellow"/>
          <w:lang w:val="ru-RU"/>
        </w:rPr>
        <w:t xml:space="preserve">. </w:t>
      </w:r>
      <w:r w:rsidR="007F7CD0" w:rsidRPr="008C3593">
        <w:rPr>
          <w:rStyle w:val="Bodytext2Italic"/>
          <w:rFonts w:eastAsia="Arial Unicode MS"/>
          <w:i w:val="0"/>
          <w:sz w:val="20"/>
          <w:szCs w:val="20"/>
          <w:highlight w:val="yellow"/>
          <w:lang w:val="ru-RU"/>
        </w:rPr>
        <w:t>Это сфабрикованная угроза, создаваемая псевдо-жертвами, утверждающими, что получение непристойных телефонных звонков или писем от несуществующих преступников.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Угрозы должны быть изучены как по содержанию, так и по стилю. Контент-анализ включает изучение слов, синтаксиса, семантики, структуры, символов, фраз, основных значений и общего содержания угрожающего сообщения. Стилистический анализ включает изучение пишущего инструмента, типа бумаги, конверта, стиля письма, полей, отступов, интервалов, пунктуации и общих грамматических способностей.</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Также необходимо изучить манеру выражения, такую ​​как подразумеваемый </w:t>
      </w:r>
      <w:r w:rsidRPr="008C3593">
        <w:rPr>
          <w:rStyle w:val="Bodytext20"/>
          <w:rFonts w:eastAsia="Arial Unicode MS"/>
          <w:sz w:val="20"/>
          <w:szCs w:val="20"/>
          <w:highlight w:val="yellow"/>
          <w:lang w:val="ru-RU"/>
        </w:rPr>
        <w:lastRenderedPageBreak/>
        <w:t>эмоциональный тон, конструкция и дизайн сообщения, способ выражения мыслей словами и общее художественное выражение автора. Например, словесная угроза «Я верну тебя» подразумевает предыдущее событие, гнев и месть.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4" w:name="bookmark670"/>
      <w:r w:rsidRPr="008C3593">
        <w:rPr>
          <w:rStyle w:val="Heading30"/>
          <w:rFonts w:eastAsia="Arial Unicode MS"/>
          <w:sz w:val="20"/>
          <w:szCs w:val="20"/>
          <w:highlight w:val="yellow"/>
          <w:lang w:val="ru-RU"/>
        </w:rPr>
        <w:t>Предложения ордеров на обыск</w:t>
      </w:r>
      <w:bookmarkEnd w:id="4"/>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Ордер на обыск должен быть получен для обыска дома, автомобиля и других мест в поисках копий письменных угроз, фотографий, дневников и письменных материалов.</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Фактические или предполагаемые угрозы могут быть подразделены на типы, частично основанные на словесности или содержании, содержащемся в угрозе. Типы: прямая, косвенная, условная или неспецифическая угроза.</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5" w:name="bookmark671"/>
      <w:r w:rsidRPr="008C3593">
        <w:rPr>
          <w:rStyle w:val="Heading30"/>
          <w:rFonts w:eastAsia="Arial Unicode MS"/>
          <w:sz w:val="20"/>
          <w:szCs w:val="20"/>
          <w:highlight w:val="yellow"/>
          <w:lang w:val="ru-RU"/>
        </w:rPr>
        <w:t>401.01: ПРЯМЫЕ УГРОЗЫ</w:t>
      </w:r>
      <w:bookmarkEnd w:id="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Прямые угрозы не оставляют места для неправильного толкования со стороны получателя. Угрозы нацелены на конкретную цель (лицо или учреждение). Прямые угрозы не предполагают условий, исключений или вариантов. Часто формулировки тупые, прямые, откровенные и явные. Например, 26 июля 1996 года оператору службы 911 в Атланте позвонили и сказали: «В парке Сентенниал будет бомба. У тебя есть 30 минут». Эта телефонная угроза многолюдному общественному месту, которой за восемнадцать минут предшествовал террористический акт с взрывом бомбы, вызвала большой страх у миллионов американцев.</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Правонарушители учили, что страх - это силовая тактика. Они знают, что если они могут вызвать страх в той или иной форме угрозы, они могут манипулировать и достигать всего, чего хотят. Анализ угроз - это одна из стратегий выявления и вмешательства в ситуацию с угрозой, а также борьбы со страхом терроризма.</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6" w:name="bookmark672"/>
      <w:r w:rsidRPr="008C3593">
        <w:rPr>
          <w:rStyle w:val="Heading30"/>
          <w:rFonts w:eastAsia="Arial Unicode MS"/>
          <w:sz w:val="20"/>
          <w:szCs w:val="20"/>
          <w:highlight w:val="yellow"/>
          <w:lang w:val="ru-RU"/>
        </w:rPr>
        <w:t>401.02: КОСВЕННЫЕ УГРОЗЫ</w:t>
      </w:r>
      <w:bookmarkEnd w:id="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Косвенные угрозы либо произносятся, либо нечетко записываются. Обычно они содержат многословный язык, который не является прямым или откровенным. Сообщение или предполагаемая тема часто являются окольными и могут быть скрыты в наклонных формулировках или символических отрывках.</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Например, в случаях угроз больнице мотивом может быть рассерженный член семьи или рассерженный бывший сотрудник. Угроза исходит от бывшего сотрудника или бывшего пациента. В случае, когда отец умер после операции, два брата написали письмо, в котором говорилось: «Ваши мясники убили его, а мыдостанем</w:t>
      </w:r>
      <w:r w:rsidR="007939CE">
        <w:rPr>
          <w:rStyle w:val="Bodytext20"/>
          <w:rFonts w:eastAsia="Arial Unicode MS"/>
          <w:sz w:val="20"/>
          <w:szCs w:val="20"/>
          <w:highlight w:val="yellow"/>
          <w:lang w:val="ru-RU"/>
        </w:rPr>
        <w:t xml:space="preserve"> </w:t>
      </w:r>
      <w:r w:rsidR="007939CE" w:rsidRPr="00E14FB8">
        <w:rPr>
          <w:rStyle w:val="Bodytext20"/>
          <w:rFonts w:eastAsia="Arial Unicode MS"/>
          <w:sz w:val="20"/>
          <w:szCs w:val="20"/>
          <w:highlight w:val="yellow"/>
          <w:lang w:val="ru-RU"/>
        </w:rPr>
        <w:t>вас</w:t>
      </w:r>
      <w:r w:rsidRPr="008C3593">
        <w:rPr>
          <w:rStyle w:val="Bodytext20"/>
          <w:rFonts w:eastAsia="Arial Unicode MS"/>
          <w:sz w:val="20"/>
          <w:szCs w:val="20"/>
          <w:highlight w:val="yellow"/>
          <w:lang w:val="ru-RU"/>
        </w:rPr>
        <w:t>». Расследование показало, что у обоих братьев были судимости за нападение и нанесение побоев.</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7" w:name="bookmark673"/>
      <w:r w:rsidRPr="008C3593">
        <w:rPr>
          <w:rStyle w:val="Heading30"/>
          <w:rFonts w:eastAsia="Arial Unicode MS"/>
          <w:sz w:val="20"/>
          <w:szCs w:val="20"/>
          <w:highlight w:val="yellow"/>
          <w:lang w:val="ru-RU"/>
        </w:rPr>
        <w:t>401.03: УСЛОВНЫЕ УГРОЗЫ</w:t>
      </w:r>
      <w:bookmarkEnd w:id="7"/>
    </w:p>
    <w:p w:rsidR="007939CE" w:rsidRDefault="007F7CD0" w:rsidP="00305DD6">
      <w:pPr>
        <w:spacing w:after="256"/>
        <w:ind w:left="-142" w:right="-3119"/>
        <w:jc w:val="both"/>
        <w:rPr>
          <w:rStyle w:val="Bodytext20"/>
          <w:rFonts w:eastAsia="Arial Unicode MS"/>
          <w:sz w:val="20"/>
          <w:szCs w:val="20"/>
          <w:highlight w:val="yellow"/>
          <w:lang w:val="ru-RU"/>
        </w:rPr>
        <w:sectPr w:rsidR="007939CE" w:rsidSect="007939CE">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Угроза, которая настаивает на согласии целевой жертвы с продиктованными условиями, является условной угрозой. Условные угрозы подразумевают, что они являются случайными, предварительными, ограничительными или временными в зависимости от реакции жертвы на предъявляемые требования. Угроза обычно</w:t>
      </w:r>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представляет собой набор предписанных действий, которые необходимо соблюдать, чтобы жертва избежала возможного вреда. Он часто включает слова или фразеологию, например, «если вы хотите избежать...» или «если вы не следуете моим инструкциям...» Например, гуляющий пациент потребовал от дежурного психиатра: «Если вы не дадите мне рецепт на ксанакс, я разнесу этот кабинет».</w:t>
      </w:r>
    </w:p>
    <w:p w:rsidR="007F7CD0" w:rsidRPr="008C3593" w:rsidRDefault="007939CE" w:rsidP="008C3593">
      <w:pPr>
        <w:keepNext/>
        <w:keepLines/>
        <w:tabs>
          <w:tab w:val="left" w:pos="489"/>
          <w:tab w:val="center" w:pos="3419"/>
        </w:tabs>
        <w:spacing w:after="153"/>
        <w:ind w:left="-142" w:right="-3119"/>
        <w:rPr>
          <w:rFonts w:ascii="Times New Roman" w:hAnsi="Times New Roman" w:cs="Times New Roman"/>
          <w:sz w:val="20"/>
          <w:szCs w:val="20"/>
          <w:highlight w:val="yellow"/>
          <w:lang w:val="ru-RU"/>
        </w:rPr>
      </w:pPr>
      <w:bookmarkStart w:id="8" w:name="bookmark674"/>
      <w:r>
        <w:rPr>
          <w:rStyle w:val="Heading30"/>
          <w:rFonts w:eastAsia="Arial Unicode MS"/>
          <w:sz w:val="20"/>
          <w:szCs w:val="20"/>
          <w:highlight w:val="yellow"/>
          <w:lang w:val="ru-RU"/>
        </w:rPr>
        <w:tab/>
      </w:r>
      <w:r>
        <w:rPr>
          <w:rStyle w:val="Heading30"/>
          <w:rFonts w:eastAsia="Arial Unicode MS"/>
          <w:sz w:val="20"/>
          <w:szCs w:val="20"/>
          <w:highlight w:val="yellow"/>
          <w:lang w:val="ru-RU"/>
        </w:rPr>
        <w:tab/>
      </w:r>
      <w:r w:rsidR="007F7CD0" w:rsidRPr="008C3593">
        <w:rPr>
          <w:rStyle w:val="Heading30"/>
          <w:rFonts w:eastAsia="Arial Unicode MS"/>
          <w:sz w:val="20"/>
          <w:szCs w:val="20"/>
          <w:highlight w:val="yellow"/>
          <w:lang w:val="ru-RU"/>
        </w:rPr>
        <w:t xml:space="preserve">401.04: </w:t>
      </w:r>
      <w:r w:rsidRPr="008C3593">
        <w:rPr>
          <w:rStyle w:val="Heading30"/>
          <w:rFonts w:eastAsia="Arial Unicode MS"/>
          <w:sz w:val="20"/>
          <w:szCs w:val="20"/>
          <w:highlight w:val="yellow"/>
          <w:lang w:val="ru-RU"/>
        </w:rPr>
        <w:t>НЕСПЕЦИФИЧЕСКИЕ</w:t>
      </w:r>
      <w:r w:rsidR="007F7CD0" w:rsidRPr="008C3593">
        <w:rPr>
          <w:rStyle w:val="Heading30"/>
          <w:rFonts w:eastAsia="Arial Unicode MS"/>
          <w:sz w:val="20"/>
          <w:szCs w:val="20"/>
          <w:highlight w:val="yellow"/>
          <w:lang w:val="ru-RU"/>
        </w:rPr>
        <w:t xml:space="preserve"> УГРОЗЫ</w:t>
      </w:r>
      <w:bookmarkEnd w:id="8"/>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Неспецифические угрозы нацелены на более крупную коллективную группу или институт; то есть они не называют конкретного человека. Целями неспецифических угроз были представители федеральной судебной системы, медицинские работники, члены Конгресса США и Белого дома.</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9" w:name="bookmark675"/>
      <w:r w:rsidRPr="008C3593">
        <w:rPr>
          <w:rStyle w:val="Heading30"/>
          <w:rFonts w:eastAsia="Arial Unicode MS"/>
          <w:sz w:val="20"/>
          <w:szCs w:val="20"/>
          <w:highlight w:val="yellow"/>
          <w:lang w:val="ru-RU"/>
        </w:rPr>
        <w:t xml:space="preserve">402: </w:t>
      </w:r>
      <w:r w:rsidR="007939CE">
        <w:rPr>
          <w:rStyle w:val="Heading30"/>
          <w:rFonts w:eastAsia="Arial Unicode MS"/>
          <w:sz w:val="20"/>
          <w:szCs w:val="20"/>
          <w:highlight w:val="yellow"/>
          <w:lang w:val="ru-RU"/>
        </w:rPr>
        <w:t>ПЕРЕДАЧА</w:t>
      </w:r>
      <w:r w:rsidR="007939CE" w:rsidRPr="008C3593">
        <w:rPr>
          <w:rStyle w:val="Heading30"/>
          <w:rFonts w:eastAsia="Arial Unicode MS"/>
          <w:sz w:val="20"/>
          <w:szCs w:val="20"/>
          <w:highlight w:val="yellow"/>
          <w:lang w:val="ru-RU"/>
        </w:rPr>
        <w:t xml:space="preserve"> </w:t>
      </w:r>
      <w:r w:rsidRPr="008C3593">
        <w:rPr>
          <w:rStyle w:val="Heading30"/>
          <w:rFonts w:eastAsia="Arial Unicode MS"/>
          <w:sz w:val="20"/>
          <w:szCs w:val="20"/>
          <w:highlight w:val="yellow"/>
          <w:lang w:val="ru-RU"/>
        </w:rPr>
        <w:t>УГРОЗЫ</w:t>
      </w:r>
      <w:bookmarkEnd w:id="9"/>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Ценная информация может быть получена о человеке, издающем угрозу, и его и ее мотивах, если проанализировать, как было доставлено сообщение с угрозой. Это классификация по визуальному, словесному, письменному, символическому или физическому режиму.</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0" w:name="bookmark676"/>
      <w:r w:rsidRPr="008C3593">
        <w:rPr>
          <w:rStyle w:val="Heading30"/>
          <w:rFonts w:eastAsia="Arial Unicode MS"/>
          <w:sz w:val="20"/>
          <w:szCs w:val="20"/>
          <w:highlight w:val="yellow"/>
          <w:lang w:val="ru-RU"/>
        </w:rPr>
        <w:t>402.01: ПРЕДОСТАВЛЕНИЕ УГРОЗЫ, ВИЗУАЛЬНАЯ СВЯЗЬ</w:t>
      </w:r>
      <w:bookmarkEnd w:id="10"/>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Визуальной угрозой может быть рисунок, жест или движение тела. В одном примере медсестра была встречена следующим образом пациентом с известной «проблемой управления поведением» каждый раз, когда он видел ее: он смотрел ей в глаза, а затем делал вид, что стреляет в нее движением руки, имитирующим стрельбу из пистолета; он никогда не говорил с ней ни слова.</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1" w:name="bookmark677"/>
      <w:r w:rsidRPr="008C3593">
        <w:rPr>
          <w:rStyle w:val="Heading30"/>
          <w:rFonts w:eastAsia="Arial Unicode MS"/>
          <w:sz w:val="20"/>
          <w:szCs w:val="20"/>
          <w:highlight w:val="yellow"/>
          <w:lang w:val="ru-RU"/>
        </w:rPr>
        <w:t xml:space="preserve">402.02: ОСВОЕНИЕ УГРОЗЫ, ВЕРБАЛЬНАЯ </w:t>
      </w:r>
      <w:bookmarkEnd w:id="11"/>
      <w:r w:rsidR="00FE13CE">
        <w:rPr>
          <w:rStyle w:val="Heading30"/>
          <w:rFonts w:eastAsia="Arial Unicode MS"/>
          <w:sz w:val="20"/>
          <w:szCs w:val="20"/>
          <w:highlight w:val="yellow"/>
          <w:lang w:val="ru-RU"/>
        </w:rPr>
        <w:t>СВЯЗЬ</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Словесные угрозы, высказываемые во время личных встреч с целевыми лицами, часто касаются правонарушителей, которые в той или иной степени страдают психическим заболеванием или эмоциональной нестабильностью. В таких случаях личность преступника известна, и рекомендуются определенные стратегии вмешательства в сочетании с оценкой опасности, чтобы предотвратить потенциальную ожесточенную конфронтацию.</w:t>
      </w:r>
    </w:p>
    <w:p w:rsidR="00FE13CE" w:rsidRDefault="007F7CD0" w:rsidP="00305DD6">
      <w:pPr>
        <w:ind w:left="-142" w:right="-3119" w:firstLine="280"/>
        <w:jc w:val="both"/>
        <w:rPr>
          <w:rStyle w:val="Bodytext20"/>
          <w:rFonts w:eastAsia="Arial Unicode MS"/>
          <w:sz w:val="20"/>
          <w:szCs w:val="20"/>
          <w:highlight w:val="yellow"/>
          <w:lang w:val="ru-RU"/>
        </w:rPr>
        <w:sectPr w:rsidR="00FE13CE" w:rsidSect="007939CE">
          <w:headerReference w:type="default" r:id="rId11"/>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Часто словесные угрозы доставляются по телефону. Угроза может быть коротким кратким сообщением или длинной сложной схемой. Иногда вызывающий абонент может замаскировать свой голос и потребовать поговорить только с целевой жертвой. Некоторые преступники используют предварительно записанные сообщения на магнитофон по телефону, и звонки могут быть сделаны на местном</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 xml:space="preserve"> уровне, междугородними или коллективными. Другие исследовательские соображения включают возможные фоновые шумы, иностранные акценты, местные диалекты и рассмотрение конкретных моделей вызова.</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Словесная угроза может быть записана на магнитофон. Записанные на магнитную ленту угрозы могут быть краткими и емкими или включать длинные и сложные схемы. Другие важные соображения включают определение того, пытается ли звонящий замаскировать свой голос, обнаруживаются ли фоновые шумы и была ли пленка отправлена ​​по почте или проиграна по телефону. Записанные на магнитную ленту сообщения часто отражают изощренность преступников, особенно в случаях тщательно продуманного вымогательства, похищения людей или фальсификации продукции.</w:t>
      </w: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12" w:name="bookmark678"/>
      <w:r w:rsidRPr="008C3593">
        <w:rPr>
          <w:rStyle w:val="Heading30"/>
          <w:rFonts w:eastAsia="Arial Unicode MS"/>
          <w:sz w:val="20"/>
          <w:szCs w:val="20"/>
          <w:highlight w:val="yellow"/>
          <w:lang w:val="ru-RU"/>
        </w:rPr>
        <w:t xml:space="preserve">402.03: </w:t>
      </w:r>
      <w:r w:rsidR="00FA7438" w:rsidRPr="008C3593">
        <w:rPr>
          <w:rStyle w:val="Heading30"/>
          <w:rFonts w:eastAsia="Arial Unicode MS"/>
          <w:sz w:val="20"/>
          <w:szCs w:val="20"/>
          <w:highlight w:val="yellow"/>
          <w:lang w:val="ru-RU"/>
        </w:rPr>
        <w:t>П</w:t>
      </w:r>
      <w:r w:rsidR="00FA7438">
        <w:rPr>
          <w:rStyle w:val="Heading30"/>
          <w:rFonts w:eastAsia="Arial Unicode MS"/>
          <w:sz w:val="20"/>
          <w:szCs w:val="20"/>
          <w:highlight w:val="yellow"/>
          <w:lang w:val="ru-RU"/>
        </w:rPr>
        <w:t>ЕРЕДАЧА</w:t>
      </w:r>
      <w:r w:rsidR="00FA7438" w:rsidRPr="008C3593">
        <w:rPr>
          <w:rStyle w:val="Heading30"/>
          <w:rFonts w:eastAsia="Arial Unicode MS"/>
          <w:sz w:val="20"/>
          <w:szCs w:val="20"/>
          <w:highlight w:val="yellow"/>
          <w:lang w:val="ru-RU"/>
        </w:rPr>
        <w:t xml:space="preserve"> </w:t>
      </w:r>
      <w:r w:rsidRPr="008C3593">
        <w:rPr>
          <w:rStyle w:val="Heading30"/>
          <w:rFonts w:eastAsia="Arial Unicode MS"/>
          <w:sz w:val="20"/>
          <w:szCs w:val="20"/>
          <w:highlight w:val="yellow"/>
          <w:lang w:val="ru-RU"/>
        </w:rPr>
        <w:t>УГРОЗЫ,</w:t>
      </w:r>
      <w:bookmarkEnd w:id="12"/>
    </w:p>
    <w:p w:rsidR="007F7CD0" w:rsidRPr="008C3593" w:rsidRDefault="00FA7438" w:rsidP="008C3593">
      <w:pPr>
        <w:keepNext/>
        <w:keepLines/>
        <w:spacing w:after="93"/>
        <w:ind w:left="-142" w:right="-3119"/>
        <w:jc w:val="center"/>
        <w:rPr>
          <w:rFonts w:ascii="Times New Roman" w:hAnsi="Times New Roman" w:cs="Times New Roman"/>
          <w:sz w:val="20"/>
          <w:szCs w:val="20"/>
          <w:highlight w:val="yellow"/>
          <w:lang w:val="ru-RU"/>
        </w:rPr>
      </w:pPr>
      <w:bookmarkStart w:id="13" w:name="bookmark679"/>
      <w:r w:rsidRPr="008C3593">
        <w:rPr>
          <w:rStyle w:val="Heading30"/>
          <w:rFonts w:eastAsia="Arial Unicode MS"/>
          <w:sz w:val="20"/>
          <w:szCs w:val="20"/>
          <w:highlight w:val="yellow"/>
          <w:lang w:val="ru-RU"/>
        </w:rPr>
        <w:t>ПИСЬМЕНН</w:t>
      </w:r>
      <w:r>
        <w:rPr>
          <w:rStyle w:val="Heading30"/>
          <w:rFonts w:eastAsia="Arial Unicode MS"/>
          <w:sz w:val="20"/>
          <w:szCs w:val="20"/>
          <w:highlight w:val="yellow"/>
          <w:lang w:val="ru-RU"/>
        </w:rPr>
        <w:t>АЯ</w:t>
      </w:r>
      <w:r w:rsidRPr="008C3593">
        <w:rPr>
          <w:rStyle w:val="Heading30"/>
          <w:rFonts w:eastAsia="Arial Unicode MS"/>
          <w:sz w:val="20"/>
          <w:szCs w:val="20"/>
          <w:highlight w:val="yellow"/>
          <w:lang w:val="ru-RU"/>
        </w:rPr>
        <w:t xml:space="preserve"> </w:t>
      </w:r>
      <w:bookmarkEnd w:id="13"/>
      <w:r>
        <w:rPr>
          <w:rStyle w:val="Heading30"/>
          <w:rFonts w:eastAsia="Arial Unicode MS"/>
          <w:sz w:val="20"/>
          <w:szCs w:val="20"/>
          <w:highlight w:val="yellow"/>
          <w:lang w:val="ru-RU"/>
        </w:rPr>
        <w:t>СВЯЗЬ</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Письменные угрозы обычно доставляются письмом или по электронной почте. Подавляющее большинство случаев угроз, которые анализируются аналитиком угроз, - это те, в которых личность субъекта неизвестна. Чтобы установить личность неизвестного преступника, необходимо тщательно оценить способ доставки.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Одна женщина написала в больницу, что из-за плохого лекарства, которое она получила в качестве пациента, ей стало хуже дома. Больница ответила отказом в ее заявлении. Когда она в ответ направила письмо сенатору США, он в ответ встал на сторону больницы. Затем она написала в офис генерального прокурора США, обвиняя в заговоре между больницей и сенатором. В другом примере пациент написал письма с угрозами убить свою жену, мэра, врача и президента США.</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Угрозы испортить или повредить имущество могут быть направлены на стены и основание здания. В одном случае человек, выступивший с угрозой, написал сексуальные граффити на стенах, прилегающих к офису своего бывшего партнера. В другом случае имя сотрудника было написано на стене с пометкой, что она торговала наркотиками.</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14" w:name="bookmark680"/>
      <w:r w:rsidRPr="008C3593">
        <w:rPr>
          <w:rStyle w:val="Heading30"/>
          <w:rFonts w:eastAsia="Arial Unicode MS"/>
          <w:sz w:val="20"/>
          <w:szCs w:val="20"/>
          <w:highlight w:val="yellow"/>
          <w:lang w:val="ru-RU"/>
        </w:rPr>
        <w:t>402.03.01: ПИСЬМО УГРОЗА</w:t>
      </w:r>
      <w:bookmarkEnd w:id="14"/>
    </w:p>
    <w:p w:rsidR="00543C05" w:rsidRDefault="007F7CD0" w:rsidP="00305DD6">
      <w:pPr>
        <w:ind w:left="-142" w:right="-3119"/>
        <w:jc w:val="both"/>
        <w:rPr>
          <w:rStyle w:val="Bodytext20"/>
          <w:rFonts w:eastAsia="Arial Unicode MS"/>
          <w:sz w:val="20"/>
          <w:szCs w:val="20"/>
          <w:highlight w:val="yellow"/>
          <w:lang w:val="ru-RU"/>
        </w:rPr>
        <w:sectPr w:rsidR="00543C05" w:rsidSect="007939CE">
          <w:headerReference w:type="default" r:id="rId12"/>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Письма с угрозами часто написаны от руки и могут быть напечатаны печатными буквами или иным образом замаскированы; они также могут быть подготовлены на компьютере. В некоторых случаях они изготавливаются методом вырезания и вставки, а в редких случаях могут быть напечатаны с использованием шаблона или сконструированы с помощью инструмента для тиснения. Во всех случаях их необходимо оценивать как по содержанию, так и по стилистическим характеристикам. Преимущество угрозы письма состоит в том, что оно предоставляет правоохранительным органам ценные документальные доказательства для дальнейшего сравнения с другими письмами и для других судебно-медицинских тестов, обычно проводимых в криминалистической лаборатории. Дело Безумного бомбардировщика (глава седьмая) и дело Унабомбера (глава первая) являются иллюстрацией такого типа угрозы.</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15" w:name="bookmark681"/>
      <w:r w:rsidRPr="008C3593">
        <w:rPr>
          <w:rStyle w:val="Heading30"/>
          <w:rFonts w:eastAsia="Arial Unicode MS"/>
          <w:sz w:val="20"/>
          <w:szCs w:val="20"/>
          <w:highlight w:val="yellow"/>
          <w:lang w:val="ru-RU"/>
        </w:rPr>
        <w:t>402.03.02: СИМВОЛИЧЕСКАЯ УГРОЗА</w:t>
      </w:r>
      <w:bookmarkEnd w:id="15"/>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Символические угрозы включают в себя элемент с пугающей коннотацией, который часто четко позиционируется в представлении субъектов угрозы. Одним из примеров символической угрозы был сотрудник, который сообщал, что каждое утро в течение недели приходил к своему столу и обнаруживал сломанный карандаш, заметный в своей записной книжке. В другом случае пациент отправил своему терапевту на два года цветы, подарки и открытки. Он звонил ей несколько раз и оставлял сообщения, используя псевдоним на ее автоответчике. Когда она не ответила, он прислал ей букет </w:t>
      </w:r>
      <w:r w:rsidR="00543C05">
        <w:rPr>
          <w:rStyle w:val="Bodytext20"/>
          <w:rFonts w:eastAsia="Arial Unicode MS"/>
          <w:sz w:val="20"/>
          <w:szCs w:val="20"/>
          <w:highlight w:val="yellow"/>
          <w:lang w:val="ru-RU"/>
        </w:rPr>
        <w:t>увядших</w:t>
      </w:r>
      <w:r w:rsidR="00543C05"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цветов.</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16" w:name="bookmark682"/>
      <w:r w:rsidRPr="008C3593">
        <w:rPr>
          <w:rStyle w:val="Heading30"/>
          <w:rFonts w:eastAsia="Arial Unicode MS"/>
          <w:sz w:val="20"/>
          <w:szCs w:val="20"/>
          <w:highlight w:val="yellow"/>
          <w:lang w:val="ru-RU"/>
        </w:rPr>
        <w:t>402.04: ФИЗИЧЕСКИЕ УГРОЗЫ КОММУНИКАЦИИ</w:t>
      </w:r>
      <w:bookmarkEnd w:id="1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Физическая угроза может заключаться в использовании человеком своей руки или оружия. В одном примере был рассерженный пациент, которому было отказано в пропуске на выходные. Он разбил стакан и поднес его к горлу сотрудника, требуя его пропуск.</w:t>
      </w:r>
    </w:p>
    <w:p w:rsidR="007F7CD0" w:rsidRPr="008C3593" w:rsidRDefault="00636AD2" w:rsidP="008C3593">
      <w:pPr>
        <w:ind w:left="-142" w:right="-3119" w:firstLine="280"/>
        <w:jc w:val="both"/>
        <w:rPr>
          <w:rFonts w:ascii="Times New Roman" w:hAnsi="Times New Roman" w:cs="Times New Roman"/>
          <w:sz w:val="20"/>
          <w:szCs w:val="20"/>
          <w:highlight w:val="yellow"/>
          <w:lang w:val="ru-RU"/>
        </w:rPr>
      </w:pPr>
      <w:r>
        <w:rPr>
          <w:rStyle w:val="Bodytext20"/>
          <w:rFonts w:eastAsia="Arial Unicode MS"/>
          <w:sz w:val="20"/>
          <w:szCs w:val="20"/>
          <w:highlight w:val="yellow"/>
          <w:lang w:val="ru-RU"/>
        </w:rPr>
        <w:t>Передача</w:t>
      </w:r>
      <w:r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 xml:space="preserve">физической угрозы может усугубляться, когда идет прямая конфронтация. Пациент 49 лет и две пожилые женщины ждали автобус на остановке госпиталя, когда им угрожал грабитель. Пациент сказал грабителю: «Ты не будешь просить денег?» Грабитель сказал, что </w:t>
      </w:r>
      <w:r>
        <w:rPr>
          <w:rStyle w:val="Bodytext20"/>
          <w:rFonts w:eastAsia="Arial Unicode MS"/>
          <w:sz w:val="20"/>
          <w:szCs w:val="20"/>
          <w:highlight w:val="yellow"/>
          <w:lang w:val="ru-RU"/>
        </w:rPr>
        <w:t>как раз собирался</w:t>
      </w:r>
      <w:r w:rsidR="007F7CD0" w:rsidRPr="008C3593">
        <w:rPr>
          <w:rStyle w:val="Bodytext20"/>
          <w:rFonts w:eastAsia="Arial Unicode MS"/>
          <w:sz w:val="20"/>
          <w:szCs w:val="20"/>
          <w:highlight w:val="yellow"/>
          <w:lang w:val="ru-RU"/>
        </w:rPr>
        <w:t xml:space="preserve">, расстегнул куртку </w:t>
      </w:r>
      <w:r w:rsidRPr="008C3593">
        <w:rPr>
          <w:rStyle w:val="Bodytext20"/>
          <w:rFonts w:eastAsia="Arial Unicode MS"/>
          <w:sz w:val="20"/>
          <w:szCs w:val="20"/>
          <w:highlight w:val="yellow"/>
          <w:lang w:val="ru-RU"/>
        </w:rPr>
        <w:t>чтобы показать большой нож в кармане</w:t>
      </w:r>
      <w:r w:rsidR="007F7CD0" w:rsidRPr="008C3593">
        <w:rPr>
          <w:rStyle w:val="Bodytext20"/>
          <w:rFonts w:eastAsia="Arial Unicode MS"/>
          <w:sz w:val="20"/>
          <w:szCs w:val="20"/>
          <w:highlight w:val="yellow"/>
          <w:lang w:val="ru-RU"/>
        </w:rPr>
        <w:t>. Больной взволновался и ударил грабителя, сломав ему нос. Преступник предъявил обвинения; пациенту удалось доказать, что это была самооборона.</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Например, окружная прокуратура Филадельфии обвинила звезду Национальной баскетбольной ассоциации Аллена Айверсона в нескольких преступлениях, включая два пункта обвинения в «террористических угрозах». По законам Пенсильвании существует два вида террористических угроз. Один похож на массовый терроризм: по сути, это любая угроза, направленная на принудительную эвакуацию кинотеатра, жилого комплекса или другого общественного здания. Таким образом, любая угроза взрыва по телефону - это террористическая угроза, и угроза телесных повреждений только одному человеку также считается террористической угрозой. Это то, в чем был обвинен Айверсон. По сообщениям прессы, он ворвался в квартиру, размахивал пистолетом и угрожал жильцам. Айверсон явно искал свою жену.</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17" w:name="bookmark683"/>
      <w:r w:rsidRPr="008C3593">
        <w:rPr>
          <w:rStyle w:val="Heading30"/>
          <w:rFonts w:eastAsia="Arial Unicode MS"/>
          <w:sz w:val="20"/>
          <w:szCs w:val="20"/>
          <w:highlight w:val="yellow"/>
          <w:lang w:val="ru-RU"/>
        </w:rPr>
        <w:t xml:space="preserve">410: </w:t>
      </w:r>
      <w:bookmarkEnd w:id="17"/>
      <w:r w:rsidR="00636AD2" w:rsidRPr="008C3593">
        <w:rPr>
          <w:rStyle w:val="Heading30"/>
          <w:rFonts w:eastAsia="Arial Unicode MS"/>
          <w:sz w:val="20"/>
          <w:szCs w:val="20"/>
          <w:highlight w:val="yellow"/>
          <w:lang w:val="ru-RU"/>
        </w:rPr>
        <w:t>Преследование как преступление</w:t>
      </w:r>
    </w:p>
    <w:p w:rsidR="00636AD2" w:rsidRDefault="007F7CD0" w:rsidP="00305DD6">
      <w:pPr>
        <w:ind w:left="-142" w:right="-3119"/>
        <w:jc w:val="both"/>
        <w:rPr>
          <w:rStyle w:val="Bodytext20"/>
          <w:rFonts w:eastAsia="Arial Unicode MS"/>
          <w:sz w:val="20"/>
          <w:szCs w:val="20"/>
          <w:highlight w:val="yellow"/>
          <w:lang w:val="ru-RU"/>
        </w:rPr>
        <w:sectPr w:rsidR="00636AD2" w:rsidSect="007939CE">
          <w:headerReference w:type="default" r:id="rId13"/>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Угрозы указывают на гнев и агрессию по отношению к субъекту и часто являются видимыми действиями. Напротив, преследование имеет тенденцию быть более тайным и скрытным, пока субъект не начнет действовать в отношении своей жертвы.</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Преследование - это акт преследования, просмотра, общения или угрожающего движения по отношению к другому человеку. Это может привести к угрозе получения травм, реальных травм или убийства. Преступления </w:t>
      </w:r>
      <w:r w:rsidR="000F789D">
        <w:rPr>
          <w:rStyle w:val="Bodytext20"/>
          <w:rFonts w:eastAsia="Arial Unicode MS"/>
          <w:sz w:val="20"/>
          <w:szCs w:val="20"/>
          <w:highlight w:val="yellow"/>
          <w:lang w:val="ru-RU"/>
        </w:rPr>
        <w:t>преследователей</w:t>
      </w:r>
      <w:r w:rsidRPr="008C3593">
        <w:rPr>
          <w:rStyle w:val="Bodytext20"/>
          <w:rFonts w:eastAsia="Arial Unicode MS"/>
          <w:sz w:val="20"/>
          <w:szCs w:val="20"/>
          <w:highlight w:val="yellow"/>
          <w:lang w:val="ru-RU"/>
        </w:rPr>
        <w:t xml:space="preserve"> в первую очередь мотивированы межличностной агрессией, а не материальной выгодой или сексом. Цель преследования находится в сознании </w:t>
      </w:r>
      <w:r w:rsidR="000F789D">
        <w:rPr>
          <w:rStyle w:val="Bodytext20"/>
          <w:rFonts w:eastAsia="Arial Unicode MS"/>
          <w:sz w:val="20"/>
          <w:szCs w:val="20"/>
          <w:highlight w:val="yellow"/>
          <w:lang w:val="ru-RU"/>
        </w:rPr>
        <w:t>преследователей</w:t>
      </w:r>
      <w:r w:rsidRPr="008C3593">
        <w:rPr>
          <w:rStyle w:val="Bodytext20"/>
          <w:rFonts w:eastAsia="Arial Unicode MS"/>
          <w:sz w:val="20"/>
          <w:szCs w:val="20"/>
          <w:highlight w:val="yellow"/>
          <w:lang w:val="ru-RU"/>
        </w:rPr>
        <w:t xml:space="preserve">, которые являются компульсивными людьми с ошибочно воспринимаемой фиксацией. Преследование - это результат основного эмоционального конфликта, который побуждает преступника преследовать или беспокоить цель. Цели </w:t>
      </w:r>
      <w:r w:rsidR="000F789D">
        <w:rPr>
          <w:rStyle w:val="Bodytext20"/>
          <w:rFonts w:eastAsia="Arial Unicode MS"/>
          <w:sz w:val="20"/>
          <w:szCs w:val="20"/>
          <w:highlight w:val="yellow"/>
          <w:lang w:val="ru-RU"/>
        </w:rPr>
        <w:t>преследователей</w:t>
      </w:r>
      <w:r w:rsidRPr="008C3593">
        <w:rPr>
          <w:rStyle w:val="Bodytext20"/>
          <w:rFonts w:eastAsia="Arial Unicode MS"/>
          <w:sz w:val="20"/>
          <w:szCs w:val="20"/>
          <w:highlight w:val="yellow"/>
          <w:lang w:val="ru-RU"/>
        </w:rPr>
        <w:t xml:space="preserve"> часто чувствуют себя в ловушке в среде, наполненной тревогой, стрессом и страхом, что часто приводит к тому, что им приходится радикально менять свой образ жизни.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Преследование можно рассматривать как происходящее в непрерывном континууме от нелепого до </w:t>
      </w:r>
      <w:r w:rsidR="00A867A2">
        <w:rPr>
          <w:rStyle w:val="Bodytext20"/>
          <w:rFonts w:eastAsia="Arial Unicode MS"/>
          <w:sz w:val="20"/>
          <w:szCs w:val="20"/>
          <w:highlight w:val="yellow"/>
          <w:lang w:val="ru-RU"/>
        </w:rPr>
        <w:t>неадекватного</w:t>
      </w:r>
      <w:r w:rsidR="00A867A2"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поведения. </w:t>
      </w:r>
      <w:r w:rsidR="00A867A2">
        <w:rPr>
          <w:rStyle w:val="Bodytext20"/>
          <w:rFonts w:eastAsia="Arial Unicode MS"/>
          <w:sz w:val="20"/>
          <w:szCs w:val="20"/>
          <w:highlight w:val="yellow"/>
          <w:lang w:val="ru-RU"/>
        </w:rPr>
        <w:t>Неадекватное</w:t>
      </w:r>
      <w:r w:rsidR="00A867A2"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поведение указывает на наличие психического расстройства (психоза). Необдуманное поведение, хотя и отражает грубое нарушение определенных отношений, не обязательно указывает на отрыв от реальности. Это различие важно из-за потенциальных юридических последствий. Что лучше всего отличает поведение этого спектра, так это тип и характер отношений между преступником и его жертвой.</w:t>
      </w:r>
    </w:p>
    <w:p w:rsidR="007F7CD0" w:rsidRPr="008C3593" w:rsidRDefault="00477E44" w:rsidP="008C3593">
      <w:pPr>
        <w:ind w:left="-142" w:right="-3119" w:firstLine="280"/>
        <w:jc w:val="both"/>
        <w:rPr>
          <w:rFonts w:ascii="Times New Roman" w:hAnsi="Times New Roman" w:cs="Times New Roman"/>
          <w:sz w:val="20"/>
          <w:szCs w:val="20"/>
          <w:highlight w:val="yellow"/>
          <w:lang w:val="ru-RU"/>
        </w:rPr>
      </w:pPr>
      <w:r>
        <w:rPr>
          <w:rStyle w:val="Bodytext20"/>
          <w:rFonts w:eastAsia="Arial Unicode MS"/>
          <w:sz w:val="20"/>
          <w:szCs w:val="20"/>
          <w:highlight w:val="yellow"/>
          <w:lang w:val="ru-RU"/>
        </w:rPr>
        <w:t>В таком неадекватном поведении</w:t>
      </w:r>
      <w:r w:rsidR="007F7CD0" w:rsidRPr="008C3593">
        <w:rPr>
          <w:rStyle w:val="Bodytext20"/>
          <w:rFonts w:eastAsia="Arial Unicode MS"/>
          <w:sz w:val="20"/>
          <w:szCs w:val="20"/>
          <w:highlight w:val="yellow"/>
          <w:lang w:val="ru-RU"/>
        </w:rPr>
        <w:t xml:space="preserve"> обычно нет реальных отношений; отношения существуют только в сознании обидчика. На </w:t>
      </w:r>
      <w:r w:rsidRPr="008C3593">
        <w:rPr>
          <w:rStyle w:val="Bodytext20"/>
          <w:rFonts w:eastAsia="Arial Unicode MS"/>
          <w:sz w:val="20"/>
          <w:szCs w:val="20"/>
          <w:highlight w:val="yellow"/>
          <w:lang w:val="ru-RU"/>
        </w:rPr>
        <w:t>противоположно</w:t>
      </w:r>
      <w:r>
        <w:rPr>
          <w:rStyle w:val="Bodytext20"/>
          <w:rFonts w:eastAsia="Arial Unicode MS"/>
          <w:sz w:val="20"/>
          <w:szCs w:val="20"/>
          <w:highlight w:val="yellow"/>
          <w:lang w:val="ru-RU"/>
        </w:rPr>
        <w:t>й</w:t>
      </w:r>
      <w:r w:rsidRPr="008C3593">
        <w:rPr>
          <w:rStyle w:val="Bodytext20"/>
          <w:rFonts w:eastAsia="Arial Unicode MS"/>
          <w:sz w:val="20"/>
          <w:szCs w:val="20"/>
          <w:highlight w:val="yellow"/>
          <w:lang w:val="ru-RU"/>
        </w:rPr>
        <w:t xml:space="preserve"> </w:t>
      </w:r>
      <w:r>
        <w:rPr>
          <w:rStyle w:val="Bodytext20"/>
          <w:rFonts w:eastAsia="Arial Unicode MS"/>
          <w:sz w:val="20"/>
          <w:szCs w:val="20"/>
          <w:highlight w:val="yellow"/>
          <w:lang w:val="ru-RU"/>
        </w:rPr>
        <w:t>стороне</w:t>
      </w:r>
      <w:r w:rsidR="007F7CD0" w:rsidRPr="008C3593">
        <w:rPr>
          <w:rStyle w:val="Bodytext20"/>
          <w:rFonts w:eastAsia="Arial Unicode MS"/>
          <w:sz w:val="20"/>
          <w:szCs w:val="20"/>
          <w:highlight w:val="yellow"/>
          <w:lang w:val="ru-RU"/>
        </w:rPr>
        <w:t xml:space="preserve"> обычно находятся исторические отношения между преступником и жертвой. Это, как правило, многомерные отношения, такие как брак или отношения по общему праву, изобилующие историей тесного межличностного взаимодействия. Между этими двумя полюсами находятся </w:t>
      </w:r>
      <w:r>
        <w:rPr>
          <w:rStyle w:val="Bodytext20"/>
          <w:rFonts w:eastAsia="Arial Unicode MS"/>
          <w:sz w:val="20"/>
          <w:szCs w:val="20"/>
          <w:highlight w:val="yellow"/>
          <w:lang w:val="ru-RU"/>
        </w:rPr>
        <w:t xml:space="preserve">разные </w:t>
      </w:r>
      <w:r w:rsidR="007F7CD0" w:rsidRPr="008C3593">
        <w:rPr>
          <w:rStyle w:val="Bodytext20"/>
          <w:rFonts w:eastAsia="Arial Unicode MS"/>
          <w:sz w:val="20"/>
          <w:szCs w:val="20"/>
          <w:highlight w:val="yellow"/>
          <w:lang w:val="ru-RU"/>
        </w:rPr>
        <w:t xml:space="preserve">отношения и </w:t>
      </w:r>
      <w:r w:rsidR="000F789D">
        <w:rPr>
          <w:rStyle w:val="Bodytext20"/>
          <w:rFonts w:eastAsia="Arial Unicode MS"/>
          <w:sz w:val="20"/>
          <w:szCs w:val="20"/>
          <w:highlight w:val="yellow"/>
          <w:lang w:val="ru-RU"/>
        </w:rPr>
        <w:t>преследователи</w:t>
      </w:r>
      <w:r w:rsidR="007F7CD0" w:rsidRPr="008C3593">
        <w:rPr>
          <w:rStyle w:val="Bodytext20"/>
          <w:rFonts w:eastAsia="Arial Unicode MS"/>
          <w:sz w:val="20"/>
          <w:szCs w:val="20"/>
          <w:highlight w:val="yellow"/>
          <w:lang w:val="ru-RU"/>
        </w:rPr>
        <w:t>, которые демонстрируют смешанное поведение. Преступник мог встречаться со своей жертвой один, два раза или вообще не встречаться. Объект может только улыбнуться и поздороваться мимоходом или может быть каким-то образом знаком в социальном или профессиональном плане.</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целях классификации мы разделим этот спектр поведения при преследовании на три общих типа: домашний (не иллюзорный), недомашний (смесь не иллюзорного и </w:t>
      </w:r>
      <w:r w:rsidR="00477E44">
        <w:rPr>
          <w:rStyle w:val="Bodytext20"/>
          <w:rFonts w:eastAsia="Arial Unicode MS"/>
          <w:sz w:val="20"/>
          <w:szCs w:val="20"/>
          <w:highlight w:val="yellow"/>
          <w:lang w:val="ru-RU"/>
        </w:rPr>
        <w:t>неадекватного</w:t>
      </w:r>
      <w:r w:rsidR="00477E44"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поведения) и эротомания (</w:t>
      </w:r>
      <w:r w:rsidR="00477E44">
        <w:rPr>
          <w:rStyle w:val="Bodytext20"/>
          <w:rFonts w:eastAsia="Arial Unicode MS"/>
          <w:sz w:val="20"/>
          <w:szCs w:val="20"/>
          <w:highlight w:val="yellow"/>
          <w:lang w:val="ru-RU"/>
        </w:rPr>
        <w:t>неадекватное поведение</w:t>
      </w:r>
      <w:r w:rsidRPr="008C3593">
        <w:rPr>
          <w:rStyle w:val="Bodytext20"/>
          <w:rFonts w:eastAsia="Arial Unicode MS"/>
          <w:sz w:val="20"/>
          <w:szCs w:val="20"/>
          <w:highlight w:val="yellow"/>
          <w:lang w:val="ru-RU"/>
        </w:rPr>
        <w:t xml:space="preserve">). Следует отметить, что термины «цель» и «жертва» не обязательно взаимозаменяемы. Термин цель используется для описания основного получателя внимания </w:t>
      </w:r>
      <w:r w:rsidR="000F789D">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Однако во многих случаях люди вокруг цели </w:t>
      </w:r>
      <w:r w:rsidR="000F789D">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становятся жертвами его поведения.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 w:name="bookmark684"/>
      <w:r w:rsidRPr="008C3593">
        <w:rPr>
          <w:rStyle w:val="Heading30"/>
          <w:rFonts w:eastAsia="Arial Unicode MS"/>
          <w:sz w:val="20"/>
          <w:szCs w:val="20"/>
          <w:highlight w:val="yellow"/>
          <w:lang w:val="ru-RU"/>
        </w:rPr>
        <w:t>Определяющие характеристики</w:t>
      </w:r>
      <w:bookmarkEnd w:id="18"/>
    </w:p>
    <w:p w:rsidR="00477E44" w:rsidRDefault="007F7CD0" w:rsidP="00305DD6">
      <w:pPr>
        <w:spacing w:after="180"/>
        <w:ind w:left="-142" w:right="-3119"/>
        <w:jc w:val="both"/>
        <w:rPr>
          <w:rStyle w:val="Bodytext2Italic"/>
          <w:rFonts w:eastAsia="Arial Unicode MS"/>
          <w:i w:val="0"/>
          <w:sz w:val="20"/>
          <w:szCs w:val="20"/>
          <w:highlight w:val="yellow"/>
          <w:lang w:val="ru-RU"/>
        </w:rPr>
        <w:sectPr w:rsidR="00477E44" w:rsidSect="007939CE">
          <w:headerReference w:type="default" r:id="rId14"/>
          <w:pgSz w:w="8640" w:h="12960"/>
          <w:pgMar w:top="993" w:right="3401" w:bottom="1560" w:left="709" w:header="0" w:footer="3" w:gutter="669"/>
          <w:cols w:space="720"/>
          <w:noEndnote/>
          <w:rtlGutter/>
          <w:docGrid w:linePitch="360"/>
        </w:sectPr>
      </w:pPr>
      <w:r w:rsidRPr="008C3593">
        <w:rPr>
          <w:rStyle w:val="Bodytext2Italic"/>
          <w:rFonts w:eastAsia="Arial Unicode MS"/>
          <w:sz w:val="20"/>
          <w:szCs w:val="20"/>
          <w:highlight w:val="yellow"/>
          <w:lang w:val="ru-RU"/>
        </w:rPr>
        <w:t xml:space="preserve">Виктимология. </w:t>
      </w:r>
      <w:r w:rsidRPr="008C3593">
        <w:rPr>
          <w:rStyle w:val="Bodytext2Italic"/>
          <w:rFonts w:eastAsia="Arial Unicode MS"/>
          <w:i w:val="0"/>
          <w:sz w:val="20"/>
          <w:szCs w:val="20"/>
          <w:highlight w:val="yellow"/>
          <w:lang w:val="ru-RU"/>
        </w:rPr>
        <w:t xml:space="preserve">Жертва преследования испытывает разумный страх </w:t>
      </w:r>
      <w:r w:rsidR="00477E44" w:rsidRPr="008C3593">
        <w:rPr>
          <w:rStyle w:val="Bodytext2Italic"/>
          <w:rFonts w:eastAsia="Arial Unicode MS"/>
          <w:i w:val="0"/>
          <w:sz w:val="20"/>
          <w:szCs w:val="20"/>
          <w:highlight w:val="yellow"/>
          <w:lang w:val="ru-RU"/>
        </w:rPr>
        <w:t>телесны</w:t>
      </w:r>
      <w:r w:rsidR="00477E44">
        <w:rPr>
          <w:rStyle w:val="Bodytext2Italic"/>
          <w:rFonts w:eastAsia="Arial Unicode MS"/>
          <w:i w:val="0"/>
          <w:sz w:val="20"/>
          <w:szCs w:val="20"/>
          <w:highlight w:val="yellow"/>
          <w:lang w:val="ru-RU"/>
        </w:rPr>
        <w:t>х</w:t>
      </w:r>
      <w:r w:rsidR="00477E44" w:rsidRPr="008C3593">
        <w:rPr>
          <w:rStyle w:val="Bodytext2Italic"/>
          <w:rFonts w:eastAsia="Arial Unicode MS"/>
          <w:i w:val="0"/>
          <w:sz w:val="20"/>
          <w:szCs w:val="20"/>
          <w:highlight w:val="yellow"/>
          <w:lang w:val="ru-RU"/>
        </w:rPr>
        <w:t xml:space="preserve"> повреждени</w:t>
      </w:r>
      <w:r w:rsidR="00477E44">
        <w:rPr>
          <w:rStyle w:val="Bodytext2Italic"/>
          <w:rFonts w:eastAsia="Arial Unicode MS"/>
          <w:i w:val="0"/>
          <w:sz w:val="20"/>
          <w:szCs w:val="20"/>
          <w:highlight w:val="yellow"/>
          <w:lang w:val="ru-RU"/>
        </w:rPr>
        <w:t>й</w:t>
      </w:r>
      <w:r w:rsidR="00477E44"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или </w:t>
      </w:r>
      <w:r w:rsidR="00477E44" w:rsidRPr="008C3593">
        <w:rPr>
          <w:rStyle w:val="Bodytext2Italic"/>
          <w:rFonts w:eastAsia="Arial Unicode MS"/>
          <w:i w:val="0"/>
          <w:sz w:val="20"/>
          <w:szCs w:val="20"/>
          <w:highlight w:val="yellow"/>
          <w:lang w:val="ru-RU"/>
        </w:rPr>
        <w:t>смерт</w:t>
      </w:r>
      <w:r w:rsidR="00477E44">
        <w:rPr>
          <w:rStyle w:val="Bodytext2Italic"/>
          <w:rFonts w:eastAsia="Arial Unicode MS"/>
          <w:i w:val="0"/>
          <w:sz w:val="20"/>
          <w:szCs w:val="20"/>
          <w:highlight w:val="yellow"/>
          <w:lang w:val="ru-RU"/>
        </w:rPr>
        <w:t>и</w:t>
      </w:r>
      <w:r w:rsidR="00477E44"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себе или члену семьи</w:t>
      </w:r>
      <w:r w:rsidR="00477E44">
        <w:rPr>
          <w:rStyle w:val="Bodytext2Italic"/>
          <w:rFonts w:eastAsia="Arial Unicode MS"/>
          <w:i w:val="0"/>
          <w:sz w:val="20"/>
          <w:szCs w:val="20"/>
          <w:highlight w:val="yellow"/>
          <w:lang w:val="ru-RU"/>
        </w:rPr>
        <w:t>,</w:t>
      </w:r>
      <w:r w:rsidR="000F789D">
        <w:rPr>
          <w:rStyle w:val="Bodytext2Italic"/>
          <w:rFonts w:eastAsia="Arial Unicode MS"/>
          <w:i w:val="0"/>
          <w:sz w:val="20"/>
          <w:szCs w:val="20"/>
          <w:highlight w:val="yellow"/>
          <w:lang w:val="ru-RU"/>
        </w:rPr>
        <w:t xml:space="preserve"> </w:t>
      </w:r>
      <w:r w:rsidR="00477E44" w:rsidRPr="008C3593">
        <w:rPr>
          <w:rStyle w:val="Bodytext2Italic"/>
          <w:rFonts w:eastAsia="Arial Unicode MS"/>
          <w:i w:val="0"/>
          <w:sz w:val="20"/>
          <w:szCs w:val="20"/>
          <w:highlight w:val="yellow"/>
          <w:lang w:val="ru-RU"/>
        </w:rPr>
        <w:t>совместно проживающим лицам</w:t>
      </w:r>
      <w:r w:rsidRPr="008C3593">
        <w:rPr>
          <w:rStyle w:val="Bodytext2Italic"/>
          <w:rFonts w:eastAsia="Arial Unicode MS"/>
          <w:i w:val="0"/>
          <w:sz w:val="20"/>
          <w:szCs w:val="20"/>
          <w:highlight w:val="yellow"/>
          <w:lang w:val="ru-RU"/>
        </w:rPr>
        <w:t xml:space="preserve"> </w:t>
      </w:r>
      <w:r w:rsidR="00477E44">
        <w:rPr>
          <w:rStyle w:val="Bodytext2Italic"/>
          <w:rFonts w:eastAsia="Arial Unicode MS"/>
          <w:i w:val="0"/>
          <w:sz w:val="20"/>
          <w:szCs w:val="20"/>
          <w:highlight w:val="yellow"/>
          <w:lang w:val="ru-RU"/>
        </w:rPr>
        <w:t>либо</w:t>
      </w:r>
      <w:r w:rsidR="00477E44" w:rsidRPr="008C3593">
        <w:rPr>
          <w:rStyle w:val="Bodytext2Italic"/>
          <w:rFonts w:eastAsia="Arial Unicode MS"/>
          <w:i w:val="0"/>
          <w:sz w:val="20"/>
          <w:szCs w:val="20"/>
          <w:highlight w:val="yellow"/>
          <w:lang w:val="ru-RU"/>
        </w:rPr>
        <w:t xml:space="preserve"> </w:t>
      </w:r>
      <w:r w:rsidR="00477E44">
        <w:rPr>
          <w:rStyle w:val="Bodytext2Italic"/>
          <w:rFonts w:eastAsia="Arial Unicode MS"/>
          <w:i w:val="0"/>
          <w:sz w:val="20"/>
          <w:szCs w:val="20"/>
          <w:highlight w:val="yellow"/>
          <w:lang w:val="ru-RU"/>
        </w:rPr>
        <w:t>страх</w:t>
      </w:r>
      <w:r w:rsidR="00477E44"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ущерб</w:t>
      </w:r>
      <w:r w:rsidR="00477E44">
        <w:rPr>
          <w:rStyle w:val="Bodytext2Italic"/>
          <w:rFonts w:eastAsia="Arial Unicode MS"/>
          <w:i w:val="0"/>
          <w:sz w:val="20"/>
          <w:szCs w:val="20"/>
          <w:highlight w:val="yellow"/>
          <w:lang w:val="ru-RU"/>
        </w:rPr>
        <w:t>а</w:t>
      </w:r>
      <w:r w:rsidRPr="008C3593">
        <w:rPr>
          <w:rStyle w:val="Bodytext2Italic"/>
          <w:rFonts w:eastAsia="Arial Unicode MS"/>
          <w:i w:val="0"/>
          <w:sz w:val="20"/>
          <w:szCs w:val="20"/>
          <w:highlight w:val="yellow"/>
          <w:lang w:val="ru-RU"/>
        </w:rPr>
        <w:t xml:space="preserve"> имуществу. Преследование может быть совершено </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i w:val="0"/>
          <w:sz w:val="20"/>
          <w:szCs w:val="20"/>
          <w:highlight w:val="yellow"/>
          <w:lang w:val="ru-RU"/>
        </w:rPr>
        <w:lastRenderedPageBreak/>
        <w:t>преследователем или кем-то, действующим от его имени. Оно может принимать форму словесных угроз или угроз, передаваемых поведением преследователя, угроз по почте, материального ущерба, наблюдения за жертвой или преследования жертвы.</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000F789D">
        <w:rPr>
          <w:rStyle w:val="Bodytext2Italic"/>
          <w:rFonts w:eastAsia="Arial Unicode MS"/>
          <w:i w:val="0"/>
          <w:sz w:val="20"/>
          <w:szCs w:val="20"/>
          <w:highlight w:val="yellow"/>
          <w:lang w:val="ru-RU"/>
        </w:rPr>
        <w:t>Преследователь</w:t>
      </w:r>
      <w:r w:rsidRPr="008C3593">
        <w:rPr>
          <w:rStyle w:val="Bodytext2Italic"/>
          <w:rFonts w:eastAsia="Arial Unicode MS"/>
          <w:i w:val="0"/>
          <w:sz w:val="20"/>
          <w:szCs w:val="20"/>
          <w:highlight w:val="yellow"/>
          <w:lang w:val="ru-RU"/>
        </w:rPr>
        <w:t xml:space="preserve"> может выполнять некоторые или все </w:t>
      </w:r>
      <w:r w:rsidR="00477E44" w:rsidRPr="008C3593">
        <w:rPr>
          <w:rStyle w:val="Bodytext2Italic"/>
          <w:rFonts w:eastAsia="Arial Unicode MS"/>
          <w:i w:val="0"/>
          <w:sz w:val="20"/>
          <w:szCs w:val="20"/>
          <w:highlight w:val="yellow"/>
          <w:lang w:val="ru-RU"/>
        </w:rPr>
        <w:t>следующи</w:t>
      </w:r>
      <w:r w:rsidR="00477E44">
        <w:rPr>
          <w:rStyle w:val="Bodytext2Italic"/>
          <w:rFonts w:eastAsia="Arial Unicode MS"/>
          <w:i w:val="0"/>
          <w:sz w:val="20"/>
          <w:szCs w:val="20"/>
          <w:highlight w:val="yellow"/>
          <w:lang w:val="ru-RU"/>
        </w:rPr>
        <w:t>е</w:t>
      </w:r>
      <w:r w:rsidR="00477E44" w:rsidRPr="008C3593">
        <w:rPr>
          <w:rStyle w:val="Bodytext2Italic"/>
          <w:rFonts w:eastAsia="Arial Unicode MS"/>
          <w:i w:val="0"/>
          <w:sz w:val="20"/>
          <w:szCs w:val="20"/>
          <w:highlight w:val="yellow"/>
          <w:lang w:val="ru-RU"/>
        </w:rPr>
        <w:t xml:space="preserve"> действи</w:t>
      </w:r>
      <w:r w:rsidR="00477E44">
        <w:rPr>
          <w:rStyle w:val="Bodytext2Italic"/>
          <w:rFonts w:eastAsia="Arial Unicode MS"/>
          <w:i w:val="0"/>
          <w:sz w:val="20"/>
          <w:szCs w:val="20"/>
          <w:highlight w:val="yellow"/>
          <w:lang w:val="ru-RU"/>
        </w:rPr>
        <w:t>я</w:t>
      </w:r>
      <w:r w:rsidRPr="008C3593">
        <w:rPr>
          <w:rStyle w:val="Bodytext2Italic"/>
          <w:rFonts w:eastAsia="Arial Unicode MS"/>
          <w:i w:val="0"/>
          <w:sz w:val="20"/>
          <w:szCs w:val="20"/>
          <w:highlight w:val="yellow"/>
          <w:lang w:val="ru-RU"/>
        </w:rPr>
        <w:t xml:space="preserve">: следовать за жертвой, ее семьей или </w:t>
      </w:r>
      <w:r w:rsidR="00477E44" w:rsidRPr="00E14FB8">
        <w:rPr>
          <w:rStyle w:val="Bodytext2Italic"/>
          <w:rFonts w:eastAsia="Arial Unicode MS"/>
          <w:i w:val="0"/>
          <w:sz w:val="20"/>
          <w:szCs w:val="20"/>
          <w:highlight w:val="yellow"/>
          <w:lang w:val="ru-RU"/>
        </w:rPr>
        <w:t>совместно проживающим</w:t>
      </w:r>
      <w:r w:rsidR="00477E44">
        <w:rPr>
          <w:rStyle w:val="Bodytext2Italic"/>
          <w:rFonts w:eastAsia="Arial Unicode MS"/>
          <w:i w:val="0"/>
          <w:sz w:val="20"/>
          <w:szCs w:val="20"/>
          <w:highlight w:val="yellow"/>
          <w:lang w:val="ru-RU"/>
        </w:rPr>
        <w:t>и</w:t>
      </w:r>
      <w:r w:rsidR="00477E44" w:rsidRPr="00E14FB8">
        <w:rPr>
          <w:rStyle w:val="Bodytext2Italic"/>
          <w:rFonts w:eastAsia="Arial Unicode MS"/>
          <w:i w:val="0"/>
          <w:sz w:val="20"/>
          <w:szCs w:val="20"/>
          <w:highlight w:val="yellow"/>
          <w:lang w:val="ru-RU"/>
        </w:rPr>
        <w:t xml:space="preserve"> лицам</w:t>
      </w:r>
      <w:r w:rsidR="00477E44">
        <w:rPr>
          <w:rStyle w:val="Bodytext2Italic"/>
          <w:rFonts w:eastAsia="Arial Unicode MS"/>
          <w:i w:val="0"/>
          <w:sz w:val="20"/>
          <w:szCs w:val="20"/>
          <w:highlight w:val="yellow"/>
          <w:lang w:val="ru-RU"/>
        </w:rPr>
        <w:t>и</w:t>
      </w:r>
      <w:r w:rsidRPr="008C3593">
        <w:rPr>
          <w:rStyle w:val="Bodytext2Italic"/>
          <w:rFonts w:eastAsia="Arial Unicode MS"/>
          <w:i w:val="0"/>
          <w:sz w:val="20"/>
          <w:szCs w:val="20"/>
          <w:highlight w:val="yellow"/>
          <w:lang w:val="ru-RU"/>
        </w:rPr>
        <w:t xml:space="preserve">; </w:t>
      </w:r>
      <w:r w:rsidR="00AF03E1">
        <w:rPr>
          <w:rStyle w:val="Bodytext2Italic"/>
          <w:rFonts w:eastAsia="Arial Unicode MS"/>
          <w:i w:val="0"/>
          <w:sz w:val="20"/>
          <w:szCs w:val="20"/>
          <w:highlight w:val="yellow"/>
          <w:lang w:val="ru-RU"/>
        </w:rPr>
        <w:t>испортить</w:t>
      </w:r>
      <w:r w:rsidR="00AF03E1"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имущество жертвы; причинить материальный ущерб - например, </w:t>
      </w:r>
      <w:r w:rsidR="00AF03E1">
        <w:rPr>
          <w:rStyle w:val="Bodytext2Italic"/>
          <w:rFonts w:eastAsia="Arial Unicode MS"/>
          <w:i w:val="0"/>
          <w:sz w:val="20"/>
          <w:szCs w:val="20"/>
          <w:highlight w:val="yellow"/>
          <w:lang w:val="ru-RU"/>
        </w:rPr>
        <w:t>испортить</w:t>
      </w:r>
      <w:r w:rsidRPr="008C3593">
        <w:rPr>
          <w:rStyle w:val="Bodytext2Italic"/>
          <w:rFonts w:eastAsia="Arial Unicode MS"/>
          <w:i w:val="0"/>
          <w:sz w:val="20"/>
          <w:szCs w:val="20"/>
          <w:highlight w:val="yellow"/>
          <w:lang w:val="ru-RU"/>
        </w:rPr>
        <w:t xml:space="preserve"> </w:t>
      </w:r>
      <w:r w:rsidR="00AF03E1" w:rsidRPr="008C3593">
        <w:rPr>
          <w:rStyle w:val="Bodytext2Italic"/>
          <w:rFonts w:eastAsia="Arial Unicode MS"/>
          <w:i w:val="0"/>
          <w:sz w:val="20"/>
          <w:szCs w:val="20"/>
          <w:highlight w:val="yellow"/>
          <w:lang w:val="ru-RU"/>
        </w:rPr>
        <w:t>машин</w:t>
      </w:r>
      <w:r w:rsidR="00AF03E1">
        <w:rPr>
          <w:rStyle w:val="Bodytext2Italic"/>
          <w:rFonts w:eastAsia="Arial Unicode MS"/>
          <w:i w:val="0"/>
          <w:sz w:val="20"/>
          <w:szCs w:val="20"/>
          <w:highlight w:val="yellow"/>
          <w:lang w:val="ru-RU"/>
        </w:rPr>
        <w:t>у</w:t>
      </w:r>
      <w:r w:rsidRPr="008C3593">
        <w:rPr>
          <w:rStyle w:val="Bodytext2Italic"/>
          <w:rFonts w:eastAsia="Arial Unicode MS"/>
          <w:i w:val="0"/>
          <w:sz w:val="20"/>
          <w:szCs w:val="20"/>
          <w:highlight w:val="yellow"/>
          <w:lang w:val="ru-RU"/>
        </w:rPr>
        <w:t xml:space="preserve">, </w:t>
      </w:r>
      <w:r w:rsidR="00AF03E1" w:rsidRPr="008C3593">
        <w:rPr>
          <w:rStyle w:val="Bodytext2Italic"/>
          <w:rFonts w:eastAsia="Arial Unicode MS"/>
          <w:i w:val="0"/>
          <w:sz w:val="20"/>
          <w:szCs w:val="20"/>
          <w:highlight w:val="yellow"/>
          <w:lang w:val="ru-RU"/>
        </w:rPr>
        <w:t>нанес</w:t>
      </w:r>
      <w:r w:rsidR="00AF03E1">
        <w:rPr>
          <w:rStyle w:val="Bodytext2Italic"/>
          <w:rFonts w:eastAsia="Arial Unicode MS"/>
          <w:i w:val="0"/>
          <w:sz w:val="20"/>
          <w:szCs w:val="20"/>
          <w:highlight w:val="yellow"/>
          <w:lang w:val="ru-RU"/>
        </w:rPr>
        <w:t>ти</w:t>
      </w:r>
      <w:r w:rsidR="00AF03E1"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вред домашнему животному или </w:t>
      </w:r>
      <w:r w:rsidR="00AF03E1" w:rsidRPr="008C3593">
        <w:rPr>
          <w:rStyle w:val="Bodytext2Italic"/>
          <w:rFonts w:eastAsia="Arial Unicode MS"/>
          <w:i w:val="0"/>
          <w:sz w:val="20"/>
          <w:szCs w:val="20"/>
          <w:highlight w:val="yellow"/>
          <w:lang w:val="ru-RU"/>
        </w:rPr>
        <w:t>разби</w:t>
      </w:r>
      <w:r w:rsidR="00AF03E1">
        <w:rPr>
          <w:rStyle w:val="Bodytext2Italic"/>
          <w:rFonts w:eastAsia="Arial Unicode MS"/>
          <w:i w:val="0"/>
          <w:sz w:val="20"/>
          <w:szCs w:val="20"/>
          <w:highlight w:val="yellow"/>
          <w:lang w:val="ru-RU"/>
        </w:rPr>
        <w:t>ть</w:t>
      </w:r>
      <w:r w:rsidR="00AF03E1" w:rsidRPr="008C3593">
        <w:rPr>
          <w:rStyle w:val="Bodytext2Italic"/>
          <w:rFonts w:eastAsia="Arial Unicode MS"/>
          <w:i w:val="0"/>
          <w:sz w:val="20"/>
          <w:szCs w:val="20"/>
          <w:highlight w:val="yellow"/>
          <w:lang w:val="ru-RU"/>
        </w:rPr>
        <w:t xml:space="preserve"> ок</w:t>
      </w:r>
      <w:r w:rsidR="00AF03E1">
        <w:rPr>
          <w:rStyle w:val="Bodytext2Italic"/>
          <w:rFonts w:eastAsia="Arial Unicode MS"/>
          <w:i w:val="0"/>
          <w:sz w:val="20"/>
          <w:szCs w:val="20"/>
          <w:highlight w:val="yellow"/>
          <w:lang w:val="ru-RU"/>
        </w:rPr>
        <w:t>на</w:t>
      </w:r>
      <w:r w:rsidR="00AF03E1"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в доме жертвы; звонить с угрозами или отправлять письма с угрозами; проехать или припарковаться рядом с домом, офисом или другими местами, знакомыми жертве.</w:t>
      </w:r>
    </w:p>
    <w:p w:rsidR="007F7CD0" w:rsidRPr="008C3593" w:rsidRDefault="007F7CD0" w:rsidP="008C3593">
      <w:pPr>
        <w:spacing w:after="204"/>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Общие результаты судебной экспертизы. </w:t>
      </w:r>
      <w:r w:rsidR="000F789D">
        <w:rPr>
          <w:rStyle w:val="Bodytext2Italic"/>
          <w:rFonts w:eastAsia="Arial Unicode MS"/>
          <w:i w:val="0"/>
          <w:sz w:val="20"/>
          <w:szCs w:val="20"/>
          <w:highlight w:val="yellow"/>
          <w:lang w:val="ru-RU"/>
        </w:rPr>
        <w:t>Преследователь</w:t>
      </w:r>
      <w:r w:rsidRPr="008C3593">
        <w:rPr>
          <w:rStyle w:val="Bodytext2Italic"/>
          <w:rFonts w:eastAsia="Arial Unicode MS"/>
          <w:i w:val="0"/>
          <w:sz w:val="20"/>
          <w:szCs w:val="20"/>
          <w:highlight w:val="yellow"/>
          <w:lang w:val="ru-RU"/>
        </w:rPr>
        <w:t xml:space="preserve"> полагает или знает, что его действия вызовут страх смерти или телесных повреждений у жертвы</w:t>
      </w:r>
      <w:r w:rsidR="00AF03E1">
        <w:rPr>
          <w:rStyle w:val="Bodytext2Italic"/>
          <w:rFonts w:eastAsia="Arial Unicode MS"/>
          <w:i w:val="0"/>
          <w:sz w:val="20"/>
          <w:szCs w:val="20"/>
          <w:highlight w:val="yellow"/>
          <w:lang w:val="ru-RU"/>
        </w:rPr>
        <w:t>, ее</w:t>
      </w:r>
      <w:r w:rsidR="000F789D">
        <w:rPr>
          <w:rStyle w:val="Bodytext2Italic"/>
          <w:rFonts w:eastAsia="Arial Unicode MS"/>
          <w:i w:val="0"/>
          <w:sz w:val="20"/>
          <w:szCs w:val="20"/>
          <w:highlight w:val="yellow"/>
          <w:lang w:val="ru-RU"/>
        </w:rPr>
        <w:t xml:space="preserve"> </w:t>
      </w:r>
      <w:r w:rsidR="00AF03E1" w:rsidRPr="00E14FB8">
        <w:rPr>
          <w:rStyle w:val="Bodytext2Italic"/>
          <w:rFonts w:eastAsia="Arial Unicode MS"/>
          <w:i w:val="0"/>
          <w:sz w:val="20"/>
          <w:szCs w:val="20"/>
          <w:highlight w:val="yellow"/>
          <w:lang w:val="ru-RU"/>
        </w:rPr>
        <w:t>семь</w:t>
      </w:r>
      <w:r w:rsidR="00AF03E1">
        <w:rPr>
          <w:rStyle w:val="Bodytext2Italic"/>
          <w:rFonts w:eastAsia="Arial Unicode MS"/>
          <w:i w:val="0"/>
          <w:sz w:val="20"/>
          <w:szCs w:val="20"/>
          <w:highlight w:val="yellow"/>
          <w:lang w:val="ru-RU"/>
        </w:rPr>
        <w:t>и</w:t>
      </w:r>
      <w:r w:rsidR="00AF03E1" w:rsidRPr="00E14FB8">
        <w:rPr>
          <w:rStyle w:val="Bodytext2Italic"/>
          <w:rFonts w:eastAsia="Arial Unicode MS"/>
          <w:i w:val="0"/>
          <w:sz w:val="20"/>
          <w:szCs w:val="20"/>
          <w:highlight w:val="yellow"/>
          <w:lang w:val="ru-RU"/>
        </w:rPr>
        <w:t xml:space="preserve"> или совместно проживающи</w:t>
      </w:r>
      <w:r w:rsidR="00AF03E1">
        <w:rPr>
          <w:rStyle w:val="Bodytext2Italic"/>
          <w:rFonts w:eastAsia="Arial Unicode MS"/>
          <w:i w:val="0"/>
          <w:sz w:val="20"/>
          <w:szCs w:val="20"/>
          <w:highlight w:val="yellow"/>
          <w:lang w:val="ru-RU"/>
        </w:rPr>
        <w:t>х</w:t>
      </w:r>
      <w:r w:rsidR="00AF03E1" w:rsidRPr="00E14FB8">
        <w:rPr>
          <w:rStyle w:val="Bodytext2Italic"/>
          <w:rFonts w:eastAsia="Arial Unicode MS"/>
          <w:i w:val="0"/>
          <w:sz w:val="20"/>
          <w:szCs w:val="20"/>
          <w:highlight w:val="yellow"/>
          <w:lang w:val="ru-RU"/>
        </w:rPr>
        <w:t xml:space="preserve"> лиц</w:t>
      </w:r>
      <w:r w:rsidRPr="008C3593">
        <w:rPr>
          <w:rStyle w:val="Bodytext2Italic"/>
          <w:rFonts w:eastAsia="Arial Unicode MS"/>
          <w:i w:val="0"/>
          <w:sz w:val="20"/>
          <w:szCs w:val="20"/>
          <w:highlight w:val="yellow"/>
          <w:lang w:val="ru-RU"/>
        </w:rPr>
        <w:t xml:space="preserve">. Угрозы могут быть явными (например, заявлением о том, что он собирается убить жертву) или подразумеваемыми (например, завуалированные угрозы или причинение вреда домашнему питомцу). Угрозы должны быть нацелены на конкретного человека; они не могут быть общими. Угрозы могут быть переданы преследователем или кем-либо, действующим от имени </w:t>
      </w:r>
      <w:r w:rsidR="000F789D">
        <w:rPr>
          <w:rStyle w:val="Bodytext2Italic"/>
          <w:rFonts w:eastAsia="Arial Unicode MS"/>
          <w:i w:val="0"/>
          <w:sz w:val="20"/>
          <w:szCs w:val="20"/>
          <w:highlight w:val="yellow"/>
          <w:lang w:val="ru-RU"/>
        </w:rPr>
        <w:t>преследователя</w:t>
      </w:r>
      <w:r w:rsidRPr="008C3593">
        <w:rPr>
          <w:rStyle w:val="Bodytext2Italic"/>
          <w:rFonts w:eastAsia="Arial Unicode MS"/>
          <w:i w:val="0"/>
          <w:sz w:val="20"/>
          <w:szCs w:val="20"/>
          <w:highlight w:val="yellow"/>
          <w:lang w:val="ru-RU"/>
        </w:rPr>
        <w:t>.</w:t>
      </w:r>
    </w:p>
    <w:p w:rsidR="007F7CD0" w:rsidRPr="008C3593" w:rsidRDefault="007F7CD0" w:rsidP="008C3593">
      <w:pPr>
        <w:spacing w:after="22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Постановка. </w:t>
      </w:r>
      <w:r w:rsidRPr="008C3593">
        <w:rPr>
          <w:rStyle w:val="Bodytext2Italic"/>
          <w:rFonts w:eastAsia="Arial Unicode MS"/>
          <w:i w:val="0"/>
          <w:sz w:val="20"/>
          <w:szCs w:val="20"/>
          <w:highlight w:val="yellow"/>
          <w:lang w:val="ru-RU"/>
        </w:rPr>
        <w:t>В преследовании преступлений инсценировка обычно не используется</w:t>
      </w:r>
      <w:r w:rsidRPr="008C3593">
        <w:rPr>
          <w:rStyle w:val="Bodytext2Italic"/>
          <w:rFonts w:eastAsia="Arial Unicode MS"/>
          <w:sz w:val="20"/>
          <w:szCs w:val="20"/>
          <w:highlight w:val="yellow"/>
          <w:lang w:val="ru-RU"/>
        </w:rPr>
        <w:t>.</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 w:name="bookmark685"/>
      <w:r w:rsidRPr="008C3593">
        <w:rPr>
          <w:rStyle w:val="Heading30"/>
          <w:rFonts w:eastAsia="Arial Unicode MS"/>
          <w:sz w:val="20"/>
          <w:szCs w:val="20"/>
          <w:highlight w:val="yellow"/>
          <w:lang w:val="ru-RU"/>
        </w:rPr>
        <w:t>Следственные соображения</w:t>
      </w:r>
      <w:bookmarkEnd w:id="19"/>
    </w:p>
    <w:p w:rsidR="007F7CD0" w:rsidRPr="008C3593" w:rsidRDefault="000F789D" w:rsidP="008C3593">
      <w:pPr>
        <w:ind w:left="-142" w:right="-3119"/>
        <w:jc w:val="both"/>
        <w:rPr>
          <w:rFonts w:ascii="Times New Roman" w:hAnsi="Times New Roman" w:cs="Times New Roman"/>
          <w:sz w:val="20"/>
          <w:szCs w:val="20"/>
          <w:highlight w:val="yellow"/>
          <w:lang w:val="ru-RU"/>
        </w:rPr>
      </w:pPr>
      <w:r>
        <w:rPr>
          <w:rStyle w:val="Bodytext2Italic"/>
          <w:rFonts w:eastAsia="Arial Unicode MS"/>
          <w:i w:val="0"/>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пытается контролировать жертву посредством поведения или угроз, направленных на то, чтобы </w:t>
      </w:r>
      <w:r w:rsidR="00AF03E1">
        <w:rPr>
          <w:rStyle w:val="Bodytext20"/>
          <w:rFonts w:eastAsia="Arial Unicode MS"/>
          <w:sz w:val="20"/>
          <w:szCs w:val="20"/>
          <w:highlight w:val="yellow"/>
          <w:lang w:val="ru-RU"/>
        </w:rPr>
        <w:t>шантажировать</w:t>
      </w:r>
      <w:r w:rsidR="00AF03E1"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 xml:space="preserve">и запугать. </w:t>
      </w:r>
      <w:r>
        <w:rPr>
          <w:rStyle w:val="Bodytext2Italic"/>
          <w:rFonts w:eastAsia="Arial Unicode MS"/>
          <w:i w:val="0"/>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может быть неизвестным человеком, знакомым или бывшим интимным партнером. Состояние ума </w:t>
      </w:r>
      <w:r>
        <w:rPr>
          <w:rStyle w:val="Bodytext20"/>
          <w:rFonts w:eastAsia="Arial Unicode MS"/>
          <w:sz w:val="20"/>
          <w:szCs w:val="20"/>
          <w:highlight w:val="yellow"/>
          <w:lang w:val="ru-RU"/>
        </w:rPr>
        <w:t>преследователя</w:t>
      </w:r>
      <w:r w:rsidR="007F7CD0" w:rsidRPr="008C3593">
        <w:rPr>
          <w:rStyle w:val="Bodytext20"/>
          <w:rFonts w:eastAsia="Arial Unicode MS"/>
          <w:sz w:val="20"/>
          <w:szCs w:val="20"/>
          <w:highlight w:val="yellow"/>
          <w:lang w:val="ru-RU"/>
        </w:rPr>
        <w:t xml:space="preserve"> может варьироваться от навязчивой любви до навязчивой ненависти. </w:t>
      </w:r>
      <w:r>
        <w:rPr>
          <w:rStyle w:val="Bodytext2Italic"/>
          <w:rFonts w:eastAsia="Arial Unicode MS"/>
          <w:i w:val="0"/>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может время от времени преследовать жертву в течение нескольких дней, недель или даже лет. </w:t>
      </w:r>
      <w:r>
        <w:rPr>
          <w:rStyle w:val="Bodytext2Italic"/>
          <w:rFonts w:eastAsia="Arial Unicode MS"/>
          <w:i w:val="0"/>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мог даже контактировать с жертвой более чем один раз.</w:t>
      </w:r>
    </w:p>
    <w:p w:rsidR="007F7CD0" w:rsidRPr="008C3593" w:rsidRDefault="007F7CD0" w:rsidP="008C3593">
      <w:pPr>
        <w:spacing w:after="19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Такое поведение должно иметь место более чем один раз и быть направлено на жертву, ее семью или </w:t>
      </w:r>
      <w:r w:rsidR="00AF03E1" w:rsidRPr="00E14FB8">
        <w:rPr>
          <w:rStyle w:val="Bodytext2Italic"/>
          <w:rFonts w:eastAsia="Arial Unicode MS"/>
          <w:i w:val="0"/>
          <w:sz w:val="20"/>
          <w:szCs w:val="20"/>
          <w:highlight w:val="yellow"/>
          <w:lang w:val="ru-RU"/>
        </w:rPr>
        <w:t>совместно проживающи</w:t>
      </w:r>
      <w:r w:rsidR="00AF03E1">
        <w:rPr>
          <w:rStyle w:val="Bodytext2Italic"/>
          <w:rFonts w:eastAsia="Arial Unicode MS"/>
          <w:i w:val="0"/>
          <w:sz w:val="20"/>
          <w:szCs w:val="20"/>
          <w:highlight w:val="yellow"/>
          <w:lang w:val="ru-RU"/>
        </w:rPr>
        <w:t>х</w:t>
      </w:r>
      <w:r w:rsidR="00AF03E1" w:rsidRPr="00E14FB8">
        <w:rPr>
          <w:rStyle w:val="Bodytext2Italic"/>
          <w:rFonts w:eastAsia="Arial Unicode MS"/>
          <w:i w:val="0"/>
          <w:sz w:val="20"/>
          <w:szCs w:val="20"/>
          <w:highlight w:val="yellow"/>
          <w:lang w:val="ru-RU"/>
        </w:rPr>
        <w:t xml:space="preserve"> лиц</w:t>
      </w:r>
      <w:r w:rsidRPr="008C3593">
        <w:rPr>
          <w:rStyle w:val="Bodytext20"/>
          <w:rFonts w:eastAsia="Arial Unicode MS"/>
          <w:sz w:val="20"/>
          <w:szCs w:val="20"/>
          <w:highlight w:val="yellow"/>
          <w:lang w:val="ru-RU"/>
        </w:rPr>
        <w:t>. Более одного заявления в полицию не требуется. Действия могут включать в себя угрожающий контакт по почте или по телефону или повреждение имущества жертвы.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20" w:name="bookmark686"/>
      <w:r w:rsidRPr="008C3593">
        <w:rPr>
          <w:rStyle w:val="Heading30"/>
          <w:rFonts w:eastAsia="Arial Unicode MS"/>
          <w:sz w:val="20"/>
          <w:szCs w:val="20"/>
          <w:highlight w:val="yellow"/>
          <w:lang w:val="ru-RU"/>
        </w:rPr>
        <w:t>Предложения ордеров на обыск</w:t>
      </w:r>
      <w:bookmarkEnd w:id="20"/>
    </w:p>
    <w:p w:rsidR="00AF03E1" w:rsidRDefault="007F7CD0" w:rsidP="00305DD6">
      <w:pPr>
        <w:spacing w:after="316"/>
        <w:ind w:left="-142" w:right="-3119"/>
        <w:jc w:val="both"/>
        <w:rPr>
          <w:rStyle w:val="Bodytext20"/>
          <w:rFonts w:eastAsia="Arial Unicode MS"/>
          <w:sz w:val="20"/>
          <w:szCs w:val="20"/>
          <w:highlight w:val="yellow"/>
          <w:lang w:val="ru-RU"/>
        </w:rPr>
        <w:sectPr w:rsidR="00AF03E1" w:rsidSect="007939CE">
          <w:headerReference w:type="default" r:id="rId15"/>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В ордерах на обыск должны быть указаны место жительства, машина и другие известные места преследователя.</w:t>
      </w:r>
    </w:p>
    <w:p w:rsidR="007F7CD0" w:rsidRPr="008C3593" w:rsidRDefault="007F7CD0" w:rsidP="008C3593">
      <w:pPr>
        <w:keepNext/>
        <w:keepLines/>
        <w:ind w:right="-3119"/>
        <w:jc w:val="center"/>
        <w:rPr>
          <w:rFonts w:ascii="Times New Roman" w:hAnsi="Times New Roman" w:cs="Times New Roman"/>
          <w:sz w:val="20"/>
          <w:szCs w:val="20"/>
          <w:highlight w:val="yellow"/>
          <w:lang w:val="ru-RU"/>
        </w:rPr>
      </w:pPr>
      <w:bookmarkStart w:id="21" w:name="bookmark687"/>
      <w:r w:rsidRPr="008C3593">
        <w:rPr>
          <w:rStyle w:val="Heading30"/>
          <w:rFonts w:eastAsia="Arial Unicode MS"/>
          <w:sz w:val="20"/>
          <w:szCs w:val="20"/>
          <w:highlight w:val="yellow"/>
          <w:lang w:val="ru-RU"/>
        </w:rPr>
        <w:lastRenderedPageBreak/>
        <w:t xml:space="preserve">411: </w:t>
      </w:r>
      <w:r w:rsidR="00AF03E1" w:rsidRPr="008C3593">
        <w:rPr>
          <w:rStyle w:val="Heading30"/>
          <w:rFonts w:eastAsia="Arial Unicode MS"/>
          <w:sz w:val="20"/>
          <w:szCs w:val="20"/>
          <w:highlight w:val="yellow"/>
          <w:lang w:val="ru-RU"/>
        </w:rPr>
        <w:t>Домашнее преследование</w:t>
      </w:r>
      <w:bookmarkEnd w:id="21"/>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Домашнее преследование происходит, когда бывший парень или девушка, </w:t>
      </w:r>
      <w:r w:rsidR="00AF03E1">
        <w:rPr>
          <w:rStyle w:val="Bodytext20"/>
          <w:rFonts w:eastAsia="Arial Unicode MS"/>
          <w:sz w:val="20"/>
          <w:szCs w:val="20"/>
          <w:highlight w:val="yellow"/>
          <w:lang w:val="ru-RU"/>
        </w:rPr>
        <w:t>один</w:t>
      </w:r>
      <w:r w:rsidRPr="008C3593">
        <w:rPr>
          <w:rStyle w:val="Bodytext20"/>
          <w:rFonts w:eastAsia="Arial Unicode MS"/>
          <w:sz w:val="20"/>
          <w:szCs w:val="20"/>
          <w:highlight w:val="yellow"/>
          <w:lang w:val="ru-RU"/>
        </w:rPr>
        <w:t xml:space="preserve"> член семьи угрожает или преследует другого члена семьи. Это определение включает отношения по общему праву, а также долгосрочные отношения знакомства. Домашний </w:t>
      </w:r>
      <w:r w:rsidR="000F789D">
        <w:rPr>
          <w:rStyle w:val="Bodytext2Italic"/>
          <w:rFonts w:eastAsia="Arial Unicode MS"/>
          <w:i w:val="0"/>
          <w:sz w:val="20"/>
          <w:szCs w:val="20"/>
          <w:highlight w:val="yellow"/>
          <w:lang w:val="ru-RU"/>
        </w:rPr>
        <w:t>преследователь</w:t>
      </w:r>
      <w:r w:rsidRPr="008C3593">
        <w:rPr>
          <w:rStyle w:val="Bodytext20"/>
          <w:rFonts w:eastAsia="Arial Unicode MS"/>
          <w:sz w:val="20"/>
          <w:szCs w:val="20"/>
          <w:highlight w:val="yellow"/>
          <w:lang w:val="ru-RU"/>
        </w:rPr>
        <w:t xml:space="preserve"> изначально мотивирован желанием продолжить или восстановить отношения, которое может перерасти в отношение: «Если я не смогу иметь ее, никто не сможет».</w:t>
      </w:r>
    </w:p>
    <w:p w:rsidR="007F7CD0" w:rsidRPr="008C3593" w:rsidRDefault="007F7CD0" w:rsidP="008C3593">
      <w:pPr>
        <w:keepNext/>
        <w:keepLines/>
        <w:spacing w:after="81"/>
        <w:ind w:left="-142" w:right="-3119"/>
        <w:rPr>
          <w:rFonts w:ascii="Times New Roman" w:hAnsi="Times New Roman" w:cs="Times New Roman"/>
          <w:sz w:val="20"/>
          <w:szCs w:val="20"/>
          <w:highlight w:val="yellow"/>
          <w:lang w:val="ru-RU"/>
        </w:rPr>
      </w:pPr>
      <w:bookmarkStart w:id="22" w:name="bookmark688"/>
      <w:r w:rsidRPr="008C3593">
        <w:rPr>
          <w:rStyle w:val="Heading30"/>
          <w:rFonts w:eastAsia="Arial Unicode MS"/>
          <w:sz w:val="20"/>
          <w:szCs w:val="20"/>
          <w:highlight w:val="yellow"/>
          <w:lang w:val="ru-RU"/>
        </w:rPr>
        <w:t>Определяющие характеристики</w:t>
      </w:r>
      <w:bookmarkEnd w:id="22"/>
    </w:p>
    <w:p w:rsidR="007F7CD0" w:rsidRPr="008C3593" w:rsidRDefault="007F7CD0" w:rsidP="008C3593">
      <w:pPr>
        <w:spacing w:after="12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Виктимология. </w:t>
      </w:r>
      <w:r w:rsidR="009A14EC">
        <w:rPr>
          <w:rStyle w:val="Bodytext2Italic"/>
          <w:rFonts w:eastAsia="Arial Unicode MS"/>
          <w:i w:val="0"/>
          <w:sz w:val="20"/>
          <w:szCs w:val="20"/>
          <w:highlight w:val="yellow"/>
          <w:lang w:val="ru-RU"/>
        </w:rPr>
        <w:t>Объект</w:t>
      </w:r>
      <w:r w:rsidR="009A14EC"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знает </w:t>
      </w:r>
      <w:r w:rsidR="000F789D">
        <w:rPr>
          <w:rStyle w:val="Bodytext2Italic"/>
          <w:rFonts w:eastAsia="Arial Unicode MS"/>
          <w:i w:val="0"/>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или может иметь семейные или гражданские отношения, которые пыталс</w:t>
      </w:r>
      <w:r w:rsidR="009A14EC">
        <w:rPr>
          <w:rStyle w:val="Bodytext2Italic"/>
          <w:rFonts w:eastAsia="Arial Unicode MS"/>
          <w:i w:val="0"/>
          <w:sz w:val="20"/>
          <w:szCs w:val="20"/>
          <w:highlight w:val="yellow"/>
          <w:lang w:val="ru-RU"/>
        </w:rPr>
        <w:t>я</w:t>
      </w:r>
      <w:r w:rsidRPr="008C3593">
        <w:rPr>
          <w:rStyle w:val="Bodytext2Italic"/>
          <w:rFonts w:eastAsia="Arial Unicode MS"/>
          <w:i w:val="0"/>
          <w:sz w:val="20"/>
          <w:szCs w:val="20"/>
          <w:highlight w:val="yellow"/>
          <w:lang w:val="ru-RU"/>
        </w:rPr>
        <w:t xml:space="preserve"> прекратить. </w:t>
      </w:r>
      <w:r w:rsidR="009A14EC">
        <w:rPr>
          <w:rStyle w:val="Bodytext2Italic"/>
          <w:rFonts w:eastAsia="Arial Unicode MS"/>
          <w:i w:val="0"/>
          <w:sz w:val="20"/>
          <w:szCs w:val="20"/>
          <w:highlight w:val="yellow"/>
          <w:lang w:val="ru-RU"/>
        </w:rPr>
        <w:t>Объект</w:t>
      </w:r>
      <w:r w:rsidRPr="008C3593">
        <w:rPr>
          <w:rStyle w:val="Bodytext2Italic"/>
          <w:rFonts w:eastAsia="Arial Unicode MS"/>
          <w:i w:val="0"/>
          <w:sz w:val="20"/>
          <w:szCs w:val="20"/>
          <w:highlight w:val="yellow"/>
          <w:lang w:val="ru-RU"/>
        </w:rPr>
        <w:t xml:space="preserve"> осведомлен о преследовании и, возможно, ранее уже запрашивал запретительный судебный приказ или помощь от правоохранительных органов. Кроме того, в прошлом были случаи жест</w:t>
      </w:r>
      <w:r w:rsidR="000F789D">
        <w:rPr>
          <w:rStyle w:val="Bodytext2Italic"/>
          <w:rFonts w:eastAsia="Arial Unicode MS"/>
          <w:i w:val="0"/>
          <w:sz w:val="20"/>
          <w:szCs w:val="20"/>
          <w:highlight w:val="yellow"/>
          <w:lang w:val="ru-RU"/>
        </w:rPr>
        <w:t>окого обращения или конфликта с</w:t>
      </w:r>
      <w:r w:rsidRPr="008C3593">
        <w:rPr>
          <w:rStyle w:val="Bodytext2Italic"/>
          <w:rFonts w:eastAsia="Arial Unicode MS"/>
          <w:i w:val="0"/>
          <w:sz w:val="20"/>
          <w:szCs w:val="20"/>
          <w:highlight w:val="yellow"/>
          <w:lang w:val="ru-RU"/>
        </w:rPr>
        <w:t xml:space="preserve"> </w:t>
      </w:r>
      <w:r w:rsidR="000F789D">
        <w:rPr>
          <w:rStyle w:val="Bodytext2Italic"/>
          <w:rFonts w:eastAsia="Arial Unicode MS"/>
          <w:i w:val="0"/>
          <w:sz w:val="20"/>
          <w:szCs w:val="20"/>
          <w:highlight w:val="yellow"/>
          <w:lang w:val="ru-RU"/>
        </w:rPr>
        <w:t>преследователем</w:t>
      </w:r>
      <w:r w:rsidRPr="008C3593">
        <w:rPr>
          <w:rStyle w:val="Bodytext2Italic"/>
          <w:rFonts w:eastAsia="Arial Unicode MS"/>
          <w:i w:val="0"/>
          <w:sz w:val="20"/>
          <w:szCs w:val="20"/>
          <w:highlight w:val="yellow"/>
          <w:lang w:val="ru-RU"/>
        </w:rPr>
        <w:t xml:space="preserve">. </w:t>
      </w:r>
      <w:r w:rsidR="009A14EC">
        <w:rPr>
          <w:rStyle w:val="Bodytext2Italic"/>
          <w:rFonts w:eastAsia="Arial Unicode MS"/>
          <w:i w:val="0"/>
          <w:sz w:val="20"/>
          <w:szCs w:val="20"/>
          <w:highlight w:val="yellow"/>
          <w:lang w:val="ru-RU"/>
        </w:rPr>
        <w:t>Объект</w:t>
      </w:r>
      <w:r w:rsidRPr="008C3593">
        <w:rPr>
          <w:rStyle w:val="Bodytext2Italic"/>
          <w:rFonts w:eastAsia="Arial Unicode MS"/>
          <w:i w:val="0"/>
          <w:sz w:val="20"/>
          <w:szCs w:val="20"/>
          <w:highlight w:val="yellow"/>
          <w:lang w:val="ru-RU"/>
        </w:rPr>
        <w:t xml:space="preserve"> может сообщать о чувстве подавленности в предыдущих отношениях.</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Pr="008C3593">
        <w:rPr>
          <w:rStyle w:val="Bodytext2Italic"/>
          <w:rFonts w:eastAsia="Arial Unicode MS"/>
          <w:i w:val="0"/>
          <w:sz w:val="20"/>
          <w:szCs w:val="20"/>
          <w:highlight w:val="yellow"/>
          <w:lang w:val="ru-RU"/>
        </w:rPr>
        <w:t>Дело о преследовании в семье часто заканчивается насильственным нападением на цель. Обычно место нападения включает только одно место преступления, и обычно это место жительства или работы жертвы или преследователя. Место преступления отражает беспорядок и безудержный характер преследователя. На место происшествия обычно приносят оружие. Могли быть признаки небольшого проникновения или его отсутствие, а также признаков кражи. Место преступления также может отражать эскалацию насилия; например, конфронтация начинается как спор, перерастает в удары или бросание предметов и может завершиться смертью жертвы, а затем классифицируется как домашнее убийство (см. классификацию 122). Другие, например</w:t>
      </w:r>
      <w:r w:rsidR="000F789D">
        <w:rPr>
          <w:rStyle w:val="Bodytext2Italic"/>
          <w:rFonts w:eastAsia="Arial Unicode MS"/>
          <w:i w:val="0"/>
          <w:sz w:val="20"/>
          <w:szCs w:val="20"/>
          <w:highlight w:val="yellow"/>
          <w:lang w:val="ru-RU"/>
        </w:rPr>
        <w:t>,</w:t>
      </w:r>
      <w:r w:rsidRPr="008C3593">
        <w:rPr>
          <w:rStyle w:val="Bodytext2Italic"/>
          <w:rFonts w:eastAsia="Arial Unicode MS"/>
          <w:i w:val="0"/>
          <w:sz w:val="20"/>
          <w:szCs w:val="20"/>
          <w:highlight w:val="yellow"/>
          <w:lang w:val="ru-RU"/>
        </w:rPr>
        <w:t xml:space="preserve"> члены семьи, парни или подруги, могут быть вовлечены в нападение. Если </w:t>
      </w:r>
      <w:r w:rsidR="009A14EC">
        <w:rPr>
          <w:rStyle w:val="Bodytext2Italic"/>
          <w:rFonts w:eastAsia="Arial Unicode MS"/>
          <w:i w:val="0"/>
          <w:sz w:val="20"/>
          <w:szCs w:val="20"/>
          <w:highlight w:val="yellow"/>
          <w:lang w:val="ru-RU"/>
        </w:rPr>
        <w:t>объект</w:t>
      </w:r>
      <w:r w:rsidR="009A14EC"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предпринял шаги, чтобы удержать </w:t>
      </w:r>
      <w:r w:rsidR="000F789D">
        <w:rPr>
          <w:rStyle w:val="Bodytext2Italic"/>
          <w:rFonts w:eastAsia="Arial Unicode MS"/>
          <w:i w:val="0"/>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(например, сменил номер телефона, изменилось место жительства или запретительный судебный приказ), единственный доступ, который может иметь преследователь, - это место работы жертвы. В таких случаях жертвами могут стать сотрудники, сотрудники службы безопасности, клиенты или другие лица в этом районе. В некоторых случаях </w:t>
      </w:r>
      <w:r w:rsidR="000F789D">
        <w:rPr>
          <w:rStyle w:val="Bodytext2Italic"/>
          <w:rFonts w:eastAsia="Arial Unicode MS"/>
          <w:i w:val="0"/>
          <w:sz w:val="20"/>
          <w:szCs w:val="20"/>
          <w:highlight w:val="yellow"/>
          <w:lang w:val="ru-RU"/>
        </w:rPr>
        <w:t>преследователь</w:t>
      </w:r>
      <w:r w:rsidRPr="008C3593">
        <w:rPr>
          <w:rStyle w:val="Bodytext2Italic"/>
          <w:rFonts w:eastAsia="Arial Unicode MS"/>
          <w:i w:val="0"/>
          <w:sz w:val="20"/>
          <w:szCs w:val="20"/>
          <w:highlight w:val="yellow"/>
          <w:lang w:val="ru-RU"/>
        </w:rPr>
        <w:t xml:space="preserve"> похищает </w:t>
      </w:r>
      <w:r w:rsidR="009A14EC" w:rsidRPr="008C3593">
        <w:rPr>
          <w:rStyle w:val="Bodytext2Italic"/>
          <w:rFonts w:eastAsia="Arial Unicode MS"/>
          <w:i w:val="0"/>
          <w:sz w:val="20"/>
          <w:szCs w:val="20"/>
          <w:highlight w:val="yellow"/>
          <w:lang w:val="ru-RU"/>
        </w:rPr>
        <w:t>сво</w:t>
      </w:r>
      <w:r w:rsidR="009A14EC">
        <w:rPr>
          <w:rStyle w:val="Bodytext2Italic"/>
          <w:rFonts w:eastAsia="Arial Unicode MS"/>
          <w:i w:val="0"/>
          <w:sz w:val="20"/>
          <w:szCs w:val="20"/>
          <w:highlight w:val="yellow"/>
          <w:lang w:val="ru-RU"/>
        </w:rPr>
        <w:t>й</w:t>
      </w:r>
      <w:r w:rsidR="009A14EC" w:rsidRPr="008C3593">
        <w:rPr>
          <w:rStyle w:val="Bodytext2Italic"/>
          <w:rFonts w:eastAsia="Arial Unicode MS"/>
          <w:i w:val="0"/>
          <w:sz w:val="20"/>
          <w:szCs w:val="20"/>
          <w:highlight w:val="yellow"/>
          <w:lang w:val="ru-RU"/>
        </w:rPr>
        <w:t xml:space="preserve"> </w:t>
      </w:r>
      <w:r w:rsidR="009A14EC">
        <w:rPr>
          <w:rStyle w:val="Bodytext2Italic"/>
          <w:rFonts w:eastAsia="Arial Unicode MS"/>
          <w:i w:val="0"/>
          <w:sz w:val="20"/>
          <w:szCs w:val="20"/>
          <w:highlight w:val="yellow"/>
          <w:lang w:val="ru-RU"/>
        </w:rPr>
        <w:t>объект</w:t>
      </w:r>
      <w:r w:rsidRPr="008C3593">
        <w:rPr>
          <w:rStyle w:val="Bodytext2Italic"/>
          <w:rFonts w:eastAsia="Arial Unicode MS"/>
          <w:i w:val="0"/>
          <w:sz w:val="20"/>
          <w:szCs w:val="20"/>
          <w:highlight w:val="yellow"/>
          <w:lang w:val="ru-RU"/>
        </w:rPr>
        <w:t xml:space="preserve">, пытаясь убедить </w:t>
      </w:r>
      <w:r w:rsidR="009A14EC" w:rsidRPr="008C3593">
        <w:rPr>
          <w:rStyle w:val="Bodytext2Italic"/>
          <w:rFonts w:eastAsia="Arial Unicode MS"/>
          <w:i w:val="0"/>
          <w:sz w:val="20"/>
          <w:szCs w:val="20"/>
          <w:highlight w:val="yellow"/>
          <w:lang w:val="ru-RU"/>
        </w:rPr>
        <w:t>е</w:t>
      </w:r>
      <w:r w:rsidR="009A14EC">
        <w:rPr>
          <w:rStyle w:val="Bodytext2Italic"/>
          <w:rFonts w:eastAsia="Arial Unicode MS"/>
          <w:i w:val="0"/>
          <w:sz w:val="20"/>
          <w:szCs w:val="20"/>
          <w:highlight w:val="yellow"/>
          <w:lang w:val="ru-RU"/>
        </w:rPr>
        <w:t>го</w:t>
      </w:r>
      <w:r w:rsidR="009A14EC"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остаться с ним.</w:t>
      </w:r>
    </w:p>
    <w:p w:rsidR="007F7CD0" w:rsidRPr="008C3593" w:rsidRDefault="000F789D" w:rsidP="008C3593">
      <w:pPr>
        <w:spacing w:after="120"/>
        <w:ind w:left="-142" w:right="-3119" w:firstLine="260"/>
        <w:jc w:val="both"/>
        <w:rPr>
          <w:rFonts w:ascii="Times New Roman" w:hAnsi="Times New Roman" w:cs="Times New Roman"/>
          <w:sz w:val="20"/>
          <w:szCs w:val="20"/>
          <w:highlight w:val="yellow"/>
          <w:lang w:val="ru-RU"/>
        </w:rPr>
      </w:pPr>
      <w:r>
        <w:rPr>
          <w:rStyle w:val="Bodytext2Italic"/>
          <w:rFonts w:eastAsia="Arial Unicode MS"/>
          <w:i w:val="0"/>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может находиться на месте происшествия, когда прибывают сотрудники правоохранительных органов или скорой медицинской помощи, или может покончить жизнь самоубийством. </w:t>
      </w:r>
      <w:r>
        <w:rPr>
          <w:rStyle w:val="Bodytext2Italic"/>
          <w:rFonts w:eastAsia="Arial Unicode MS"/>
          <w:i w:val="0"/>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может делать компрометирующие заявления.</w:t>
      </w:r>
    </w:p>
    <w:p w:rsidR="009A14EC" w:rsidRDefault="007F7CD0" w:rsidP="00305DD6">
      <w:pPr>
        <w:spacing w:after="196"/>
        <w:ind w:left="-142" w:right="-3119"/>
        <w:jc w:val="both"/>
        <w:rPr>
          <w:rStyle w:val="Bodytext2Italic"/>
          <w:rFonts w:eastAsia="Arial Unicode MS"/>
          <w:i w:val="0"/>
          <w:sz w:val="20"/>
          <w:szCs w:val="20"/>
          <w:highlight w:val="yellow"/>
          <w:lang w:val="ru-RU"/>
        </w:rPr>
        <w:sectPr w:rsidR="009A14EC" w:rsidSect="007939CE">
          <w:headerReference w:type="default" r:id="rId16"/>
          <w:pgSz w:w="8640" w:h="12960"/>
          <w:pgMar w:top="993" w:right="3401" w:bottom="1560" w:left="709" w:header="0" w:footer="3" w:gutter="669"/>
          <w:cols w:space="720"/>
          <w:noEndnote/>
          <w:rtlGutter/>
          <w:docGrid w:linePitch="360"/>
        </w:sectPr>
      </w:pPr>
      <w:r w:rsidRPr="008C3593">
        <w:rPr>
          <w:rStyle w:val="Bodytext2Italic"/>
          <w:rFonts w:eastAsia="Arial Unicode MS"/>
          <w:sz w:val="20"/>
          <w:szCs w:val="20"/>
          <w:highlight w:val="yellow"/>
          <w:lang w:val="ru-RU"/>
        </w:rPr>
        <w:t xml:space="preserve">Общие результаты судебной экспертизы. </w:t>
      </w:r>
      <w:r w:rsidRPr="008C3593">
        <w:rPr>
          <w:rStyle w:val="Bodytext2Italic"/>
          <w:rFonts w:eastAsia="Arial Unicode MS"/>
          <w:i w:val="0"/>
          <w:sz w:val="20"/>
          <w:szCs w:val="20"/>
          <w:highlight w:val="yellow"/>
          <w:lang w:val="ru-RU"/>
        </w:rPr>
        <w:t>Могут быть задействованы алкоголь или наркотики. Обычно существуют результаты судебно-медицинской экспертизы, соответствующие личному типу нападения. Деперсонализация, о которой свидетельствует нанесение ударов по лицу и целенаправленная травма, указывающая на гнев, является примером личного нападения.</w:t>
      </w:r>
    </w:p>
    <w:p w:rsidR="007F7CD0" w:rsidRPr="008C3593" w:rsidRDefault="007F7CD0" w:rsidP="008C3593">
      <w:pPr>
        <w:keepNext/>
        <w:keepLines/>
        <w:ind w:left="-142" w:right="-3119"/>
        <w:rPr>
          <w:rFonts w:ascii="Times New Roman" w:hAnsi="Times New Roman" w:cs="Times New Roman"/>
          <w:sz w:val="20"/>
          <w:szCs w:val="20"/>
          <w:highlight w:val="yellow"/>
          <w:lang w:val="ru-RU"/>
        </w:rPr>
      </w:pPr>
      <w:bookmarkStart w:id="23" w:name="bookmark689"/>
      <w:r w:rsidRPr="008C3593">
        <w:rPr>
          <w:rStyle w:val="Heading30"/>
          <w:rFonts w:eastAsia="Arial Unicode MS"/>
          <w:sz w:val="20"/>
          <w:szCs w:val="20"/>
          <w:highlight w:val="yellow"/>
          <w:lang w:val="ru-RU"/>
        </w:rPr>
        <w:lastRenderedPageBreak/>
        <w:t>Следственные соображения</w:t>
      </w:r>
      <w:bookmarkEnd w:id="23"/>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Если преступление совершается в доме жертвы, следует рассмотреть возможность домашнего преследования. Когда связываются с другими членами семьи, они часто описывают историю домашнего насилия с участием жертвы и преследователя. Это часто подтверждается отчетами полиции. Конфликт в анамнезе из-за внешних факторов стресса (например, финансовых, профессиональных или алкогольных) является обычным элементом домашнего преследования. </w:t>
      </w:r>
      <w:r w:rsidR="000F789D">
        <w:rPr>
          <w:rStyle w:val="Bodytext2Italic"/>
          <w:rFonts w:eastAsia="Arial Unicode MS"/>
          <w:i w:val="0"/>
          <w:sz w:val="20"/>
          <w:szCs w:val="20"/>
          <w:highlight w:val="yellow"/>
          <w:lang w:val="ru-RU"/>
        </w:rPr>
        <w:t>Преследователь</w:t>
      </w:r>
      <w:r w:rsidRPr="008C3593">
        <w:rPr>
          <w:rStyle w:val="Bodytext20"/>
          <w:rFonts w:eastAsia="Arial Unicode MS"/>
          <w:sz w:val="20"/>
          <w:szCs w:val="20"/>
          <w:highlight w:val="yellow"/>
          <w:lang w:val="ru-RU"/>
        </w:rPr>
        <w:t xml:space="preserve"> мог демонстрировать в прошлом индивидуальную агрессию, а также изменение отношения после инициирующего события.</w:t>
      </w:r>
    </w:p>
    <w:p w:rsidR="007F7CD0" w:rsidRPr="008C3593" w:rsidRDefault="007F7CD0" w:rsidP="008C3593">
      <w:pPr>
        <w:keepNext/>
        <w:keepLines/>
        <w:ind w:left="-142" w:right="-3119"/>
        <w:rPr>
          <w:rFonts w:ascii="Times New Roman" w:hAnsi="Times New Roman" w:cs="Times New Roman"/>
          <w:sz w:val="20"/>
          <w:szCs w:val="20"/>
          <w:highlight w:val="yellow"/>
          <w:lang w:val="ru-RU"/>
        </w:rPr>
      </w:pPr>
      <w:bookmarkStart w:id="24" w:name="bookmark690"/>
      <w:r w:rsidRPr="008C3593">
        <w:rPr>
          <w:rStyle w:val="Heading30"/>
          <w:rFonts w:eastAsia="Arial Unicode MS"/>
          <w:sz w:val="20"/>
          <w:szCs w:val="20"/>
          <w:highlight w:val="yellow"/>
          <w:lang w:val="ru-RU"/>
        </w:rPr>
        <w:t>Предложения ордеров на обыск</w:t>
      </w:r>
      <w:bookmarkEnd w:id="24"/>
    </w:p>
    <w:p w:rsidR="007F7CD0" w:rsidRPr="008C3593" w:rsidRDefault="007F7CD0" w:rsidP="008C3593">
      <w:pPr>
        <w:spacing w:after="37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Хотя большая часть улик будет оставлена ​​на месте преступления, следователь должен запросить дневники, финансовые и медицинские записи для проверки любого умышленного совершения преступления.</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25" w:name="bookmark691"/>
      <w:r w:rsidRPr="008C3593">
        <w:rPr>
          <w:rStyle w:val="Heading30"/>
          <w:rFonts w:eastAsia="Arial Unicode MS"/>
          <w:sz w:val="20"/>
          <w:szCs w:val="20"/>
          <w:highlight w:val="yellow"/>
          <w:lang w:val="ru-RU"/>
        </w:rPr>
        <w:t xml:space="preserve">ПРИМЕР: 411: </w:t>
      </w:r>
      <w:r w:rsidR="009A14EC" w:rsidRPr="008C3593">
        <w:rPr>
          <w:rStyle w:val="Heading30"/>
          <w:rFonts w:eastAsia="Arial Unicode MS"/>
          <w:sz w:val="20"/>
          <w:szCs w:val="20"/>
          <w:highlight w:val="yellow"/>
          <w:lang w:val="ru-RU"/>
        </w:rPr>
        <w:t>ДОМАШН</w:t>
      </w:r>
      <w:r w:rsidR="009A14EC">
        <w:rPr>
          <w:rStyle w:val="Heading30"/>
          <w:rFonts w:eastAsia="Arial Unicode MS"/>
          <w:sz w:val="20"/>
          <w:szCs w:val="20"/>
          <w:highlight w:val="yellow"/>
          <w:lang w:val="ru-RU"/>
        </w:rPr>
        <w:t>ЕЕ</w:t>
      </w:r>
      <w:r w:rsidR="009A14EC" w:rsidRPr="008C3593">
        <w:rPr>
          <w:rStyle w:val="Heading30"/>
          <w:rFonts w:eastAsia="Arial Unicode MS"/>
          <w:sz w:val="20"/>
          <w:szCs w:val="20"/>
          <w:highlight w:val="yellow"/>
          <w:lang w:val="ru-RU"/>
        </w:rPr>
        <w:t xml:space="preserve"> </w:t>
      </w:r>
      <w:bookmarkEnd w:id="25"/>
      <w:r w:rsidR="009A14EC">
        <w:rPr>
          <w:rStyle w:val="Heading30"/>
          <w:rFonts w:eastAsia="Arial Unicode MS"/>
          <w:sz w:val="20"/>
          <w:szCs w:val="20"/>
          <w:highlight w:val="yellow"/>
          <w:lang w:val="ru-RU"/>
        </w:rPr>
        <w:t>ПРЕСЛЕДОВАНИЕ</w:t>
      </w:r>
    </w:p>
    <w:p w:rsidR="007F7CD0" w:rsidRPr="008C3593" w:rsidRDefault="007F7CD0" w:rsidP="008C3593">
      <w:pPr>
        <w:spacing w:after="12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43-летняя женщина, которая недавно рассталась со своим пятидесятилетним мужем, работала в том же казино, что и он. Примерно через месяц после того, как она начала встречаться с другим мужчиной, она узнала, что муж следует за ней в гараж, а затем на машине к ее дому. Несколько недель спустя, однажды вечером после работы, женщину под дулом пистолета заставил сесть в машину ее муж и заставил ехать к нему домой, где он изнасиловал и избил ее. Она сообщила о домашнем насилии в полицию, ей был выдан охранный ордер, и она изменила часы работы в казино после того, как рассказала своему работодателю о ситуации. Через месяц ее муж снова похитил ее из гаража, заставил ехать к нему домой, а однажды внутри изнасиловал и угрожал убить ее, а затем и себя. Во время избиений, женщина получила серьезный порез на лбу от ножа, который он держал у нее. Ей удалось убедить его отвезти ее в отделение неотложной помощи, где, увидев, что она поступила, он уехал. Женщина сообщила персоналу о попытке убийства-самоубийства, и полиция была уведомлена. Когда они подошли к дому этого человека, он отказался выходить. Раздались выстрелы, и когда полиция вошла в дом, они обнаружили, что муж покончил жизнь самоубийством, получив огнестрельное ранение в голову.</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26" w:name="bookmark692"/>
      <w:r w:rsidRPr="008C3593">
        <w:rPr>
          <w:rStyle w:val="Heading30"/>
          <w:rFonts w:eastAsia="Arial Unicode MS"/>
          <w:sz w:val="20"/>
          <w:szCs w:val="20"/>
          <w:highlight w:val="yellow"/>
          <w:lang w:val="ru-RU"/>
        </w:rPr>
        <w:t xml:space="preserve">412: </w:t>
      </w:r>
      <w:r w:rsidR="009A14EC" w:rsidRPr="008C3593">
        <w:rPr>
          <w:rStyle w:val="Heading30"/>
          <w:rFonts w:eastAsia="Arial Unicode MS"/>
          <w:sz w:val="20"/>
          <w:szCs w:val="20"/>
          <w:highlight w:val="yellow"/>
          <w:lang w:val="ru-RU"/>
        </w:rPr>
        <w:t>Не домашнее  преследование</w:t>
      </w:r>
      <w:bookmarkEnd w:id="26"/>
    </w:p>
    <w:p w:rsidR="006D47D5" w:rsidRDefault="000F789D" w:rsidP="00305DD6">
      <w:pPr>
        <w:spacing w:after="316"/>
        <w:ind w:left="-142" w:right="-3119"/>
        <w:jc w:val="both"/>
        <w:rPr>
          <w:rStyle w:val="Bodytext20"/>
          <w:rFonts w:eastAsia="Arial Unicode MS"/>
          <w:sz w:val="20"/>
          <w:szCs w:val="20"/>
          <w:highlight w:val="yellow"/>
          <w:lang w:val="ru-RU"/>
        </w:rPr>
        <w:sectPr w:rsidR="006D47D5" w:rsidSect="007939CE">
          <w:headerReference w:type="default" r:id="rId17"/>
          <w:pgSz w:w="8640" w:h="12960"/>
          <w:pgMar w:top="993" w:right="3401" w:bottom="1560" w:left="709" w:header="0" w:footer="3" w:gutter="669"/>
          <w:cols w:space="720"/>
          <w:noEndnote/>
          <w:rtlGutter/>
          <w:docGrid w:linePitch="360"/>
        </w:sectPr>
      </w:pPr>
      <w:r w:rsidRPr="000F789D">
        <w:rPr>
          <w:rStyle w:val="Heading30"/>
          <w:rFonts w:eastAsia="Arial Unicode MS"/>
          <w:b w:val="0"/>
          <w:sz w:val="20"/>
          <w:szCs w:val="20"/>
          <w:highlight w:val="yellow"/>
          <w:lang w:val="ru-RU"/>
        </w:rPr>
        <w:t>Не домашнее  преследование</w:t>
      </w:r>
      <w:r w:rsidR="007F7CD0" w:rsidRPr="008C3593">
        <w:rPr>
          <w:rStyle w:val="Bodytext20"/>
          <w:rFonts w:eastAsia="Arial Unicode MS"/>
          <w:sz w:val="20"/>
          <w:szCs w:val="20"/>
          <w:highlight w:val="yellow"/>
          <w:lang w:val="ru-RU"/>
        </w:rPr>
        <w:t xml:space="preserve"> нацеливается на человека и взаимодействует с этой целью посредством отбоя, непристойных или беспокоящих телефонных звонков; </w:t>
      </w:r>
      <w:r w:rsidR="006D47D5" w:rsidRPr="006D47D5">
        <w:rPr>
          <w:rStyle w:val="Bodytext20"/>
          <w:rFonts w:eastAsia="Arial Unicode MS"/>
          <w:sz w:val="20"/>
          <w:szCs w:val="20"/>
          <w:lang w:val="ru-RU"/>
        </w:rPr>
        <w:t>анонимн</w:t>
      </w:r>
      <w:r w:rsidR="006D47D5">
        <w:rPr>
          <w:rStyle w:val="Bodytext20"/>
          <w:rFonts w:eastAsia="Arial Unicode MS"/>
          <w:sz w:val="20"/>
          <w:szCs w:val="20"/>
          <w:lang w:val="ru-RU"/>
        </w:rPr>
        <w:t>ых</w:t>
      </w:r>
      <w:r w:rsidR="006D47D5" w:rsidRPr="006D47D5">
        <w:rPr>
          <w:rStyle w:val="Bodytext20"/>
          <w:rFonts w:eastAsia="Arial Unicode MS"/>
          <w:sz w:val="20"/>
          <w:szCs w:val="20"/>
          <w:lang w:val="ru-RU"/>
        </w:rPr>
        <w:t xml:space="preserve"> пис</w:t>
      </w:r>
      <w:r w:rsidR="006D47D5">
        <w:rPr>
          <w:rStyle w:val="Bodytext20"/>
          <w:rFonts w:eastAsia="Arial Unicode MS"/>
          <w:sz w:val="20"/>
          <w:szCs w:val="20"/>
          <w:lang w:val="ru-RU"/>
        </w:rPr>
        <w:t>ем</w:t>
      </w:r>
      <w:r w:rsidR="007F7CD0" w:rsidRPr="008C3593">
        <w:rPr>
          <w:rStyle w:val="Bodytext20"/>
          <w:rFonts w:eastAsia="Arial Unicode MS"/>
          <w:sz w:val="20"/>
          <w:szCs w:val="20"/>
          <w:highlight w:val="yellow"/>
          <w:lang w:val="ru-RU"/>
        </w:rPr>
        <w:t xml:space="preserve">; и </w:t>
      </w:r>
      <w:r w:rsidR="006D47D5" w:rsidRPr="008C3593">
        <w:rPr>
          <w:rStyle w:val="Bodytext20"/>
          <w:rFonts w:eastAsia="Arial Unicode MS"/>
          <w:sz w:val="20"/>
          <w:szCs w:val="20"/>
          <w:highlight w:val="yellow"/>
          <w:lang w:val="ru-RU"/>
        </w:rPr>
        <w:t>други</w:t>
      </w:r>
      <w:r w:rsidR="006D47D5">
        <w:rPr>
          <w:rStyle w:val="Bodytext20"/>
          <w:rFonts w:eastAsia="Arial Unicode MS"/>
          <w:sz w:val="20"/>
          <w:szCs w:val="20"/>
          <w:highlight w:val="yellow"/>
          <w:lang w:val="ru-RU"/>
        </w:rPr>
        <w:t>х</w:t>
      </w:r>
      <w:r w:rsidR="006D47D5" w:rsidRPr="008C3593">
        <w:rPr>
          <w:rStyle w:val="Bodytext20"/>
          <w:rFonts w:eastAsia="Arial Unicode MS"/>
          <w:sz w:val="20"/>
          <w:szCs w:val="20"/>
          <w:highlight w:val="yellow"/>
          <w:lang w:val="ru-RU"/>
        </w:rPr>
        <w:t xml:space="preserve"> анонимны</w:t>
      </w:r>
      <w:r w:rsidR="006D47D5">
        <w:rPr>
          <w:rStyle w:val="Bodytext20"/>
          <w:rFonts w:eastAsia="Arial Unicode MS"/>
          <w:sz w:val="20"/>
          <w:szCs w:val="20"/>
          <w:highlight w:val="yellow"/>
          <w:lang w:val="ru-RU"/>
        </w:rPr>
        <w:t>х</w:t>
      </w:r>
      <w:r w:rsidR="006D47D5" w:rsidRPr="008C3593">
        <w:rPr>
          <w:rStyle w:val="Bodytext20"/>
          <w:rFonts w:eastAsia="Arial Unicode MS"/>
          <w:sz w:val="20"/>
          <w:szCs w:val="20"/>
          <w:highlight w:val="yellow"/>
          <w:lang w:val="ru-RU"/>
        </w:rPr>
        <w:t xml:space="preserve"> сообщени</w:t>
      </w:r>
      <w:r w:rsidR="006D47D5">
        <w:rPr>
          <w:rStyle w:val="Bodytext20"/>
          <w:rFonts w:eastAsia="Arial Unicode MS"/>
          <w:sz w:val="20"/>
          <w:szCs w:val="20"/>
          <w:highlight w:val="yellow"/>
          <w:lang w:val="ru-RU"/>
        </w:rPr>
        <w:t>й</w:t>
      </w:r>
      <w:r w:rsidR="006D47D5"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 xml:space="preserve">или </w:t>
      </w:r>
      <w:r w:rsidR="006D47D5" w:rsidRPr="008C3593">
        <w:rPr>
          <w:rStyle w:val="Bodytext20"/>
          <w:rFonts w:eastAsia="Arial Unicode MS"/>
          <w:sz w:val="20"/>
          <w:szCs w:val="20"/>
          <w:highlight w:val="yellow"/>
          <w:lang w:val="ru-RU"/>
        </w:rPr>
        <w:t>постоянно</w:t>
      </w:r>
      <w:r w:rsidR="006D47D5">
        <w:rPr>
          <w:rStyle w:val="Bodytext20"/>
          <w:rFonts w:eastAsia="Arial Unicode MS"/>
          <w:sz w:val="20"/>
          <w:szCs w:val="20"/>
          <w:highlight w:val="yellow"/>
          <w:lang w:val="ru-RU"/>
        </w:rPr>
        <w:t>го</w:t>
      </w:r>
      <w:r w:rsidR="006D47D5" w:rsidRPr="008C3593">
        <w:rPr>
          <w:rStyle w:val="Bodytext20"/>
          <w:rFonts w:eastAsia="Arial Unicode MS"/>
          <w:sz w:val="20"/>
          <w:szCs w:val="20"/>
          <w:highlight w:val="yellow"/>
          <w:lang w:val="ru-RU"/>
        </w:rPr>
        <w:t xml:space="preserve"> физическо</w:t>
      </w:r>
      <w:r w:rsidR="006D47D5">
        <w:rPr>
          <w:rStyle w:val="Bodytext20"/>
          <w:rFonts w:eastAsia="Arial Unicode MS"/>
          <w:sz w:val="20"/>
          <w:szCs w:val="20"/>
          <w:highlight w:val="yellow"/>
          <w:lang w:val="ru-RU"/>
        </w:rPr>
        <w:t>го</w:t>
      </w:r>
      <w:r w:rsidR="006D47D5" w:rsidRPr="008C3593">
        <w:rPr>
          <w:rStyle w:val="Bodytext20"/>
          <w:rFonts w:eastAsia="Arial Unicode MS"/>
          <w:sz w:val="20"/>
          <w:szCs w:val="20"/>
          <w:highlight w:val="yellow"/>
          <w:lang w:val="ru-RU"/>
        </w:rPr>
        <w:t xml:space="preserve"> присутстви</w:t>
      </w:r>
      <w:r w:rsidR="006D47D5">
        <w:rPr>
          <w:rStyle w:val="Bodytext20"/>
          <w:rFonts w:eastAsia="Arial Unicode MS"/>
          <w:sz w:val="20"/>
          <w:szCs w:val="20"/>
          <w:highlight w:val="yellow"/>
          <w:lang w:val="ru-RU"/>
        </w:rPr>
        <w:t>я</w:t>
      </w:r>
      <w:r w:rsidR="006D47D5"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 xml:space="preserve">в месте проживания, работе, торговом центре или школьном городке </w:t>
      </w:r>
      <w:r w:rsidR="006D47D5">
        <w:rPr>
          <w:rStyle w:val="Bodytext20"/>
          <w:rFonts w:eastAsia="Arial Unicode MS"/>
          <w:sz w:val="20"/>
          <w:szCs w:val="20"/>
          <w:highlight w:val="yellow"/>
          <w:lang w:val="ru-RU"/>
        </w:rPr>
        <w:t>объекта</w:t>
      </w:r>
      <w:r w:rsidR="007F7CD0" w:rsidRPr="008C3593">
        <w:rPr>
          <w:rStyle w:val="Bodytext20"/>
          <w:rFonts w:eastAsia="Arial Unicode MS"/>
          <w:sz w:val="20"/>
          <w:szCs w:val="20"/>
          <w:highlight w:val="yellow"/>
          <w:lang w:val="ru-RU"/>
        </w:rPr>
        <w:t xml:space="preserve">. </w:t>
      </w:r>
      <w:r>
        <w:rPr>
          <w:rStyle w:val="Bodytext20"/>
          <w:rFonts w:eastAsia="Arial Unicode MS"/>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часто неизвестен </w:t>
      </w:r>
      <w:r w:rsidR="006D47D5">
        <w:rPr>
          <w:rStyle w:val="Bodytext20"/>
          <w:rFonts w:eastAsia="Arial Unicode MS"/>
          <w:sz w:val="20"/>
          <w:szCs w:val="20"/>
          <w:highlight w:val="yellow"/>
          <w:lang w:val="ru-RU"/>
        </w:rPr>
        <w:t>объекту</w:t>
      </w:r>
      <w:r w:rsidR="007F7CD0" w:rsidRPr="008C3593">
        <w:rPr>
          <w:rStyle w:val="Bodytext20"/>
          <w:rFonts w:eastAsia="Arial Unicode MS"/>
          <w:sz w:val="20"/>
          <w:szCs w:val="20"/>
          <w:highlight w:val="yellow"/>
          <w:lang w:val="ru-RU"/>
        </w:rPr>
        <w:t xml:space="preserve">. Маловероятно, что </w:t>
      </w:r>
      <w:r>
        <w:rPr>
          <w:rStyle w:val="Bodytext20"/>
          <w:rFonts w:eastAsia="Arial Unicode MS"/>
          <w:sz w:val="20"/>
          <w:szCs w:val="20"/>
          <w:highlight w:val="yellow"/>
          <w:lang w:val="ru-RU"/>
        </w:rPr>
        <w:t>объек</w:t>
      </w:r>
      <w:r w:rsidR="006D47D5">
        <w:rPr>
          <w:rStyle w:val="Bodytext20"/>
          <w:rFonts w:eastAsia="Arial Unicode MS"/>
          <w:sz w:val="20"/>
          <w:szCs w:val="20"/>
          <w:highlight w:val="yellow"/>
          <w:lang w:val="ru-RU"/>
        </w:rPr>
        <w:t>т</w:t>
      </w:r>
      <w:r w:rsidR="006D47D5"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узнает о преследовании до тех пор, пока</w:t>
      </w:r>
      <w:r w:rsidR="006D47D5">
        <w:rPr>
          <w:rStyle w:val="Bodytext20"/>
          <w:rFonts w:eastAsia="Arial Unicode MS"/>
          <w:sz w:val="20"/>
          <w:szCs w:val="20"/>
          <w:highlight w:val="yellow"/>
          <w:lang w:val="ru-RU"/>
        </w:rPr>
        <w:t xml:space="preserve"> </w:t>
      </w:r>
      <w:r w:rsidR="006D47D5" w:rsidRPr="00E14FB8">
        <w:rPr>
          <w:rStyle w:val="Bodytext20"/>
          <w:rFonts w:eastAsia="Arial Unicode MS"/>
          <w:sz w:val="20"/>
          <w:szCs w:val="20"/>
          <w:highlight w:val="yellow"/>
          <w:lang w:val="ru-RU"/>
        </w:rPr>
        <w:t>не начнется</w:t>
      </w:r>
      <w:r w:rsidR="007F7CD0" w:rsidRPr="008C3593">
        <w:rPr>
          <w:rStyle w:val="Bodytext20"/>
          <w:rFonts w:eastAsia="Arial Unicode MS"/>
          <w:sz w:val="20"/>
          <w:szCs w:val="20"/>
          <w:highlight w:val="yellow"/>
          <w:lang w:val="ru-RU"/>
        </w:rPr>
        <w:t xml:space="preserve"> активность преследователя. Только после того, как </w:t>
      </w:r>
      <w:r>
        <w:rPr>
          <w:rStyle w:val="Bodytext20"/>
          <w:rFonts w:eastAsia="Arial Unicode MS"/>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выбрал личный или письменный контакт, </w:t>
      </w:r>
      <w:r w:rsidR="006D47D5">
        <w:rPr>
          <w:rStyle w:val="Bodytext20"/>
          <w:rFonts w:eastAsia="Arial Unicode MS"/>
          <w:sz w:val="20"/>
          <w:szCs w:val="20"/>
          <w:highlight w:val="yellow"/>
          <w:lang w:val="ru-RU"/>
        </w:rPr>
        <w:t>объект</w:t>
      </w:r>
      <w:r w:rsidR="006D47D5"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осознает проблему.</w:t>
      </w:r>
    </w:p>
    <w:p w:rsidR="007F7CD0" w:rsidRPr="008C3593" w:rsidRDefault="007F7CD0" w:rsidP="008C3593">
      <w:pPr>
        <w:ind w:right="-3119"/>
        <w:jc w:val="both"/>
        <w:rPr>
          <w:rFonts w:ascii="Times New Roman" w:hAnsi="Times New Roman" w:cs="Times New Roman"/>
          <w:sz w:val="20"/>
          <w:szCs w:val="20"/>
          <w:highlight w:val="yellow"/>
          <w:lang w:val="ru-RU"/>
        </w:rPr>
      </w:pPr>
    </w:p>
    <w:p w:rsidR="007F7CD0" w:rsidRPr="008C3593" w:rsidRDefault="007F7CD0" w:rsidP="008C3593">
      <w:pPr>
        <w:keepNext/>
        <w:keepLines/>
        <w:ind w:left="-142" w:right="-3119"/>
        <w:rPr>
          <w:rFonts w:ascii="Times New Roman" w:hAnsi="Times New Roman" w:cs="Times New Roman"/>
          <w:sz w:val="20"/>
          <w:szCs w:val="20"/>
          <w:highlight w:val="yellow"/>
          <w:lang w:val="ru-RU"/>
        </w:rPr>
      </w:pPr>
      <w:bookmarkStart w:id="27" w:name="bookmark693"/>
      <w:r w:rsidRPr="008C3593">
        <w:rPr>
          <w:rStyle w:val="Heading30"/>
          <w:rFonts w:eastAsia="Arial Unicode MS"/>
          <w:sz w:val="20"/>
          <w:szCs w:val="20"/>
          <w:highlight w:val="yellow"/>
          <w:lang w:val="ru-RU"/>
        </w:rPr>
        <w:t>Определяющие характеристики</w:t>
      </w:r>
      <w:bookmarkEnd w:id="2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Виктимология. </w:t>
      </w:r>
      <w:r w:rsidR="006D47D5">
        <w:rPr>
          <w:rStyle w:val="Bodytext2Italic"/>
          <w:rFonts w:eastAsia="Arial Unicode MS"/>
          <w:i w:val="0"/>
          <w:sz w:val="20"/>
          <w:szCs w:val="20"/>
          <w:highlight w:val="yellow"/>
          <w:lang w:val="ru-RU"/>
        </w:rPr>
        <w:t>Объект</w:t>
      </w:r>
      <w:r w:rsidRPr="008C3593">
        <w:rPr>
          <w:rStyle w:val="Bodytext2Italic"/>
          <w:rFonts w:eastAsia="Arial Unicode MS"/>
          <w:i w:val="0"/>
          <w:sz w:val="20"/>
          <w:szCs w:val="20"/>
          <w:highlight w:val="yellow"/>
          <w:lang w:val="ru-RU"/>
        </w:rPr>
        <w:t>, обычн</w:t>
      </w:r>
      <w:r w:rsidR="000F789D">
        <w:rPr>
          <w:rStyle w:val="Bodytext2Italic"/>
          <w:rFonts w:eastAsia="Arial Unicode MS"/>
          <w:i w:val="0"/>
          <w:sz w:val="20"/>
          <w:szCs w:val="20"/>
          <w:highlight w:val="yellow"/>
          <w:lang w:val="ru-RU"/>
        </w:rPr>
        <w:t xml:space="preserve">о женщина, часто пересекалась с </w:t>
      </w:r>
      <w:r w:rsidR="000F789D">
        <w:rPr>
          <w:rStyle w:val="Bodytext20"/>
          <w:rFonts w:eastAsia="Arial Unicode MS"/>
          <w:sz w:val="20"/>
          <w:szCs w:val="20"/>
          <w:highlight w:val="yellow"/>
          <w:lang w:val="ru-RU"/>
        </w:rPr>
        <w:t>преследователем</w:t>
      </w:r>
      <w:r w:rsidRPr="008C3593">
        <w:rPr>
          <w:rStyle w:val="Bodytext2Italic"/>
          <w:rFonts w:eastAsia="Arial Unicode MS"/>
          <w:i w:val="0"/>
          <w:sz w:val="20"/>
          <w:szCs w:val="20"/>
          <w:highlight w:val="yellow"/>
          <w:lang w:val="ru-RU"/>
        </w:rPr>
        <w:t xml:space="preserve">, скорее всего, без уведомления. Следовательно, она не будет знать личности </w:t>
      </w:r>
      <w:r w:rsidR="000F789D">
        <w:rPr>
          <w:rStyle w:val="Bodytext20"/>
          <w:rFonts w:eastAsia="Arial Unicode MS"/>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Отношения между </w:t>
      </w:r>
      <w:r w:rsidR="000F789D">
        <w:rPr>
          <w:rStyle w:val="Bodytext20"/>
          <w:rFonts w:eastAsia="Arial Unicode MS"/>
          <w:sz w:val="20"/>
          <w:szCs w:val="20"/>
          <w:highlight w:val="yellow"/>
          <w:lang w:val="ru-RU"/>
        </w:rPr>
        <w:t>преследователем</w:t>
      </w:r>
      <w:r w:rsidRPr="008C3593">
        <w:rPr>
          <w:rStyle w:val="Bodytext2Italic"/>
          <w:rFonts w:eastAsia="Arial Unicode MS"/>
          <w:i w:val="0"/>
          <w:sz w:val="20"/>
          <w:szCs w:val="20"/>
          <w:highlight w:val="yellow"/>
          <w:lang w:val="ru-RU"/>
        </w:rPr>
        <w:t xml:space="preserve"> и </w:t>
      </w:r>
      <w:r w:rsidR="006D47D5">
        <w:rPr>
          <w:rStyle w:val="Bodytext2Italic"/>
          <w:rFonts w:eastAsia="Arial Unicode MS"/>
          <w:i w:val="0"/>
          <w:sz w:val="20"/>
          <w:szCs w:val="20"/>
          <w:highlight w:val="yellow"/>
          <w:lang w:val="ru-RU"/>
        </w:rPr>
        <w:t>объектом</w:t>
      </w:r>
      <w:r w:rsidR="006D47D5"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односторонние. В конечном итоге </w:t>
      </w:r>
      <w:r w:rsidR="006D47D5">
        <w:rPr>
          <w:rStyle w:val="Bodytext2Italic"/>
          <w:rFonts w:eastAsia="Arial Unicode MS"/>
          <w:i w:val="0"/>
          <w:sz w:val="20"/>
          <w:szCs w:val="20"/>
          <w:highlight w:val="yellow"/>
          <w:lang w:val="ru-RU"/>
        </w:rPr>
        <w:t>объект</w:t>
      </w:r>
      <w:r w:rsidR="006D47D5"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узнает о физически присутствующем мешающем преследователе.</w:t>
      </w:r>
    </w:p>
    <w:p w:rsidR="007F7CD0" w:rsidRPr="008C3593" w:rsidRDefault="007F7CD0" w:rsidP="008C3593">
      <w:pPr>
        <w:spacing w:after="18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Другие потенциальные жертвы - супруги, парни или подруги, а также все, кто рассматривается как препятствие, стоящее между </w:t>
      </w:r>
      <w:r w:rsidR="000F789D">
        <w:rPr>
          <w:rStyle w:val="Bodytext20"/>
          <w:rFonts w:eastAsia="Arial Unicode MS"/>
          <w:sz w:val="20"/>
          <w:szCs w:val="20"/>
          <w:highlight w:val="yellow"/>
          <w:lang w:val="ru-RU"/>
        </w:rPr>
        <w:t>преследователем</w:t>
      </w:r>
      <w:r w:rsidRPr="008C3593">
        <w:rPr>
          <w:rStyle w:val="Bodytext20"/>
          <w:rFonts w:eastAsia="Arial Unicode MS"/>
          <w:sz w:val="20"/>
          <w:szCs w:val="20"/>
          <w:highlight w:val="yellow"/>
          <w:lang w:val="ru-RU"/>
        </w:rPr>
        <w:t xml:space="preserve"> и его целью.</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Pr="008C3593">
        <w:rPr>
          <w:rStyle w:val="Bodytext2Italic"/>
          <w:rFonts w:eastAsia="Arial Unicode MS"/>
          <w:i w:val="0"/>
          <w:sz w:val="20"/>
          <w:szCs w:val="20"/>
          <w:highlight w:val="yellow"/>
          <w:lang w:val="ru-RU"/>
        </w:rPr>
        <w:t xml:space="preserve">Преследование - это продолжающееся, как правило, длительное преступление без традиционного места преступления. Преследование происходит по месту жительства, по месту работы, в торговом центре, школьном городке или другом общественном месте. Будет несколько прерванных или непристойных телефонных звонков или анонимных писем, адресованных </w:t>
      </w:r>
      <w:r w:rsidR="006D47D5">
        <w:rPr>
          <w:rStyle w:val="Bodytext2Italic"/>
          <w:rFonts w:eastAsia="Arial Unicode MS"/>
          <w:i w:val="0"/>
          <w:sz w:val="20"/>
          <w:szCs w:val="20"/>
          <w:highlight w:val="yellow"/>
          <w:lang w:val="ru-RU"/>
        </w:rPr>
        <w:t>объекту</w:t>
      </w:r>
      <w:r w:rsidRPr="008C3593">
        <w:rPr>
          <w:rStyle w:val="Bodytext2Italic"/>
          <w:rFonts w:eastAsia="Arial Unicode MS"/>
          <w:i w:val="0"/>
          <w:sz w:val="20"/>
          <w:szCs w:val="20"/>
          <w:highlight w:val="yellow"/>
          <w:lang w:val="ru-RU"/>
        </w:rPr>
        <w:t xml:space="preserve">, в которых выражается любовь или знание ее движений. Письменные сообщения часто остаются на окнах транспортных средств или помещаются в почтовые ящики или под дверями </w:t>
      </w:r>
      <w:r w:rsidR="000F789D">
        <w:rPr>
          <w:rStyle w:val="Bodytext20"/>
          <w:rFonts w:eastAsia="Arial Unicode MS"/>
          <w:sz w:val="20"/>
          <w:szCs w:val="20"/>
          <w:highlight w:val="yellow"/>
          <w:lang w:val="ru-RU"/>
        </w:rPr>
        <w:t>преследователя</w:t>
      </w:r>
      <w:r w:rsidRPr="008C3593">
        <w:rPr>
          <w:rStyle w:val="Bodytext2Italic"/>
          <w:rFonts w:eastAsia="Arial Unicode MS"/>
          <w:i w:val="0"/>
          <w:sz w:val="20"/>
          <w:szCs w:val="20"/>
          <w:highlight w:val="yellow"/>
          <w:lang w:val="ru-RU"/>
        </w:rPr>
        <w:t>. Тон общения может переходить от протестов обожания до любви, до раздражения из-за невозможности установить личный контакт, до, в конечном итоге, угрожающего.</w:t>
      </w:r>
    </w:p>
    <w:p w:rsidR="007F7CD0" w:rsidRPr="008C3593" w:rsidRDefault="000F789D" w:rsidP="008C3593">
      <w:pPr>
        <w:spacing w:after="316"/>
        <w:ind w:left="-142" w:right="-3119" w:firstLine="280"/>
        <w:jc w:val="both"/>
        <w:rPr>
          <w:rFonts w:ascii="Times New Roman" w:hAnsi="Times New Roman" w:cs="Times New Roman"/>
          <w:sz w:val="20"/>
          <w:szCs w:val="20"/>
          <w:highlight w:val="yellow"/>
          <w:lang w:val="ru-RU"/>
        </w:rPr>
      </w:pPr>
      <w:r>
        <w:rPr>
          <w:rStyle w:val="Bodytext20"/>
          <w:rFonts w:eastAsia="Arial Unicode MS"/>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может поставить себя в положение для случайного контакта с </w:t>
      </w:r>
      <w:r w:rsidR="006D47D5">
        <w:rPr>
          <w:rStyle w:val="Bodytext20"/>
          <w:rFonts w:eastAsia="Arial Unicode MS"/>
          <w:sz w:val="20"/>
          <w:szCs w:val="20"/>
          <w:highlight w:val="yellow"/>
          <w:lang w:val="ru-RU"/>
        </w:rPr>
        <w:t>объектом</w:t>
      </w:r>
      <w:r w:rsidR="007F7CD0" w:rsidRPr="008C3593">
        <w:rPr>
          <w:rStyle w:val="Bodytext20"/>
          <w:rFonts w:eastAsia="Arial Unicode MS"/>
          <w:sz w:val="20"/>
          <w:szCs w:val="20"/>
          <w:highlight w:val="yellow"/>
          <w:lang w:val="ru-RU"/>
        </w:rPr>
        <w:t xml:space="preserve">, при этом может произойти словесное общение. Описание этого контакта может быть использовано в более позднем общении, чтобы запугать или внушить цели, что </w:t>
      </w:r>
      <w:r>
        <w:rPr>
          <w:rStyle w:val="Bodytext20"/>
          <w:rFonts w:eastAsia="Arial Unicode MS"/>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способен выполнять любые угрозы.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28" w:name="bookmark694"/>
      <w:r w:rsidRPr="008C3593">
        <w:rPr>
          <w:rStyle w:val="Heading30"/>
          <w:rFonts w:eastAsia="Arial Unicode MS"/>
          <w:sz w:val="20"/>
          <w:szCs w:val="20"/>
          <w:highlight w:val="yellow"/>
          <w:lang w:val="ru-RU"/>
        </w:rPr>
        <w:t>Следственные соображения</w:t>
      </w:r>
      <w:bookmarkEnd w:id="28"/>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Следователь должен отслеживать телефонные разговоры и проводить анализ угроз письменных или телефонных разговоров. Тщательный анализ ранних сообщений может помочь идентифицировать </w:t>
      </w:r>
      <w:r w:rsidR="000F789D">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Он или она также должны наблюдать за местами работы, жительства, торгового центра или кампуса жертвы на предмет обнаружения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Поскольку средства связи часто остаются на автомобиле цели или внутри нее, наблюдение за транспортными средствами часто может помочь установить личность преследователя. Цель должна быть опрошена о любых подозрительных, казалось бы, случайных контактах, которые у нее могли быть в недавнем прошлом, таких как столкновение с ней во время покупок, переезды от двери к двери, телефонные разговоры или незнакомец, который просит воспользоваться телефоном или спрашивает дорогу.</w:t>
      </w:r>
    </w:p>
    <w:p w:rsidR="006D47D5" w:rsidRDefault="006D47D5" w:rsidP="00305DD6">
      <w:pPr>
        <w:keepNext/>
        <w:keepLines/>
        <w:spacing w:after="93"/>
        <w:ind w:left="-142" w:right="-3119"/>
        <w:rPr>
          <w:rStyle w:val="Heading30"/>
          <w:rFonts w:eastAsia="Arial Unicode MS"/>
          <w:sz w:val="20"/>
          <w:szCs w:val="20"/>
          <w:highlight w:val="yellow"/>
          <w:lang w:val="ru-RU"/>
        </w:rPr>
        <w:sectPr w:rsidR="006D47D5" w:rsidSect="007939CE">
          <w:headerReference w:type="default" r:id="rId18"/>
          <w:pgSz w:w="8640" w:h="12960"/>
          <w:pgMar w:top="993" w:right="3401" w:bottom="1560" w:left="709" w:header="0" w:footer="3" w:gutter="669"/>
          <w:cols w:space="720"/>
          <w:noEndnote/>
          <w:rtlGutter/>
          <w:docGrid w:linePitch="360"/>
        </w:sectPr>
      </w:pPr>
      <w:bookmarkStart w:id="29" w:name="bookmark695"/>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r w:rsidRPr="008C3593">
        <w:rPr>
          <w:rStyle w:val="Heading30"/>
          <w:rFonts w:eastAsia="Arial Unicode MS"/>
          <w:sz w:val="20"/>
          <w:szCs w:val="20"/>
          <w:highlight w:val="yellow"/>
          <w:lang w:val="ru-RU"/>
        </w:rPr>
        <w:lastRenderedPageBreak/>
        <w:t>Предложения ордеров на обыск</w:t>
      </w:r>
      <w:bookmarkEnd w:id="2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первую очередь нужно искать фотографии, литературу (газетные статьи, книги, журнальные статьи) и записи, касающиеся цели. Также можно найти дневники, журналы, календари или журналы наблюдения, в которых подробно описывается озабоченность преследователя и его фантазия о жизни с </w:t>
      </w:r>
      <w:r w:rsidR="006D47D5">
        <w:rPr>
          <w:rStyle w:val="Bodytext20"/>
          <w:rFonts w:eastAsia="Arial Unicode MS"/>
          <w:sz w:val="20"/>
          <w:szCs w:val="20"/>
          <w:highlight w:val="yellow"/>
          <w:lang w:val="ru-RU"/>
        </w:rPr>
        <w:t>объектом</w:t>
      </w:r>
      <w:r w:rsidRPr="008C3593">
        <w:rPr>
          <w:rStyle w:val="Bodytext20"/>
          <w:rFonts w:eastAsia="Arial Unicode MS"/>
          <w:sz w:val="20"/>
          <w:szCs w:val="20"/>
          <w:highlight w:val="yellow"/>
          <w:lang w:val="ru-RU"/>
        </w:rPr>
        <w:t xml:space="preserve">. Записи телефонных разговоров с </w:t>
      </w:r>
      <w:r w:rsidR="006D47D5">
        <w:rPr>
          <w:rStyle w:val="Bodytext20"/>
          <w:rFonts w:eastAsia="Arial Unicode MS"/>
          <w:sz w:val="20"/>
          <w:szCs w:val="20"/>
          <w:highlight w:val="yellow"/>
          <w:lang w:val="ru-RU"/>
        </w:rPr>
        <w:t>объектом</w:t>
      </w:r>
      <w:r w:rsidR="006D47D5"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часто производятся и сохраняются.</w:t>
      </w:r>
    </w:p>
    <w:p w:rsidR="007F7CD0" w:rsidRPr="008C3593" w:rsidRDefault="007F7CD0" w:rsidP="008C3593">
      <w:pPr>
        <w:spacing w:after="314"/>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Другие элементы, на которые следует обратить внимание, - это доказательства контакта или попытки контакта с </w:t>
      </w:r>
      <w:r w:rsidR="006D47D5">
        <w:rPr>
          <w:rStyle w:val="Bodytext20"/>
          <w:rFonts w:eastAsia="Arial Unicode MS"/>
          <w:sz w:val="20"/>
          <w:szCs w:val="20"/>
          <w:highlight w:val="yellow"/>
          <w:lang w:val="ru-RU"/>
        </w:rPr>
        <w:t>объектом</w:t>
      </w:r>
      <w:r w:rsidRPr="008C3593">
        <w:rPr>
          <w:rStyle w:val="Bodytext20"/>
          <w:rFonts w:eastAsia="Arial Unicode MS"/>
          <w:sz w:val="20"/>
          <w:szCs w:val="20"/>
          <w:highlight w:val="yellow"/>
          <w:lang w:val="ru-RU"/>
        </w:rPr>
        <w:t xml:space="preserve">: например, телефонные записи или возвращенные письма. Записи о кредитных картах, корешки билетов и квитанции из отелей часто хранятся в качестве сувениров и могут быть полезны при документировании поездки в поисках </w:t>
      </w:r>
      <w:r w:rsidR="006D47D5">
        <w:rPr>
          <w:rStyle w:val="Bodytext20"/>
          <w:rFonts w:eastAsia="Arial Unicode MS"/>
          <w:sz w:val="20"/>
          <w:szCs w:val="20"/>
          <w:highlight w:val="yellow"/>
          <w:lang w:val="ru-RU"/>
        </w:rPr>
        <w:t>объекта</w:t>
      </w:r>
      <w:r w:rsidRPr="008C3593">
        <w:rPr>
          <w:rStyle w:val="Bodytext20"/>
          <w:rFonts w:eastAsia="Arial Unicode MS"/>
          <w:sz w:val="20"/>
          <w:szCs w:val="20"/>
          <w:highlight w:val="yellow"/>
          <w:lang w:val="ru-RU"/>
        </w:rPr>
        <w:t>. Компьютерное оборудование не следует упускать из виду как хранилище информации.</w:t>
      </w:r>
    </w:p>
    <w:p w:rsidR="006D47D5" w:rsidRDefault="007F7CD0" w:rsidP="008C3593">
      <w:pPr>
        <w:keepNext/>
        <w:keepLines/>
        <w:ind w:left="-142" w:right="-3119" w:firstLine="840"/>
        <w:rPr>
          <w:rStyle w:val="Heading30"/>
          <w:rFonts w:eastAsia="Arial Unicode MS"/>
          <w:sz w:val="20"/>
          <w:szCs w:val="20"/>
          <w:highlight w:val="yellow"/>
          <w:lang w:val="ru-RU"/>
        </w:rPr>
      </w:pPr>
      <w:bookmarkStart w:id="30" w:name="bookmark696"/>
      <w:r w:rsidRPr="008C3593">
        <w:rPr>
          <w:rStyle w:val="Heading30"/>
          <w:rFonts w:eastAsia="Arial Unicode MS"/>
          <w:sz w:val="20"/>
          <w:szCs w:val="20"/>
          <w:highlight w:val="yellow"/>
          <w:lang w:val="ru-RU"/>
        </w:rPr>
        <w:t xml:space="preserve">ПРАКТИЧЕСКИЙ ПРИМЕР: 412: </w:t>
      </w:r>
      <w:r w:rsidR="006D47D5" w:rsidRPr="00E14FB8">
        <w:rPr>
          <w:rStyle w:val="Heading30"/>
          <w:rFonts w:eastAsia="Arial Unicode MS"/>
          <w:sz w:val="20"/>
          <w:szCs w:val="20"/>
          <w:highlight w:val="yellow"/>
          <w:lang w:val="ru-RU"/>
        </w:rPr>
        <w:t>Не домашнее  преследование</w:t>
      </w:r>
      <w:bookmarkEnd w:id="30"/>
    </w:p>
    <w:p w:rsidR="006D47D5" w:rsidRPr="008C3593" w:rsidRDefault="006D47D5" w:rsidP="008C3593">
      <w:pPr>
        <w:keepNext/>
        <w:keepLines/>
        <w:ind w:left="-142" w:right="-3119"/>
        <w:rPr>
          <w:rFonts w:ascii="Times New Roman" w:hAnsi="Times New Roman" w:cs="Times New Roman"/>
          <w:b/>
          <w:bCs/>
          <w:sz w:val="20"/>
          <w:szCs w:val="20"/>
          <w:highlight w:val="yellow"/>
          <w:lang w:val="ru-RU"/>
        </w:rPr>
      </w:pPr>
      <w:r w:rsidRPr="00E14FB8">
        <w:rPr>
          <w:rStyle w:val="Heading30"/>
          <w:rFonts w:eastAsia="Arial Unicode MS"/>
          <w:sz w:val="20"/>
          <w:szCs w:val="20"/>
          <w:highlight w:val="yellow"/>
          <w:lang w:val="ru-RU"/>
        </w:rPr>
        <w:t>Виктимология</w:t>
      </w:r>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Мужчина, преследовавший женщину, был арестован возле ее дома с оружием, чулочной маской и другими предметами. Женщина сообщила полиции, что недавно нашла ее купальный костюм, прикрепленный к лобовому стеклу своей машины. В другом случае она обнаружила, что часть ее нижнего белья задрапирована на зеркало автомобиля. Источники в полиции сообщили, что за неделю до этого потерпевший обнаружил гильзы от пистолета, приклеенные к окну автомобиля.</w:t>
      </w:r>
    </w:p>
    <w:p w:rsidR="007F7CD0" w:rsidRPr="008C3593" w:rsidRDefault="006D47D5" w:rsidP="008C3593">
      <w:pPr>
        <w:spacing w:after="93"/>
        <w:ind w:left="-142" w:right="-3119"/>
        <w:jc w:val="both"/>
        <w:rPr>
          <w:rFonts w:ascii="Times New Roman" w:hAnsi="Times New Roman" w:cs="Times New Roman"/>
          <w:sz w:val="20"/>
          <w:szCs w:val="20"/>
          <w:highlight w:val="yellow"/>
          <w:lang w:val="ru-RU"/>
        </w:rPr>
      </w:pPr>
      <w:r>
        <w:rPr>
          <w:rStyle w:val="Bodytext90"/>
          <w:rFonts w:eastAsia="Arial Unicode MS"/>
          <w:sz w:val="20"/>
          <w:szCs w:val="20"/>
          <w:highlight w:val="yellow"/>
          <w:lang w:val="ru-RU"/>
        </w:rPr>
        <w:t>И</w:t>
      </w:r>
      <w:r w:rsidRPr="008C3593">
        <w:rPr>
          <w:rStyle w:val="Bodytext90"/>
          <w:rFonts w:eastAsia="Arial Unicode MS"/>
          <w:sz w:val="20"/>
          <w:szCs w:val="20"/>
          <w:highlight w:val="yellow"/>
          <w:lang w:val="ru-RU"/>
        </w:rPr>
        <w:t>зучение</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ночь ареста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потерпевшая увидела мужчину возле своей квартиры и позвонила в полицию. Через несколько минут полиция арестовала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который за несколько месяцев до этого инцидента был оправдан за ограбление дома женщины.</w:t>
      </w:r>
    </w:p>
    <w:p w:rsidR="007F7CD0" w:rsidRPr="008C3593" w:rsidRDefault="00FE10A7" w:rsidP="008C3593">
      <w:pPr>
        <w:spacing w:after="196"/>
        <w:ind w:left="-142" w:right="-3119" w:firstLine="280"/>
        <w:jc w:val="both"/>
        <w:rPr>
          <w:rFonts w:ascii="Times New Roman" w:hAnsi="Times New Roman" w:cs="Times New Roman"/>
          <w:sz w:val="20"/>
          <w:szCs w:val="20"/>
          <w:highlight w:val="yellow"/>
          <w:lang w:val="ru-RU"/>
        </w:rPr>
      </w:pPr>
      <w:r>
        <w:rPr>
          <w:rStyle w:val="Bodytext20"/>
          <w:rFonts w:eastAsia="Arial Unicode MS"/>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нашли сидящим в своем автомобиле менее чем в ста ярдах от квартиры жертвы. Офицеры обыскали </w:t>
      </w:r>
      <w:r>
        <w:rPr>
          <w:rStyle w:val="Bodytext20"/>
          <w:rFonts w:eastAsia="Arial Unicode MS"/>
          <w:sz w:val="20"/>
          <w:szCs w:val="20"/>
          <w:highlight w:val="yellow"/>
          <w:lang w:val="ru-RU"/>
        </w:rPr>
        <w:t>преследователя</w:t>
      </w:r>
      <w:r w:rsidR="007F7CD0" w:rsidRPr="008C3593">
        <w:rPr>
          <w:rStyle w:val="Bodytext20"/>
          <w:rFonts w:eastAsia="Arial Unicode MS"/>
          <w:sz w:val="20"/>
          <w:szCs w:val="20"/>
          <w:highlight w:val="yellow"/>
          <w:lang w:val="ru-RU"/>
        </w:rPr>
        <w:t xml:space="preserve"> и нашли нож и ключ от дома жертвы. В его автомобиле они обнаружили пистолет 22 калибра и боеприпасы, электрошокер, булаву, фотоаппарат и пленку, два бинокля, два магнитофона, два фонарика, фотографии места жительства и автомобиля жертвы, резиновые перчатки, хлопковые перчатки, маска для чулок, большая нейлоновая сумка и сумка со сменной одеждой, несколько презервативов, книга с фотографиями обнаженной натуры, набор для чистки оружия и холодильник, наполненный льдом и пивом.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31" w:name="bookmark697"/>
      <w:r w:rsidRPr="008C3593">
        <w:rPr>
          <w:rStyle w:val="Heading30"/>
          <w:rFonts w:eastAsia="Arial Unicode MS"/>
          <w:sz w:val="20"/>
          <w:szCs w:val="20"/>
          <w:highlight w:val="yellow"/>
          <w:lang w:val="ru-RU"/>
        </w:rPr>
        <w:t>Результат</w:t>
      </w:r>
      <w:bookmarkEnd w:id="31"/>
    </w:p>
    <w:p w:rsidR="00251429" w:rsidRDefault="007F7CD0" w:rsidP="00305DD6">
      <w:pPr>
        <w:ind w:left="-142" w:right="-3119"/>
        <w:jc w:val="both"/>
        <w:rPr>
          <w:rStyle w:val="Bodytext20"/>
          <w:rFonts w:eastAsia="Arial Unicode MS"/>
          <w:sz w:val="20"/>
          <w:szCs w:val="20"/>
          <w:highlight w:val="yellow"/>
          <w:lang w:val="ru-RU"/>
        </w:rPr>
        <w:sectPr w:rsidR="00251429" w:rsidSect="007939CE">
          <w:headerReference w:type="default" r:id="rId19"/>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Преступник был задержан и признал себя виновным в преследовании. Он был приговорен к двум годам заключения.</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32" w:name="bookmark698"/>
      <w:r w:rsidRPr="008C3593">
        <w:rPr>
          <w:rStyle w:val="Heading30"/>
          <w:rFonts w:eastAsia="Arial Unicode MS"/>
          <w:sz w:val="20"/>
          <w:szCs w:val="20"/>
          <w:highlight w:val="yellow"/>
          <w:lang w:val="ru-RU"/>
        </w:rPr>
        <w:t xml:space="preserve">413: </w:t>
      </w:r>
      <w:bookmarkEnd w:id="32"/>
      <w:r w:rsidR="00251429" w:rsidRPr="00251429">
        <w:rPr>
          <w:rStyle w:val="Heading30"/>
          <w:rFonts w:eastAsia="Arial Unicode MS"/>
          <w:sz w:val="20"/>
          <w:szCs w:val="20"/>
          <w:lang w:val="ru-RU"/>
        </w:rPr>
        <w:t>Сексуальное преследование</w:t>
      </w:r>
    </w:p>
    <w:p w:rsidR="007F7CD0" w:rsidRPr="008C3593" w:rsidRDefault="00251429" w:rsidP="008C3593">
      <w:pPr>
        <w:ind w:left="-142" w:right="-3119"/>
        <w:jc w:val="both"/>
        <w:rPr>
          <w:rFonts w:ascii="Times New Roman" w:hAnsi="Times New Roman" w:cs="Times New Roman"/>
          <w:sz w:val="20"/>
          <w:szCs w:val="20"/>
          <w:highlight w:val="yellow"/>
          <w:lang w:val="ru-RU"/>
        </w:rPr>
      </w:pPr>
      <w:r w:rsidRPr="00251429">
        <w:rPr>
          <w:rStyle w:val="Bodytext20"/>
          <w:rFonts w:eastAsia="Arial Unicode MS"/>
          <w:sz w:val="20"/>
          <w:szCs w:val="20"/>
          <w:lang w:val="ru-RU"/>
        </w:rPr>
        <w:t>Сексуальное преследование</w:t>
      </w:r>
      <w:r w:rsidR="007F7CD0" w:rsidRPr="008C3593">
        <w:rPr>
          <w:rStyle w:val="Bodytext20"/>
          <w:rFonts w:eastAsia="Arial Unicode MS"/>
          <w:sz w:val="20"/>
          <w:szCs w:val="20"/>
          <w:highlight w:val="yellow"/>
          <w:lang w:val="ru-RU"/>
        </w:rPr>
        <w:t xml:space="preserve"> мотивируется отношениями преступник-</w:t>
      </w:r>
      <w:r>
        <w:rPr>
          <w:rStyle w:val="Bodytext20"/>
          <w:rFonts w:eastAsia="Arial Unicode MS"/>
          <w:sz w:val="20"/>
          <w:szCs w:val="20"/>
          <w:highlight w:val="yellow"/>
          <w:lang w:val="ru-RU"/>
        </w:rPr>
        <w:t>объект</w:t>
      </w:r>
      <w:r w:rsidR="007F7CD0" w:rsidRPr="008C3593">
        <w:rPr>
          <w:rStyle w:val="Bodytext20"/>
          <w:rFonts w:eastAsia="Arial Unicode MS"/>
          <w:sz w:val="20"/>
          <w:szCs w:val="20"/>
          <w:highlight w:val="yellow"/>
          <w:lang w:val="ru-RU"/>
        </w:rPr>
        <w:t>, основанными на фиксации преследователя. Эта фантазия обычно выражается в таких формах, как слияние (</w:t>
      </w:r>
      <w:r w:rsidR="00FE10A7">
        <w:rPr>
          <w:rStyle w:val="Bodytext20"/>
          <w:rFonts w:eastAsia="Arial Unicode MS"/>
          <w:sz w:val="20"/>
          <w:szCs w:val="20"/>
          <w:highlight w:val="yellow"/>
          <w:lang w:val="ru-RU"/>
        </w:rPr>
        <w:t>преследователь</w:t>
      </w:r>
      <w:r w:rsidR="007F7CD0" w:rsidRPr="008C3593">
        <w:rPr>
          <w:rStyle w:val="Bodytext20"/>
          <w:rFonts w:eastAsia="Arial Unicode MS"/>
          <w:sz w:val="20"/>
          <w:szCs w:val="20"/>
          <w:highlight w:val="yellow"/>
          <w:lang w:val="ru-RU"/>
        </w:rPr>
        <w:t xml:space="preserve"> смешивает свою личность с личностью своей цели) или эротомания (основанная на фантазии идеализированная романтическая любовь или духовный союз человека, а не сексуальное влечение). </w:t>
      </w:r>
      <w:r w:rsidR="00FE10A7">
        <w:rPr>
          <w:rStyle w:val="Bodytext20"/>
          <w:rFonts w:eastAsia="Arial Unicode MS"/>
          <w:sz w:val="20"/>
          <w:szCs w:val="20"/>
          <w:highlight w:val="yellow"/>
          <w:lang w:val="ru-RU"/>
        </w:rPr>
        <w:t>П</w:t>
      </w:r>
      <w:r w:rsidR="00FE10A7">
        <w:rPr>
          <w:rStyle w:val="Bodytext20"/>
          <w:rFonts w:eastAsia="Arial Unicode MS"/>
          <w:sz w:val="20"/>
          <w:szCs w:val="20"/>
          <w:highlight w:val="yellow"/>
          <w:lang w:val="ru-RU"/>
        </w:rPr>
        <w:t>реследователя</w:t>
      </w:r>
      <w:r w:rsidR="007F7CD0" w:rsidRPr="008C3593">
        <w:rPr>
          <w:rStyle w:val="Bodytext20"/>
          <w:rFonts w:eastAsia="Arial Unicode MS"/>
          <w:sz w:val="20"/>
          <w:szCs w:val="20"/>
          <w:highlight w:val="yellow"/>
          <w:lang w:val="ru-RU"/>
        </w:rPr>
        <w:t xml:space="preserve"> могут мотивировать религиозные фантазии или голоса, которые направляют его нацеливаться на конкретного человека. Эта озабоченность целью становится изнуряющей и в конечном итоге может привести к ее смерти.</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Стремление преследовать возникает из-за множества мотивов, начиная от отклоненных попыток и заканчивая внутренними конфликтами, возникающими в результате слияния идентичности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с целью. Помимо человека, широко известного в СМИ, среди других жертв есть начальство на работе или даже совершенно незнакомые люди. </w:t>
      </w:r>
      <w:r w:rsidR="00251429">
        <w:rPr>
          <w:rStyle w:val="Bodytext20"/>
          <w:rFonts w:eastAsia="Arial Unicode MS"/>
          <w:sz w:val="20"/>
          <w:szCs w:val="20"/>
          <w:highlight w:val="yellow"/>
          <w:lang w:val="ru-RU"/>
        </w:rPr>
        <w:t>Объект</w:t>
      </w:r>
      <w:r w:rsidR="00251429"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почти всегда воспринимается </w:t>
      </w:r>
      <w:r w:rsidR="00FE10A7">
        <w:rPr>
          <w:rStyle w:val="Bodytext20"/>
          <w:rFonts w:eastAsia="Arial Unicode MS"/>
          <w:sz w:val="20"/>
          <w:szCs w:val="20"/>
          <w:highlight w:val="yellow"/>
          <w:lang w:val="ru-RU"/>
        </w:rPr>
        <w:t>преследователем</w:t>
      </w:r>
      <w:r w:rsidRPr="008C3593">
        <w:rPr>
          <w:rStyle w:val="Bodytext20"/>
          <w:rFonts w:eastAsia="Arial Unicode MS"/>
          <w:sz w:val="20"/>
          <w:szCs w:val="20"/>
          <w:highlight w:val="yellow"/>
          <w:lang w:val="ru-RU"/>
        </w:rPr>
        <w:t xml:space="preserve"> как человек с более высоким статусом. В число мишеней часто входят политические деятели, артисты и известные СМИ, но не обязательно публичные фигуры. Иногда жертвой становится тот, кто воспринимается </w:t>
      </w:r>
      <w:r w:rsidR="00FE10A7">
        <w:rPr>
          <w:rStyle w:val="Bodytext20"/>
          <w:rFonts w:eastAsia="Arial Unicode MS"/>
          <w:sz w:val="20"/>
          <w:szCs w:val="20"/>
          <w:highlight w:val="yellow"/>
          <w:lang w:val="ru-RU"/>
        </w:rPr>
        <w:t>преследователем</w:t>
      </w:r>
      <w:r w:rsidRPr="008C3593">
        <w:rPr>
          <w:rStyle w:val="Bodytext20"/>
          <w:rFonts w:eastAsia="Arial Unicode MS"/>
          <w:sz w:val="20"/>
          <w:szCs w:val="20"/>
          <w:highlight w:val="yellow"/>
          <w:lang w:val="ru-RU"/>
        </w:rPr>
        <w:t xml:space="preserve"> как препятствие.</w:t>
      </w:r>
    </w:p>
    <w:p w:rsidR="007F7CD0" w:rsidRPr="008C3593" w:rsidRDefault="007F7CD0" w:rsidP="008C3593">
      <w:pPr>
        <w:spacing w:after="31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Когда вовлечена эротомания, и </w:t>
      </w:r>
      <w:r w:rsidR="00251429">
        <w:rPr>
          <w:rStyle w:val="Bodytext20"/>
          <w:rFonts w:eastAsia="Arial Unicode MS"/>
          <w:sz w:val="20"/>
          <w:szCs w:val="20"/>
          <w:highlight w:val="yellow"/>
          <w:lang w:val="ru-RU"/>
        </w:rPr>
        <w:t>объектом</w:t>
      </w:r>
      <w:r w:rsidR="00251429"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является хорошо заметная медийная личность (обычно кто-то недосягаемый для </w:t>
      </w:r>
      <w:r w:rsidR="00FE10A7">
        <w:rPr>
          <w:rStyle w:val="Bodytext20"/>
          <w:rFonts w:eastAsia="Arial Unicode MS"/>
          <w:sz w:val="20"/>
          <w:szCs w:val="20"/>
          <w:highlight w:val="yellow"/>
          <w:lang w:val="ru-RU"/>
        </w:rPr>
        <w:t>пресл</w:t>
      </w:r>
      <w:r w:rsidR="00FE10A7">
        <w:rPr>
          <w:rStyle w:val="Bodytext20"/>
          <w:rFonts w:eastAsia="Arial Unicode MS"/>
          <w:sz w:val="20"/>
          <w:szCs w:val="20"/>
          <w:highlight w:val="yellow"/>
          <w:lang w:val="ru-RU"/>
        </w:rPr>
        <w:t>едователя</w:t>
      </w:r>
      <w:r w:rsidRPr="008C3593">
        <w:rPr>
          <w:rStyle w:val="Bodytext20"/>
          <w:rFonts w:eastAsia="Arial Unicode MS"/>
          <w:sz w:val="20"/>
          <w:szCs w:val="20"/>
          <w:highlight w:val="yellow"/>
          <w:lang w:val="ru-RU"/>
        </w:rPr>
        <w:t xml:space="preserve">), </w:t>
      </w:r>
      <w:r w:rsidR="00251429">
        <w:rPr>
          <w:rStyle w:val="Bodytext20"/>
          <w:rFonts w:eastAsia="Arial Unicode MS"/>
          <w:sz w:val="20"/>
          <w:szCs w:val="20"/>
          <w:highlight w:val="yellow"/>
          <w:lang w:val="ru-RU"/>
        </w:rPr>
        <w:t>объект</w:t>
      </w:r>
      <w:r w:rsidR="00251429"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становится воображаемым любовником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посредством скрытых сообщений, известных только </w:t>
      </w:r>
      <w:r w:rsidR="00FE10A7">
        <w:rPr>
          <w:rStyle w:val="Bodytext20"/>
          <w:rFonts w:eastAsia="Arial Unicode MS"/>
          <w:sz w:val="20"/>
          <w:szCs w:val="20"/>
          <w:highlight w:val="yellow"/>
          <w:lang w:val="ru-RU"/>
        </w:rPr>
        <w:t>пресл</w:t>
      </w:r>
      <w:r w:rsidR="00FE10A7">
        <w:rPr>
          <w:rStyle w:val="Bodytext20"/>
          <w:rFonts w:eastAsia="Arial Unicode MS"/>
          <w:sz w:val="20"/>
          <w:szCs w:val="20"/>
          <w:highlight w:val="yellow"/>
          <w:lang w:val="ru-RU"/>
        </w:rPr>
        <w:t>едователю</w:t>
      </w:r>
      <w:r w:rsidRPr="008C3593">
        <w:rPr>
          <w:rStyle w:val="Bodytext20"/>
          <w:rFonts w:eastAsia="Arial Unicode MS"/>
          <w:sz w:val="20"/>
          <w:szCs w:val="20"/>
          <w:highlight w:val="yellow"/>
          <w:lang w:val="ru-RU"/>
        </w:rPr>
        <w:t xml:space="preserve">. </w:t>
      </w:r>
      <w:r w:rsidR="00FE10A7">
        <w:rPr>
          <w:rStyle w:val="Bodytext20"/>
          <w:rFonts w:eastAsia="Arial Unicode MS"/>
          <w:sz w:val="20"/>
          <w:szCs w:val="20"/>
          <w:highlight w:val="yellow"/>
          <w:lang w:val="ru-RU"/>
        </w:rPr>
        <w:t>П</w:t>
      </w:r>
      <w:r w:rsidR="00FE10A7">
        <w:rPr>
          <w:rStyle w:val="Bodytext20"/>
          <w:rFonts w:eastAsia="Arial Unicode MS"/>
          <w:sz w:val="20"/>
          <w:szCs w:val="20"/>
          <w:highlight w:val="yellow"/>
          <w:lang w:val="ru-RU"/>
        </w:rPr>
        <w:t>ресл</w:t>
      </w:r>
      <w:r w:rsidR="00FE10A7">
        <w:rPr>
          <w:rStyle w:val="Bodytext20"/>
          <w:rFonts w:eastAsia="Arial Unicode MS"/>
          <w:sz w:val="20"/>
          <w:szCs w:val="20"/>
          <w:highlight w:val="yellow"/>
          <w:lang w:val="ru-RU"/>
        </w:rPr>
        <w:t>едователь</w:t>
      </w:r>
      <w:r w:rsidRPr="008C3593">
        <w:rPr>
          <w:rStyle w:val="Bodytext20"/>
          <w:rFonts w:eastAsia="Arial Unicode MS"/>
          <w:sz w:val="20"/>
          <w:szCs w:val="20"/>
          <w:highlight w:val="yellow"/>
          <w:lang w:val="ru-RU"/>
        </w:rPr>
        <w:t xml:space="preserve"> строит сложную фантазию, вращающуюся вокруг этой воображаемой любви. Эротоманы-мужчины, как правило, проявляют эту фантазию с большей силой, чем женщины.</w:t>
      </w:r>
    </w:p>
    <w:p w:rsidR="007F7CD0" w:rsidRPr="008C3593" w:rsidRDefault="007F7CD0" w:rsidP="008C3593">
      <w:pPr>
        <w:keepNext/>
        <w:keepLines/>
        <w:spacing w:after="86"/>
        <w:ind w:left="-142" w:right="-3119"/>
        <w:rPr>
          <w:rFonts w:ascii="Times New Roman" w:hAnsi="Times New Roman" w:cs="Times New Roman"/>
          <w:sz w:val="20"/>
          <w:szCs w:val="20"/>
          <w:highlight w:val="yellow"/>
          <w:lang w:val="ru-RU"/>
        </w:rPr>
      </w:pPr>
      <w:bookmarkStart w:id="33" w:name="bookmark699"/>
      <w:r w:rsidRPr="008C3593">
        <w:rPr>
          <w:rStyle w:val="Heading30"/>
          <w:rFonts w:eastAsia="Arial Unicode MS"/>
          <w:sz w:val="20"/>
          <w:szCs w:val="20"/>
          <w:highlight w:val="yellow"/>
          <w:lang w:val="ru-RU"/>
        </w:rPr>
        <w:t>Определяющие характеристики</w:t>
      </w:r>
      <w:bookmarkEnd w:id="33"/>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Виктимология. </w:t>
      </w:r>
      <w:r w:rsidR="00251429">
        <w:rPr>
          <w:rStyle w:val="Bodytext2Italic"/>
          <w:rFonts w:eastAsia="Arial Unicode MS"/>
          <w:i w:val="0"/>
          <w:sz w:val="20"/>
          <w:szCs w:val="20"/>
          <w:highlight w:val="yellow"/>
          <w:lang w:val="ru-RU"/>
        </w:rPr>
        <w:t>Объект</w:t>
      </w:r>
      <w:r w:rsidR="00251429"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знает о преследователе через множество предыдущих встреч или общения (письма или телефонные звонки). </w:t>
      </w:r>
      <w:r w:rsidR="00251429">
        <w:rPr>
          <w:rStyle w:val="Bodytext2Italic"/>
          <w:rFonts w:eastAsia="Arial Unicode MS"/>
          <w:i w:val="0"/>
          <w:sz w:val="20"/>
          <w:szCs w:val="20"/>
          <w:highlight w:val="yellow"/>
          <w:lang w:val="ru-RU"/>
        </w:rPr>
        <w:t>Объект</w:t>
      </w:r>
      <w:r w:rsidR="00251429"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 xml:space="preserve">часто </w:t>
      </w:r>
      <w:r w:rsidR="00780BFD">
        <w:rPr>
          <w:rStyle w:val="Bodytext2Italic"/>
          <w:rFonts w:eastAsia="Arial Unicode MS"/>
          <w:i w:val="0"/>
          <w:sz w:val="20"/>
          <w:szCs w:val="20"/>
          <w:highlight w:val="yellow"/>
          <w:lang w:val="ru-RU"/>
        </w:rPr>
        <w:t>обсуждают</w:t>
      </w:r>
      <w:r w:rsidR="00780BFD" w:rsidRPr="008C3593">
        <w:rPr>
          <w:rStyle w:val="Bodytext2Italic"/>
          <w:rFonts w:eastAsia="Arial Unicode MS"/>
          <w:i w:val="0"/>
          <w:sz w:val="20"/>
          <w:szCs w:val="20"/>
          <w:highlight w:val="yellow"/>
          <w:lang w:val="ru-RU"/>
        </w:rPr>
        <w:t xml:space="preserve"> </w:t>
      </w:r>
      <w:r w:rsidRPr="008C3593">
        <w:rPr>
          <w:rStyle w:val="Bodytext2Italic"/>
          <w:rFonts w:eastAsia="Arial Unicode MS"/>
          <w:i w:val="0"/>
          <w:sz w:val="20"/>
          <w:szCs w:val="20"/>
          <w:highlight w:val="yellow"/>
          <w:lang w:val="ru-RU"/>
        </w:rPr>
        <w:t>в СМИ. Часто первоначальный контакт с общественным деятелем будет в форме письма от фанатов.</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Pr="008C3593">
        <w:rPr>
          <w:rStyle w:val="Bodytext2Italic"/>
          <w:rFonts w:eastAsia="Arial Unicode MS"/>
          <w:i w:val="0"/>
          <w:sz w:val="20"/>
          <w:szCs w:val="20"/>
          <w:highlight w:val="yellow"/>
          <w:lang w:val="ru-RU"/>
        </w:rPr>
        <w:t xml:space="preserve">Как и в случае с другими классификациями преследования, активность </w:t>
      </w:r>
      <w:r w:rsidR="00FE10A7">
        <w:rPr>
          <w:rStyle w:val="Bodytext20"/>
          <w:rFonts w:eastAsia="Arial Unicode MS"/>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страдающего эротоманией, часто носит долгосрочный характер, с письменным и телефонным общением, наблюдением и попытками приблизиться к </w:t>
      </w:r>
      <w:r w:rsidR="00780BFD">
        <w:rPr>
          <w:rStyle w:val="Bodytext2Italic"/>
          <w:rFonts w:eastAsia="Arial Unicode MS"/>
          <w:i w:val="0"/>
          <w:sz w:val="20"/>
          <w:szCs w:val="20"/>
          <w:highlight w:val="yellow"/>
          <w:lang w:val="ru-RU"/>
        </w:rPr>
        <w:t>объекту</w:t>
      </w:r>
      <w:r w:rsidRPr="008C3593">
        <w:rPr>
          <w:rStyle w:val="Bodytext2Italic"/>
          <w:rFonts w:eastAsia="Arial Unicode MS"/>
          <w:i w:val="0"/>
          <w:sz w:val="20"/>
          <w:szCs w:val="20"/>
          <w:highlight w:val="yellow"/>
          <w:lang w:val="ru-RU"/>
        </w:rPr>
        <w:t xml:space="preserve">. С течением времени активность становится более интенсивной, и отношение </w:t>
      </w:r>
      <w:r w:rsidR="00FE10A7">
        <w:rPr>
          <w:rStyle w:val="Bodytext20"/>
          <w:rFonts w:eastAsia="Arial Unicode MS"/>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меняется к одному из следующих: «Если я не смогу получить ее, никто не сможет».</w:t>
      </w:r>
    </w:p>
    <w:p w:rsidR="00780BFD" w:rsidRDefault="007F7CD0" w:rsidP="00305DD6">
      <w:pPr>
        <w:spacing w:after="180"/>
        <w:ind w:left="-142" w:right="-3119" w:firstLine="260"/>
        <w:jc w:val="both"/>
        <w:rPr>
          <w:rStyle w:val="Bodytext20"/>
          <w:rFonts w:eastAsia="Arial Unicode MS"/>
          <w:sz w:val="20"/>
          <w:szCs w:val="20"/>
          <w:highlight w:val="yellow"/>
          <w:lang w:val="ru-RU"/>
        </w:rPr>
        <w:sectPr w:rsidR="00780BFD" w:rsidSect="007939CE">
          <w:headerReference w:type="default" r:id="rId20"/>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Большинство атак, мотивированных эротоманией, носят близкий и конфронтационный характер. </w:t>
      </w:r>
      <w:r w:rsidR="00FE10A7">
        <w:rPr>
          <w:rStyle w:val="Bodytext20"/>
          <w:rFonts w:eastAsia="Arial Unicode MS"/>
          <w:sz w:val="20"/>
          <w:szCs w:val="20"/>
          <w:highlight w:val="yellow"/>
          <w:lang w:val="ru-RU"/>
        </w:rPr>
        <w:t>П</w:t>
      </w:r>
      <w:r w:rsidR="00FE10A7">
        <w:rPr>
          <w:rStyle w:val="Bodytext20"/>
          <w:rFonts w:eastAsia="Arial Unicode MS"/>
          <w:sz w:val="20"/>
          <w:szCs w:val="20"/>
          <w:highlight w:val="yellow"/>
          <w:lang w:val="ru-RU"/>
        </w:rPr>
        <w:t>реследовател</w:t>
      </w:r>
      <w:r w:rsidR="00FE10A7">
        <w:rPr>
          <w:rStyle w:val="Bodytext20"/>
          <w:rFonts w:eastAsia="Arial Unicode MS"/>
          <w:sz w:val="20"/>
          <w:szCs w:val="20"/>
          <w:highlight w:val="yellow"/>
          <w:lang w:val="ru-RU"/>
        </w:rPr>
        <w:t>ь</w:t>
      </w:r>
      <w:r w:rsidRPr="008C3593">
        <w:rPr>
          <w:rStyle w:val="Bodytext20"/>
          <w:rFonts w:eastAsia="Arial Unicode MS"/>
          <w:sz w:val="20"/>
          <w:szCs w:val="20"/>
          <w:highlight w:val="yellow"/>
          <w:lang w:val="ru-RU"/>
        </w:rPr>
        <w:t xml:space="preserve"> может даже остаться на месте происшествия. Эти встречи, как правило, носят спонтанный характер, что отражается в случайном приближении к </w:t>
      </w:r>
      <w:r w:rsidR="00780BFD">
        <w:rPr>
          <w:rStyle w:val="Bodytext20"/>
          <w:rFonts w:eastAsia="Arial Unicode MS"/>
          <w:sz w:val="20"/>
          <w:szCs w:val="20"/>
          <w:highlight w:val="yellow"/>
          <w:lang w:val="ru-RU"/>
        </w:rPr>
        <w:t>объекту</w:t>
      </w:r>
      <w:r w:rsidRPr="008C3593">
        <w:rPr>
          <w:rStyle w:val="Bodytext20"/>
          <w:rFonts w:eastAsia="Arial Unicode MS"/>
          <w:sz w:val="20"/>
          <w:szCs w:val="20"/>
          <w:highlight w:val="yellow"/>
          <w:lang w:val="ru-RU"/>
        </w:rPr>
        <w:t xml:space="preserve">: остаются доказательства и, </w:t>
      </w:r>
      <w:r w:rsidRPr="008C3593">
        <w:rPr>
          <w:rStyle w:val="Bodytext20"/>
          <w:rFonts w:eastAsia="Arial Unicode MS"/>
          <w:sz w:val="20"/>
          <w:szCs w:val="20"/>
          <w:highlight w:val="yellow"/>
          <w:lang w:val="ru-RU"/>
        </w:rPr>
        <w:lastRenderedPageBreak/>
        <w:t xml:space="preserve">вероятно, есть свидетели. Это не означает, что </w:t>
      </w:r>
      <w:r w:rsidR="00FE10A7">
        <w:rPr>
          <w:rStyle w:val="Bodytext20"/>
          <w:rFonts w:eastAsia="Arial Unicode MS"/>
          <w:sz w:val="20"/>
          <w:szCs w:val="20"/>
          <w:highlight w:val="yellow"/>
          <w:lang w:val="ru-RU"/>
        </w:rPr>
        <w:t>пресл</w:t>
      </w:r>
      <w:r w:rsidR="00FE10A7">
        <w:rPr>
          <w:rStyle w:val="Bodytext20"/>
          <w:rFonts w:eastAsia="Arial Unicode MS"/>
          <w:sz w:val="20"/>
          <w:szCs w:val="20"/>
          <w:highlight w:val="yellow"/>
          <w:lang w:val="ru-RU"/>
        </w:rPr>
        <w:t>едователь</w:t>
      </w:r>
      <w:r w:rsidRPr="008C3593">
        <w:rPr>
          <w:rStyle w:val="Bodytext20"/>
          <w:rFonts w:eastAsia="Arial Unicode MS"/>
          <w:sz w:val="20"/>
          <w:szCs w:val="20"/>
          <w:highlight w:val="yellow"/>
          <w:lang w:val="ru-RU"/>
        </w:rPr>
        <w:t xml:space="preserve"> не фантазировал, не обдумывал и не планировал </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 xml:space="preserve">преследование; все эти элементы характеризуют данное преступление. Скорее реальный акт обычно является оппортунистическим. </w:t>
      </w:r>
      <w:r w:rsidR="00FE10A7">
        <w:rPr>
          <w:rStyle w:val="Bodytext20"/>
          <w:rFonts w:eastAsia="Arial Unicode MS"/>
          <w:sz w:val="20"/>
          <w:szCs w:val="20"/>
          <w:highlight w:val="yellow"/>
          <w:lang w:val="ru-RU"/>
        </w:rPr>
        <w:t>П</w:t>
      </w:r>
      <w:r w:rsidR="00FE10A7">
        <w:rPr>
          <w:rStyle w:val="Bodytext20"/>
          <w:rFonts w:eastAsia="Arial Unicode MS"/>
          <w:sz w:val="20"/>
          <w:szCs w:val="20"/>
          <w:highlight w:val="yellow"/>
          <w:lang w:val="ru-RU"/>
        </w:rPr>
        <w:t>реследовател</w:t>
      </w:r>
      <w:r w:rsidR="00FE10A7">
        <w:rPr>
          <w:rStyle w:val="Bodytext20"/>
          <w:rFonts w:eastAsia="Arial Unicode MS"/>
          <w:sz w:val="20"/>
          <w:szCs w:val="20"/>
          <w:highlight w:val="yellow"/>
          <w:lang w:val="ru-RU"/>
        </w:rPr>
        <w:t>ь</w:t>
      </w:r>
      <w:r w:rsidRPr="008C3593">
        <w:rPr>
          <w:rStyle w:val="Bodytext20"/>
          <w:rFonts w:eastAsia="Arial Unicode MS"/>
          <w:sz w:val="20"/>
          <w:szCs w:val="20"/>
          <w:highlight w:val="yellow"/>
          <w:lang w:val="ru-RU"/>
        </w:rPr>
        <w:t xml:space="preserve"> пользуется возможностью взаимодействовать с </w:t>
      </w:r>
      <w:r w:rsidR="00780BFD">
        <w:rPr>
          <w:rStyle w:val="Bodytext20"/>
          <w:rFonts w:eastAsia="Arial Unicode MS"/>
          <w:sz w:val="20"/>
          <w:szCs w:val="20"/>
          <w:highlight w:val="yellow"/>
          <w:lang w:val="ru-RU"/>
        </w:rPr>
        <w:t>объектом</w:t>
      </w:r>
      <w:r w:rsidRPr="008C3593">
        <w:rPr>
          <w:rStyle w:val="Bodytext20"/>
          <w:rFonts w:eastAsia="Arial Unicode MS"/>
          <w:sz w:val="20"/>
          <w:szCs w:val="20"/>
          <w:highlight w:val="yellow"/>
          <w:lang w:val="ru-RU"/>
        </w:rPr>
        <w:t>, которую ему представляют.</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Общие результаты судебной экспертизы. </w:t>
      </w:r>
      <w:r w:rsidRPr="008C3593">
        <w:rPr>
          <w:rStyle w:val="Bodytext2Italic"/>
          <w:rFonts w:eastAsia="Arial Unicode MS"/>
          <w:i w:val="0"/>
          <w:sz w:val="20"/>
          <w:szCs w:val="20"/>
          <w:highlight w:val="yellow"/>
          <w:lang w:val="ru-RU"/>
        </w:rPr>
        <w:t xml:space="preserve">Огнестрельное оружие - наиболее распространенное оружие </w:t>
      </w:r>
      <w:r w:rsidR="00FE10A7">
        <w:rPr>
          <w:rStyle w:val="Bodytext20"/>
          <w:rFonts w:eastAsia="Arial Unicode MS"/>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особенно с дистанционным преследованием. Иногда они используют острое оружие, например, нож. Изощренность и вид оружия помогут установить степень изощренности </w:t>
      </w:r>
      <w:r w:rsidR="00FE10A7">
        <w:rPr>
          <w:rStyle w:val="Bodytext20"/>
          <w:rFonts w:eastAsia="Arial Unicode MS"/>
          <w:sz w:val="20"/>
          <w:szCs w:val="20"/>
          <w:highlight w:val="yellow"/>
          <w:lang w:val="ru-RU"/>
        </w:rPr>
        <w:t>преследователя</w:t>
      </w:r>
      <w:r w:rsidRPr="008C3593">
        <w:rPr>
          <w:rStyle w:val="Bodytext2Italic"/>
          <w:rFonts w:eastAsia="Arial Unicode MS"/>
          <w:i w:val="0"/>
          <w:sz w:val="20"/>
          <w:szCs w:val="20"/>
          <w:highlight w:val="yellow"/>
          <w:lang w:val="ru-RU"/>
        </w:rPr>
        <w:t xml:space="preserve">. Если </w:t>
      </w:r>
      <w:r w:rsidR="00FE10A7">
        <w:rPr>
          <w:rStyle w:val="Bodytext2Italic"/>
          <w:rFonts w:eastAsia="Arial Unicode MS"/>
          <w:i w:val="0"/>
          <w:sz w:val="20"/>
          <w:szCs w:val="20"/>
          <w:highlight w:val="yellow"/>
          <w:lang w:val="ru-RU"/>
        </w:rPr>
        <w:t>объект</w:t>
      </w:r>
      <w:r w:rsidRPr="008C3593">
        <w:rPr>
          <w:rStyle w:val="Bodytext2Italic"/>
          <w:rFonts w:eastAsia="Arial Unicode MS"/>
          <w:i w:val="0"/>
          <w:sz w:val="20"/>
          <w:szCs w:val="20"/>
          <w:highlight w:val="yellow"/>
          <w:lang w:val="ru-RU"/>
        </w:rPr>
        <w:t xml:space="preserve"> </w:t>
      </w:r>
      <w:r w:rsidR="00FE10A7">
        <w:rPr>
          <w:rStyle w:val="Bodytext20"/>
          <w:rFonts w:eastAsia="Arial Unicode MS"/>
          <w:sz w:val="20"/>
          <w:szCs w:val="20"/>
          <w:highlight w:val="yellow"/>
          <w:lang w:val="ru-RU"/>
        </w:rPr>
        <w:t>преследователя</w:t>
      </w:r>
      <w:r w:rsidR="00FE10A7">
        <w:rPr>
          <w:rStyle w:val="Bodytext2Italic"/>
          <w:rFonts w:eastAsia="Arial Unicode MS"/>
          <w:i w:val="0"/>
          <w:sz w:val="20"/>
          <w:szCs w:val="20"/>
          <w:highlight w:val="yellow"/>
          <w:lang w:val="ru-RU"/>
        </w:rPr>
        <w:t xml:space="preserve"> убит</w:t>
      </w:r>
      <w:r w:rsidRPr="008C3593">
        <w:rPr>
          <w:rStyle w:val="Bodytext2Italic"/>
          <w:rFonts w:eastAsia="Arial Unicode MS"/>
          <w:i w:val="0"/>
          <w:sz w:val="20"/>
          <w:szCs w:val="20"/>
          <w:highlight w:val="yellow"/>
          <w:lang w:val="ru-RU"/>
        </w:rPr>
        <w:t>, наиболее часто поражаются жизненно важные органы, особенно голова и грудь.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34" w:name="bookmark700"/>
      <w:r w:rsidRPr="008C3593">
        <w:rPr>
          <w:rStyle w:val="Heading30"/>
          <w:rFonts w:eastAsia="Arial Unicode MS"/>
          <w:sz w:val="20"/>
          <w:szCs w:val="20"/>
          <w:highlight w:val="yellow"/>
          <w:lang w:val="ru-RU"/>
        </w:rPr>
        <w:t>Следственные соображения</w:t>
      </w:r>
      <w:bookmarkEnd w:id="34"/>
    </w:p>
    <w:p w:rsidR="007F7CD0" w:rsidRPr="008C3593" w:rsidRDefault="00FE10A7" w:rsidP="008C3593">
      <w:pPr>
        <w:ind w:left="-142" w:right="-3119"/>
        <w:jc w:val="both"/>
        <w:rPr>
          <w:rFonts w:ascii="Times New Roman" w:hAnsi="Times New Roman" w:cs="Times New Roman"/>
          <w:sz w:val="20"/>
          <w:szCs w:val="20"/>
          <w:highlight w:val="yellow"/>
          <w:lang w:val="ru-RU"/>
        </w:rPr>
      </w:pPr>
      <w:r>
        <w:rPr>
          <w:rStyle w:val="Bodytext20"/>
          <w:rFonts w:eastAsia="Arial Unicode MS"/>
          <w:sz w:val="20"/>
          <w:szCs w:val="20"/>
          <w:highlight w:val="yellow"/>
          <w:lang w:val="ru-RU"/>
        </w:rPr>
        <w:t>П</w:t>
      </w:r>
      <w:r>
        <w:rPr>
          <w:rStyle w:val="Bodytext20"/>
          <w:rFonts w:eastAsia="Arial Unicode MS"/>
          <w:sz w:val="20"/>
          <w:szCs w:val="20"/>
          <w:highlight w:val="yellow"/>
          <w:lang w:val="ru-RU"/>
        </w:rPr>
        <w:t>ресл</w:t>
      </w:r>
      <w:r>
        <w:rPr>
          <w:rStyle w:val="Bodytext20"/>
          <w:rFonts w:eastAsia="Arial Unicode MS"/>
          <w:sz w:val="20"/>
          <w:szCs w:val="20"/>
          <w:highlight w:val="yellow"/>
          <w:lang w:val="ru-RU"/>
        </w:rPr>
        <w:t>едователь</w:t>
      </w:r>
      <w:r w:rsidR="007F7CD0" w:rsidRPr="008C3593">
        <w:rPr>
          <w:rStyle w:val="Bodytext20"/>
          <w:rFonts w:eastAsia="Arial Unicode MS"/>
          <w:sz w:val="20"/>
          <w:szCs w:val="20"/>
          <w:highlight w:val="yellow"/>
          <w:lang w:val="ru-RU"/>
        </w:rPr>
        <w:t xml:space="preserve"> почти всегда обследует или преследует </w:t>
      </w:r>
      <w:r w:rsidR="00780BFD">
        <w:rPr>
          <w:rStyle w:val="Bodytext20"/>
          <w:rFonts w:eastAsia="Arial Unicode MS"/>
          <w:sz w:val="20"/>
          <w:szCs w:val="20"/>
          <w:highlight w:val="yellow"/>
          <w:lang w:val="ru-RU"/>
        </w:rPr>
        <w:t>объект</w:t>
      </w:r>
      <w:r w:rsidR="00780BFD"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 xml:space="preserve">до встречи с </w:t>
      </w:r>
      <w:r w:rsidR="00780BFD">
        <w:rPr>
          <w:rStyle w:val="Bodytext20"/>
          <w:rFonts w:eastAsia="Arial Unicode MS"/>
          <w:sz w:val="20"/>
          <w:szCs w:val="20"/>
          <w:highlight w:val="yellow"/>
          <w:lang w:val="ru-RU"/>
        </w:rPr>
        <w:t>ним</w:t>
      </w:r>
      <w:r w:rsidR="007F7CD0" w:rsidRPr="008C3593">
        <w:rPr>
          <w:rStyle w:val="Bodytext20"/>
          <w:rFonts w:eastAsia="Arial Unicode MS"/>
          <w:sz w:val="20"/>
          <w:szCs w:val="20"/>
          <w:highlight w:val="yellow"/>
          <w:lang w:val="ru-RU"/>
        </w:rPr>
        <w:t xml:space="preserve">. Таким образом, наличие маршрута цели и того, кто может иметь к нему доступ, является одним из соображений расследования. Существует вероятность попыток преследователя связаться с жертвой до совершения преступления посредством телефонных звонков, писем, подарков или посещений дома или работы жертвы. Может даже произойти инцидент, в котором сотрудники правоохранительных органов или службы безопасности должны удалить </w:t>
      </w:r>
      <w:r>
        <w:rPr>
          <w:rStyle w:val="Bodytext20"/>
          <w:rFonts w:eastAsia="Arial Unicode MS"/>
          <w:sz w:val="20"/>
          <w:szCs w:val="20"/>
          <w:highlight w:val="yellow"/>
          <w:lang w:val="ru-RU"/>
        </w:rPr>
        <w:t>преследователя</w:t>
      </w:r>
      <w:r w:rsidR="007F7CD0" w:rsidRPr="008C3593">
        <w:rPr>
          <w:rStyle w:val="Bodytext20"/>
          <w:rFonts w:eastAsia="Arial Unicode MS"/>
          <w:sz w:val="20"/>
          <w:szCs w:val="20"/>
          <w:highlight w:val="yellow"/>
          <w:lang w:val="ru-RU"/>
        </w:rPr>
        <w:t xml:space="preserve"> из дома или с рабочего места жертвы.</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Разговор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часто отражает его озабоченность или фантазию о жизни с </w:t>
      </w:r>
      <w:r w:rsidR="00780BFD">
        <w:rPr>
          <w:rStyle w:val="Bodytext20"/>
          <w:rFonts w:eastAsia="Arial Unicode MS"/>
          <w:sz w:val="20"/>
          <w:szCs w:val="20"/>
          <w:highlight w:val="yellow"/>
          <w:lang w:val="ru-RU"/>
        </w:rPr>
        <w:t>объектом</w:t>
      </w:r>
      <w:r w:rsidRPr="008C3593">
        <w:rPr>
          <w:rStyle w:val="Bodytext20"/>
          <w:rFonts w:eastAsia="Arial Unicode MS"/>
          <w:sz w:val="20"/>
          <w:szCs w:val="20"/>
          <w:highlight w:val="yellow"/>
          <w:lang w:val="ru-RU"/>
        </w:rPr>
        <w:t>. Когда</w:t>
      </w:r>
      <w:r w:rsidR="00FE10A7">
        <w:rPr>
          <w:rStyle w:val="Bodytext20"/>
          <w:rFonts w:eastAsia="Arial Unicode MS"/>
          <w:sz w:val="20"/>
          <w:szCs w:val="20"/>
          <w:highlight w:val="yellow"/>
          <w:lang w:val="ru-RU"/>
        </w:rPr>
        <w:t xml:space="preserve"> опрашивают тех, кто связан с </w:t>
      </w:r>
      <w:r w:rsidR="00FE10A7">
        <w:rPr>
          <w:rStyle w:val="Bodytext20"/>
          <w:rFonts w:eastAsia="Arial Unicode MS"/>
          <w:sz w:val="20"/>
          <w:szCs w:val="20"/>
          <w:highlight w:val="yellow"/>
          <w:lang w:val="ru-RU"/>
        </w:rPr>
        <w:t>пресл</w:t>
      </w:r>
      <w:r w:rsidR="00FE10A7">
        <w:rPr>
          <w:rStyle w:val="Bodytext20"/>
          <w:rFonts w:eastAsia="Arial Unicode MS"/>
          <w:sz w:val="20"/>
          <w:szCs w:val="20"/>
          <w:highlight w:val="yellow"/>
          <w:lang w:val="ru-RU"/>
        </w:rPr>
        <w:t>едователем</w:t>
      </w:r>
      <w:r w:rsidRPr="008C3593">
        <w:rPr>
          <w:rStyle w:val="Bodytext20"/>
          <w:rFonts w:eastAsia="Arial Unicode MS"/>
          <w:sz w:val="20"/>
          <w:szCs w:val="20"/>
          <w:highlight w:val="yellow"/>
          <w:lang w:val="ru-RU"/>
        </w:rPr>
        <w:t xml:space="preserve">, они обычно вспоминают, что большая часть разговора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 xml:space="preserve"> сосредоточена на </w:t>
      </w:r>
      <w:r w:rsidR="00780BFD">
        <w:rPr>
          <w:rStyle w:val="Bodytext20"/>
          <w:rFonts w:eastAsia="Arial Unicode MS"/>
          <w:sz w:val="20"/>
          <w:szCs w:val="20"/>
          <w:highlight w:val="yellow"/>
          <w:lang w:val="ru-RU"/>
        </w:rPr>
        <w:t>объекте</w:t>
      </w:r>
      <w:r w:rsidRPr="008C3593">
        <w:rPr>
          <w:rStyle w:val="Bodytext20"/>
          <w:rFonts w:eastAsia="Arial Unicode MS"/>
          <w:sz w:val="20"/>
          <w:szCs w:val="20"/>
          <w:highlight w:val="yellow"/>
          <w:lang w:val="ru-RU"/>
        </w:rPr>
        <w:t xml:space="preserve">. Он или она, возможно, утверждал, что имел отношения с </w:t>
      </w:r>
      <w:r w:rsidR="00780BFD">
        <w:rPr>
          <w:rStyle w:val="Bodytext20"/>
          <w:rFonts w:eastAsia="Arial Unicode MS"/>
          <w:sz w:val="20"/>
          <w:szCs w:val="20"/>
          <w:highlight w:val="yellow"/>
          <w:lang w:val="ru-RU"/>
        </w:rPr>
        <w:t>объектом</w:t>
      </w:r>
      <w:r w:rsidR="00780BFD"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и, возможно, придумал истории, чтобы поддержать эту встречу.</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 помощью следует обращаться в отдел поддержки расследований ФБР или к специалистам в области психического здоровья, имеющим опыт работы в этих сложных случаях.</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35" w:name="bookmark701"/>
      <w:r w:rsidRPr="008C3593">
        <w:rPr>
          <w:rStyle w:val="Heading30"/>
          <w:rFonts w:eastAsia="Arial Unicode MS"/>
          <w:sz w:val="20"/>
          <w:szCs w:val="20"/>
          <w:highlight w:val="yellow"/>
          <w:lang w:val="ru-RU"/>
        </w:rPr>
        <w:t>Предложения ордеров на обыск</w:t>
      </w:r>
      <w:bookmarkEnd w:id="3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первую очередь нужно искать фотографии, литературу (газетные статьи, книги, журнальные статьи), карты, письма от знаменитости к преследователю, фотографии с наблюдения за целью и записи, касающиеся цели. Можно найти дневники и журналы, в которых подробно описывается озабоченность преследователя или его фантазия о</w:t>
      </w:r>
      <w:r w:rsidR="00780BFD">
        <w:rPr>
          <w:rStyle w:val="Bodytext20"/>
          <w:rFonts w:eastAsia="Arial Unicode MS"/>
          <w:sz w:val="20"/>
          <w:szCs w:val="20"/>
          <w:highlight w:val="yellow"/>
          <w:lang w:val="ru-RU"/>
        </w:rPr>
        <w:t>б объекте</w:t>
      </w:r>
      <w:r w:rsidRPr="008C3593">
        <w:rPr>
          <w:rStyle w:val="Bodytext20"/>
          <w:rFonts w:eastAsia="Arial Unicode MS"/>
          <w:sz w:val="20"/>
          <w:szCs w:val="20"/>
          <w:highlight w:val="yellow"/>
          <w:lang w:val="ru-RU"/>
        </w:rPr>
        <w:t>.</w:t>
      </w:r>
    </w:p>
    <w:p w:rsidR="00780BFD" w:rsidRDefault="007F7CD0" w:rsidP="00305DD6">
      <w:pPr>
        <w:ind w:left="-142" w:right="-3119" w:firstLine="280"/>
        <w:jc w:val="both"/>
        <w:rPr>
          <w:rStyle w:val="Bodytext20"/>
          <w:rFonts w:eastAsia="Arial Unicode MS"/>
          <w:sz w:val="20"/>
          <w:szCs w:val="20"/>
          <w:highlight w:val="yellow"/>
          <w:lang w:val="ru-RU"/>
        </w:rPr>
        <w:sectPr w:rsidR="00780BFD" w:rsidSect="007939CE">
          <w:headerReference w:type="default" r:id="rId21"/>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Другие предметы, на которые следует обратить внимание, - это доказательства контакта или попытки контакта с </w:t>
      </w:r>
      <w:r w:rsidR="00780BFD">
        <w:rPr>
          <w:rStyle w:val="Bodytext20"/>
          <w:rFonts w:eastAsia="Arial Unicode MS"/>
          <w:sz w:val="20"/>
          <w:szCs w:val="20"/>
          <w:highlight w:val="yellow"/>
          <w:lang w:val="ru-RU"/>
        </w:rPr>
        <w:t>объектом</w:t>
      </w:r>
      <w:r w:rsidRPr="008C3593">
        <w:rPr>
          <w:rStyle w:val="Bodytext20"/>
          <w:rFonts w:eastAsia="Arial Unicode MS"/>
          <w:sz w:val="20"/>
          <w:szCs w:val="20"/>
          <w:highlight w:val="yellow"/>
          <w:lang w:val="ru-RU"/>
        </w:rPr>
        <w:t>: телефонные записи, возвращенные письма или подарки, квитанции в мотелях, счета за газ, соглашения об аренде или билеты на самолет, автобус или поезд, подразумевающие поездку в места, где была цель. В этом отношении также могут быть полезны записи по кредитным картам.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p>
    <w:p w:rsidR="007F7CD0" w:rsidRPr="008C3593" w:rsidRDefault="007F7CD0" w:rsidP="008C3593">
      <w:pPr>
        <w:keepNext/>
        <w:keepLines/>
        <w:ind w:left="-142" w:right="-3119" w:firstLine="900"/>
        <w:rPr>
          <w:rStyle w:val="Heading30"/>
          <w:rFonts w:eastAsia="Arial Unicode MS"/>
          <w:sz w:val="20"/>
          <w:szCs w:val="20"/>
          <w:highlight w:val="yellow"/>
          <w:lang w:val="ru-RU"/>
        </w:rPr>
      </w:pPr>
      <w:bookmarkStart w:id="36" w:name="bookmark702"/>
      <w:r w:rsidRPr="008C3593">
        <w:rPr>
          <w:rStyle w:val="Heading30"/>
          <w:rFonts w:eastAsia="Arial Unicode MS"/>
          <w:sz w:val="20"/>
          <w:szCs w:val="20"/>
          <w:highlight w:val="yellow"/>
          <w:lang w:val="ru-RU"/>
        </w:rPr>
        <w:t xml:space="preserve">ПРИМЕР ИЗ ПРАКТИКИ: 413: </w:t>
      </w:r>
      <w:r w:rsidR="00780BFD" w:rsidRPr="00251429">
        <w:rPr>
          <w:rStyle w:val="Heading30"/>
          <w:rFonts w:eastAsia="Arial Unicode MS"/>
          <w:sz w:val="20"/>
          <w:szCs w:val="20"/>
          <w:lang w:val="ru-RU"/>
        </w:rPr>
        <w:t>Сексуальное преследование</w:t>
      </w:r>
      <w:bookmarkEnd w:id="36"/>
    </w:p>
    <w:p w:rsidR="00780BFD" w:rsidRPr="008C3593" w:rsidRDefault="00780BFD" w:rsidP="008C3593">
      <w:pPr>
        <w:keepNext/>
        <w:keepLines/>
        <w:ind w:left="-142" w:right="-3119"/>
        <w:rPr>
          <w:rFonts w:ascii="Times New Roman" w:hAnsi="Times New Roman" w:cs="Times New Roman"/>
          <w:sz w:val="20"/>
          <w:szCs w:val="20"/>
          <w:highlight w:val="yellow"/>
          <w:lang w:val="ru-RU"/>
        </w:rPr>
      </w:pPr>
      <w:r w:rsidRPr="00E14FB8">
        <w:rPr>
          <w:rStyle w:val="Heading30"/>
          <w:rFonts w:eastAsia="Arial Unicode MS"/>
          <w:sz w:val="20"/>
          <w:szCs w:val="20"/>
          <w:highlight w:val="yellow"/>
          <w:lang w:val="ru-RU"/>
        </w:rPr>
        <w:t>История</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Утром 15 марта 1982 года сорок семь лет Артур Ричард Джексон ждал возле жилого дома Терезы Салданы в Западном Голливуде. Когда Салдана бросилась на урок музыки в Городском колледже Лос-Анджелеса, Джексон подошел. Когда Салдана остановилась, чтобы отпереть машину, Джексон спросил: «Извините. Вы Тереза ​​Салдана? » Салдана ответила: «Да».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Ее личность подтверждена, Джексон начал закалывать Салдану охотничьим ножом. Он пронзил ее так сильно и так часто, что нож погнулся. Услышав крики Салданы, курьер бросился ей на помощь и вырвал оружие у Джексона.</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Вмешательство доставщика, операция на сердце и легких и двадцать шесть литров крови спасли Салдане жизнь.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37" w:name="bookmark703"/>
      <w:r w:rsidRPr="008C3593">
        <w:rPr>
          <w:rStyle w:val="Heading30"/>
          <w:rFonts w:eastAsia="Arial Unicode MS"/>
          <w:sz w:val="20"/>
          <w:szCs w:val="20"/>
          <w:highlight w:val="yellow"/>
          <w:lang w:val="ru-RU"/>
        </w:rPr>
        <w:t>Виктимология</w:t>
      </w:r>
      <w:bookmarkEnd w:id="37"/>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Тереза ​​Салдана была двадцатисемилетней актрисой, которую Джексон отождествлял с просмотром фильмов.</w:t>
      </w:r>
    </w:p>
    <w:p w:rsidR="007F7CD0" w:rsidRPr="008C3593" w:rsidRDefault="007F7CD0" w:rsidP="008C3593">
      <w:pPr>
        <w:keepNext/>
        <w:keepLines/>
        <w:spacing w:after="136"/>
        <w:ind w:left="-142" w:right="-3119"/>
        <w:rPr>
          <w:rFonts w:ascii="Times New Roman" w:hAnsi="Times New Roman" w:cs="Times New Roman"/>
          <w:sz w:val="20"/>
          <w:szCs w:val="20"/>
          <w:highlight w:val="yellow"/>
          <w:lang w:val="ru-RU"/>
        </w:rPr>
      </w:pPr>
      <w:bookmarkStart w:id="38" w:name="bookmark704"/>
      <w:r w:rsidRPr="008C3593">
        <w:rPr>
          <w:rStyle w:val="Heading30"/>
          <w:rFonts w:eastAsia="Arial Unicode MS"/>
          <w:sz w:val="20"/>
          <w:szCs w:val="20"/>
          <w:highlight w:val="yellow"/>
          <w:lang w:val="ru-RU"/>
        </w:rPr>
        <w:t>Преступник</w:t>
      </w:r>
      <w:bookmarkEnd w:id="38"/>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Артур Джексон родился в Абердине, Шотландия, в 1935 году от отца-алкоголика и матери, которая, по мнению исследователей, могла быть шизофреникой. Он был странным и фанатичным ребенком, часто терявшимся в фантазиях. В автобиографическом письме на восьмидесяти девяти страницах, адресованном Салдане, написанном в 1982 году вскоре после ареста, Джексон писал, что в возрасте десяти лет он зациклился на соседской девушке по имени Фиона. В тринадцать лет он описал сексуальный контакт со старшим мальчиком.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Также в этом письме к Салдане он выразил свою «мучительную любовную болезнь в моей душе в сочетании с отчаянным желанием сбежать в прекрасный мир, о котором я всегда мечтал (дворцы садов сладкого рая), посредством чего план было для тебя, Тереза, сначала пойти вперед, а потом я присоединюсь к тебе через несколько месяцев.... Я клянусь прахом моей умершей матери и шрамами Терезы Салданы, что ни Бог, ни я не успокоимся с миром, пока эта особая просьба и мое торжественное прошение не будут удовлетворены».</w:t>
      </w:r>
    </w:p>
    <w:p w:rsidR="00780BFD" w:rsidRDefault="007F7CD0" w:rsidP="00305DD6">
      <w:pPr>
        <w:ind w:left="-142" w:right="-3119" w:firstLine="280"/>
        <w:jc w:val="both"/>
        <w:rPr>
          <w:rStyle w:val="Bodytext20"/>
          <w:rFonts w:eastAsia="Arial Unicode MS"/>
          <w:sz w:val="20"/>
          <w:szCs w:val="20"/>
          <w:highlight w:val="yellow"/>
          <w:lang w:val="ru-RU"/>
        </w:rPr>
        <w:sectPr w:rsidR="00780BFD" w:rsidSect="007939CE">
          <w:headerReference w:type="default" r:id="rId22"/>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В семнадцать лет у него случился первый нервный срыв. Прошёл целый год, прежде чем Джексона выписали из шотландской психиатрической больницы, где он обратился за лечением. После освобождения он начал путешествие по двум континентам, работая в Лондоне портье на кухне, в Торонто помощником в зоопарке и в Нью-Йорке мастером на все руки.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1955 году он присоединился к армии США. Во время службы в армии он влюбился в однополчанина и перенес очередной нервный срыв. Он был отправлен в больницу Уолтера Рида в Вашингтоне, округ Колумбия, для психиатрического лечения. Находясь в больнице, он получил пропуск на выходные в честь своего двадцать первого дня рождения в 1956 году. Свой день рождения Джексон провел в Нью-Йорке, где попытался покончить жизнь самоубийством с помощью передозировки снотворного.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Демобилизовавшись из армии, он продолжал скитаться по США. В 1961 году Секретная служба США арестовала Джексона за угрозы президенту Джону Ф. Кеннеди. Позже в том же году он был депортирован в Шотландию, где иногда жил со своей овдовевшей матерью. В этот период он был бродягой на пособии по безработице и редко оставался на одном месте дольше нескольких месяцев.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1966 году Джексон повторно въехал в Соединенные Штаты через Майами и получил шестимесячную гостевую визу. Его депортировали, когда он просидел шесть месяцев.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Впервые он узнал о Салдане в 1979 году, когда он сидел в театре Абердина и смотрел фильм о битломании «Я хочу держать тебя за руку». Кино было единственной реальностью для Джексона. Джексон питал безумные страсти к женщинам в фильмах, которых считал звездами.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Два года спустя он увидел Салдану в фильме «Вызов», в котором она играет девушку, пытающуюся зарабатывать себе на жизнь в охваченных преступностью трущобах. Когда на коллегу по фильму Ян-Майкл Винсент напала уличная банда, эта сцена вызвала яркие воспоминания о его собственной попытке самоубийства в 1956 году. Сосредоточив свое волнение на Терезе, Джексон убедил себя, что сможет победить актрису, «отправив ее в вечность».</w:t>
      </w:r>
    </w:p>
    <w:p w:rsidR="007F7CD0" w:rsidRPr="008C3593" w:rsidRDefault="00780BFD" w:rsidP="008C3593">
      <w:pPr>
        <w:keepNext/>
        <w:keepLines/>
        <w:spacing w:after="93"/>
        <w:ind w:left="-142" w:right="-3119"/>
        <w:rPr>
          <w:rFonts w:ascii="Times New Roman" w:hAnsi="Times New Roman" w:cs="Times New Roman"/>
          <w:sz w:val="20"/>
          <w:szCs w:val="20"/>
          <w:highlight w:val="yellow"/>
          <w:lang w:val="ru-RU"/>
        </w:rPr>
      </w:pPr>
      <w:r>
        <w:rPr>
          <w:rStyle w:val="Heading30"/>
          <w:rFonts w:eastAsia="Arial Unicode MS"/>
          <w:sz w:val="20"/>
          <w:szCs w:val="20"/>
          <w:highlight w:val="yellow"/>
          <w:lang w:val="ru-RU"/>
        </w:rPr>
        <w:t>И</w:t>
      </w:r>
      <w:r w:rsidRPr="008C3593">
        <w:rPr>
          <w:rStyle w:val="Heading30"/>
          <w:rFonts w:eastAsia="Arial Unicode MS"/>
          <w:sz w:val="20"/>
          <w:szCs w:val="20"/>
          <w:highlight w:val="yellow"/>
          <w:lang w:val="ru-RU"/>
        </w:rPr>
        <w:t>зучение</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Джексон начал преследовать Салдану в начале 1982 года, когда он незаконно вернулся в Соединенные Штаты. В этом целеустремленном поиске он совершил несколько поездок на автобусе по пересеченной местности.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Сначала он отправился в Нью-Йорк, где попытался связаться с родственниками и деловыми партнерами Салданы, притворившись агентом со сценарием для нее. Он не смог найти Салдану. Поездка в Лос-Анджелес тоже ничего не дала. Только после того, как он вернулся в Нью-Йорк из Калифорнии, ему удалось обмануть одного из родственников Салданы, сказав ему, что актриса жила в Голливуде.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то время как он преследовал Салдану, он пытался купить пистолет во многих разных штатах, но ему помешали законы штата, требующие минимальных водительских прав для идентификации. Единственным оружием, доступным Джексону, был охотничий нож.</w:t>
      </w:r>
    </w:p>
    <w:p w:rsidR="00780BFD" w:rsidRDefault="007F7CD0" w:rsidP="00305DD6">
      <w:pPr>
        <w:spacing w:after="316"/>
        <w:ind w:left="-142" w:right="-3119" w:firstLine="280"/>
        <w:jc w:val="both"/>
        <w:rPr>
          <w:rStyle w:val="Bodytext20"/>
          <w:rFonts w:eastAsia="Arial Unicode MS"/>
          <w:sz w:val="20"/>
          <w:szCs w:val="20"/>
          <w:highlight w:val="yellow"/>
          <w:lang w:val="ru-RU"/>
        </w:rPr>
        <w:sectPr w:rsidR="00780BFD" w:rsidSect="007939CE">
          <w:headerReference w:type="default" r:id="rId23"/>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Вернувшись в Голливуд, он нанял частного детектива, который сообщил адрес Салданы. Во время допроса в полиции его спросили, почему он пытался убить Салдану. Джексон ответил: «Прочтите мой дневник. Там все». Джексон хранил в своем рюкзаке молочную продукцию своих поисков.</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39" w:name="bookmark706"/>
      <w:r w:rsidRPr="008C3593">
        <w:rPr>
          <w:rStyle w:val="Heading30"/>
          <w:rFonts w:eastAsia="Arial Unicode MS"/>
          <w:sz w:val="20"/>
          <w:szCs w:val="20"/>
          <w:highlight w:val="yellow"/>
          <w:lang w:val="ru-RU"/>
        </w:rPr>
        <w:t>Результат</w:t>
      </w:r>
      <w:bookmarkEnd w:id="39"/>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Джексон, признанный виновным в покушении на убийство и нанесении тяжких телесных повреждений, получил максимальное наказание в виде двенадцати лет тюремного заключения. Находясь под стражей, он также признался в убийстве двух человек во время ограбления лондонского банка в 1962 году. Джексон продолжал писать Салдане в тюрьме, а также репортерам о своих поисках Салданы.</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40" w:name="bookmark707"/>
      <w:r w:rsidRPr="008C3593">
        <w:rPr>
          <w:rStyle w:val="Heading30"/>
          <w:rFonts w:eastAsia="Arial Unicode MS"/>
          <w:sz w:val="20"/>
          <w:szCs w:val="20"/>
          <w:highlight w:val="yellow"/>
          <w:lang w:val="ru-RU"/>
        </w:rPr>
        <w:t xml:space="preserve">420: </w:t>
      </w:r>
      <w:r w:rsidR="00780BFD" w:rsidRPr="00780BFD">
        <w:rPr>
          <w:rStyle w:val="Heading30"/>
          <w:rFonts w:eastAsia="Arial Unicode MS"/>
          <w:sz w:val="20"/>
          <w:szCs w:val="20"/>
          <w:lang w:val="ru-RU"/>
        </w:rPr>
        <w:t>Ограбление</w:t>
      </w:r>
      <w:bookmarkEnd w:id="4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Грабеж - это преступление, связанное с захватом собственности путем насилия или запугивания. Поскольку насилие является составной частью большинства ограблений, иногда они приводят к причинению вреда или убийству своих жертв. Грабеж - это вообще городское преступление. Как и в большинстве юридических терминов, точное определение грабежа зависит от юрисдикции.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Силовой элемент отличает грабеж от хищения, хищения и других видов хищений. Вооруженное ограбление предполагает использование оружия. Ограбление на шоссе происходит на улице и в общественном месте. Угон автомобиля - это кража автомобиля у жертвы, обычно под дулом пистолета. Ограбление банков - это ограбление банков и финансовых учреждений.</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41" w:name="bookmark708"/>
      <w:r w:rsidRPr="008C3593">
        <w:rPr>
          <w:rStyle w:val="Heading30"/>
          <w:rFonts w:eastAsia="Arial Unicode MS"/>
          <w:sz w:val="20"/>
          <w:szCs w:val="20"/>
          <w:highlight w:val="yellow"/>
          <w:lang w:val="ru-RU"/>
        </w:rPr>
        <w:t>Определяющие характеристики</w:t>
      </w:r>
      <w:bookmarkEnd w:id="4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Виктимология. </w:t>
      </w:r>
      <w:r w:rsidRPr="008C3593">
        <w:rPr>
          <w:rStyle w:val="Bodytext2Italic"/>
          <w:rFonts w:eastAsia="Arial Unicode MS"/>
          <w:i w:val="0"/>
          <w:sz w:val="20"/>
          <w:szCs w:val="20"/>
          <w:highlight w:val="yellow"/>
          <w:lang w:val="ru-RU"/>
        </w:rPr>
        <w:t>Жертвой ограбления может быть отдельное лицо или группа людей. Это также может быть дом, банк, магазин и другие места, где есть деньги или предметы, которые нужно украсть. Обычно цель - наличные.</w:t>
      </w:r>
    </w:p>
    <w:p w:rsidR="007F7CD0" w:rsidRPr="008C3593" w:rsidRDefault="007F7CD0" w:rsidP="008C3593">
      <w:pPr>
        <w:spacing w:after="18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Риск жертвы ситуативен. Именно восприятие грабителем жертвы подвергает ее опасности. Риск для грабителя зависит от его отношений с жертвой и его или ее опыта в совершении преступления.</w:t>
      </w:r>
    </w:p>
    <w:p w:rsidR="007F7CD0" w:rsidRPr="008C3593" w:rsidRDefault="007F7CD0" w:rsidP="008C3593">
      <w:pPr>
        <w:spacing w:after="204"/>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Pr="008C3593">
        <w:rPr>
          <w:rStyle w:val="Bodytext2Italic"/>
          <w:rFonts w:eastAsia="Arial Unicode MS"/>
          <w:i w:val="0"/>
          <w:sz w:val="20"/>
          <w:szCs w:val="20"/>
          <w:highlight w:val="yellow"/>
          <w:lang w:val="ru-RU"/>
        </w:rPr>
        <w:t>Грабитель обычно проводит на месте происшествия минимальное количество времени. Обычно он приносит с собой оружие или угрозу его обладания, например, бомбу. Иногда общение между грабителем и жертвой бывает письменным или устным. Связь минимальная.</w:t>
      </w:r>
    </w:p>
    <w:p w:rsidR="006339AD" w:rsidRDefault="007F7CD0" w:rsidP="00305DD6">
      <w:pPr>
        <w:ind w:left="-142" w:right="-3119"/>
        <w:jc w:val="both"/>
        <w:rPr>
          <w:rStyle w:val="Bodytext2Italic"/>
          <w:rFonts w:eastAsia="Arial Unicode MS"/>
          <w:i w:val="0"/>
          <w:sz w:val="20"/>
          <w:szCs w:val="20"/>
          <w:highlight w:val="yellow"/>
          <w:lang w:val="ru-RU"/>
        </w:rPr>
        <w:sectPr w:rsidR="006339AD" w:rsidSect="007939CE">
          <w:headerReference w:type="default" r:id="rId24"/>
          <w:pgSz w:w="8640" w:h="12960"/>
          <w:pgMar w:top="993" w:right="3401" w:bottom="1560" w:left="709" w:header="0" w:footer="3" w:gutter="669"/>
          <w:cols w:space="720"/>
          <w:noEndnote/>
          <w:rtlGutter/>
          <w:docGrid w:linePitch="360"/>
        </w:sectPr>
      </w:pPr>
      <w:r w:rsidRPr="008C3593">
        <w:rPr>
          <w:rStyle w:val="Bodytext2Italic"/>
          <w:rFonts w:eastAsia="Arial Unicode MS"/>
          <w:sz w:val="20"/>
          <w:szCs w:val="20"/>
          <w:highlight w:val="yellow"/>
          <w:lang w:val="ru-RU"/>
        </w:rPr>
        <w:t xml:space="preserve">Постановка. </w:t>
      </w:r>
      <w:r w:rsidRPr="008C3593">
        <w:rPr>
          <w:rStyle w:val="Bodytext2Italic"/>
          <w:rFonts w:eastAsia="Arial Unicode MS"/>
          <w:i w:val="0"/>
          <w:sz w:val="20"/>
          <w:szCs w:val="20"/>
          <w:highlight w:val="yellow"/>
          <w:lang w:val="ru-RU"/>
        </w:rPr>
        <w:t>Постановка нетипичная.</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Общие результаты судебной экспертизы. </w:t>
      </w:r>
      <w:r w:rsidRPr="008C3593">
        <w:rPr>
          <w:rStyle w:val="Bodytext2Italic"/>
          <w:rFonts w:eastAsia="Arial Unicode MS"/>
          <w:i w:val="0"/>
          <w:sz w:val="20"/>
          <w:szCs w:val="20"/>
          <w:highlight w:val="yellow"/>
          <w:lang w:val="ru-RU"/>
        </w:rPr>
        <w:t>При ограблении банков часто остается записка для анализа. Если жертву связали, будут доступны ограничения.</w:t>
      </w:r>
    </w:p>
    <w:p w:rsidR="007F7CD0" w:rsidRPr="008C3593" w:rsidRDefault="007F7CD0" w:rsidP="008C3593">
      <w:pPr>
        <w:keepNext/>
        <w:keepLines/>
        <w:spacing w:after="136"/>
        <w:ind w:left="-142" w:right="-3119"/>
        <w:rPr>
          <w:rFonts w:ascii="Times New Roman" w:hAnsi="Times New Roman" w:cs="Times New Roman"/>
          <w:sz w:val="20"/>
          <w:szCs w:val="20"/>
          <w:highlight w:val="yellow"/>
          <w:lang w:val="ru-RU"/>
        </w:rPr>
      </w:pPr>
      <w:bookmarkStart w:id="42" w:name="bookmark709"/>
      <w:r w:rsidRPr="008C3593">
        <w:rPr>
          <w:rStyle w:val="Heading30"/>
          <w:rFonts w:eastAsia="Arial Unicode MS"/>
          <w:sz w:val="20"/>
          <w:szCs w:val="20"/>
          <w:highlight w:val="yellow"/>
          <w:lang w:val="ru-RU"/>
        </w:rPr>
        <w:t>Следственные соображения</w:t>
      </w:r>
      <w:bookmarkEnd w:id="42"/>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Обычно планируются ограбления. Ленты наблюдения должны быть прикреплены как к предыдущей обшивке здания, так и к самому ограблению. Тщательный опрос свидетелей поможет разработать набросок грабителя для распространения в СМИ или фотографии с камер наблюдения.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43" w:name="bookmark710"/>
      <w:r w:rsidRPr="008C3593">
        <w:rPr>
          <w:rStyle w:val="Heading30"/>
          <w:rFonts w:eastAsia="Arial Unicode MS"/>
          <w:sz w:val="20"/>
          <w:szCs w:val="20"/>
          <w:highlight w:val="yellow"/>
          <w:lang w:val="ru-RU"/>
        </w:rPr>
        <w:t>Предложения ордеров на обыск</w:t>
      </w:r>
      <w:bookmarkEnd w:id="43"/>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Должен быть розыск украденных вещей. При ограблении банков на одежде и окружающей среде будет маркировочная краска.</w:t>
      </w:r>
    </w:p>
    <w:p w:rsidR="007F7CD0" w:rsidRPr="008C3593" w:rsidRDefault="007F7CD0" w:rsidP="008C3593">
      <w:pPr>
        <w:keepNext/>
        <w:keepLines/>
        <w:spacing w:after="136"/>
        <w:ind w:left="-142" w:right="-3119"/>
        <w:jc w:val="center"/>
        <w:rPr>
          <w:rFonts w:ascii="Times New Roman" w:hAnsi="Times New Roman" w:cs="Times New Roman"/>
          <w:sz w:val="20"/>
          <w:szCs w:val="20"/>
          <w:highlight w:val="yellow"/>
          <w:lang w:val="ru-RU"/>
        </w:rPr>
      </w:pPr>
      <w:bookmarkStart w:id="44" w:name="bookmark711"/>
      <w:r w:rsidRPr="008C3593">
        <w:rPr>
          <w:rStyle w:val="Heading30"/>
          <w:rFonts w:eastAsia="Arial Unicode MS"/>
          <w:sz w:val="20"/>
          <w:szCs w:val="20"/>
          <w:highlight w:val="yellow"/>
          <w:lang w:val="ru-RU"/>
        </w:rPr>
        <w:t>421: ОГРАБЕНИЕ</w:t>
      </w:r>
      <w:bookmarkEnd w:id="44"/>
      <w:r w:rsidR="006339AD">
        <w:rPr>
          <w:rStyle w:val="Heading30"/>
          <w:rFonts w:eastAsia="Arial Unicode MS"/>
          <w:sz w:val="20"/>
          <w:szCs w:val="20"/>
          <w:highlight w:val="yellow"/>
          <w:lang w:val="ru-RU"/>
        </w:rPr>
        <w:t xml:space="preserve"> БАНКА</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Ограбление банка обычно совершается преступником-одиночкой, который размахивает огнестрельным оружием у кассира и требует деньги устно или письменно. Самый опасный тип ограбления банка - это ограбление с целью захвата, при котором несколько хорошо вооруженных (и бронированных) членов банды угрожают жизни всех в банке.</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Первое ограбление банка в США произошло 19 марта 1831 года и было совершено Эдвардом Смитом, который украл 245000 долларов из </w:t>
      </w:r>
      <w:r w:rsidRPr="008C3593">
        <w:rPr>
          <w:rStyle w:val="Bodytext20"/>
          <w:rFonts w:eastAsia="Arial Unicode MS"/>
          <w:sz w:val="20"/>
          <w:szCs w:val="20"/>
          <w:highlight w:val="yellow"/>
        </w:rPr>
        <w:t>City</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Bank</w:t>
      </w:r>
      <w:r w:rsidRPr="008C3593">
        <w:rPr>
          <w:rStyle w:val="Bodytext20"/>
          <w:rFonts w:eastAsia="Arial Unicode MS"/>
          <w:sz w:val="20"/>
          <w:szCs w:val="20"/>
          <w:highlight w:val="yellow"/>
          <w:lang w:val="ru-RU"/>
        </w:rPr>
        <w:t xml:space="preserve"> на Уолл-стрит в Нью-Йорке. Его поймали, признали виновным и приговорили к пяти годам заключения в тюрьме Синг Синг.</w:t>
      </w:r>
    </w:p>
    <w:p w:rsidR="007F7CD0" w:rsidRPr="008C3593" w:rsidRDefault="007F7CD0" w:rsidP="008C3593">
      <w:pPr>
        <w:spacing w:after="49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Благодаря современным мерам безопасности, таким как камеры наблюдения, хорошо вооруженные охранники, бесшумная сигнализация, взрывающиеся пакеты с красителями и команды спецназа, ограбления банков теперь редко бывают успешными. Немногие преступники могут успешно зарабатывать на жизнь ограблением банка в долгосрочной перспективе, поскольку каждая попытка увеличивает вероятность быть идентифицированным и пойманным. Сегодня большинство организованных преступных групп, как правило, зарабатывают деньги другими способами, такими как торговля наркотиками, кража личных данных или онлайн-мошенничество и фишинг. Однако ограбления банков по-прежнему довольно распространены и иногда бывают успешными, хотя в конечном итоге большинство грабителей находят и арестовывают. В отчете ФБР говорится, что по количеству арестованных за ограбление банка в 2001 году он уступал только убийствам.</w:t>
      </w:r>
    </w:p>
    <w:p w:rsidR="007F7CD0" w:rsidRPr="008C3593" w:rsidRDefault="007F7CD0" w:rsidP="008C3593">
      <w:pPr>
        <w:keepNext/>
        <w:keepLines/>
        <w:spacing w:after="42"/>
        <w:ind w:left="-142" w:right="-3119"/>
        <w:jc w:val="center"/>
        <w:rPr>
          <w:rFonts w:ascii="Times New Roman" w:hAnsi="Times New Roman" w:cs="Times New Roman"/>
          <w:sz w:val="20"/>
          <w:szCs w:val="20"/>
          <w:highlight w:val="yellow"/>
          <w:lang w:val="ru-RU"/>
        </w:rPr>
      </w:pPr>
      <w:bookmarkStart w:id="45" w:name="bookmark712"/>
      <w:r w:rsidRPr="008C3593">
        <w:rPr>
          <w:rStyle w:val="Heading30"/>
          <w:rFonts w:eastAsia="Arial Unicode MS"/>
          <w:sz w:val="20"/>
          <w:szCs w:val="20"/>
          <w:highlight w:val="yellow"/>
          <w:lang w:val="ru-RU"/>
        </w:rPr>
        <w:t>ПРАКТИЧЕСКИЙ ПРИМЕР: 421: ОГРАБЕНИЕ В БАНКЕ</w:t>
      </w:r>
      <w:bookmarkEnd w:id="45"/>
    </w:p>
    <w:p w:rsidR="007F7CD0" w:rsidRPr="008C3593" w:rsidRDefault="00672041" w:rsidP="008C3593">
      <w:pPr>
        <w:spacing w:after="93"/>
        <w:ind w:left="-142" w:right="-3119"/>
        <w:jc w:val="both"/>
        <w:rPr>
          <w:rFonts w:ascii="Times New Roman" w:hAnsi="Times New Roman" w:cs="Times New Roman"/>
          <w:sz w:val="20"/>
          <w:szCs w:val="20"/>
          <w:highlight w:val="yellow"/>
          <w:lang w:val="ru-RU"/>
        </w:rPr>
      </w:pPr>
      <w:r>
        <w:rPr>
          <w:rStyle w:val="Bodytext90"/>
          <w:rFonts w:eastAsia="Arial Unicode MS"/>
          <w:sz w:val="20"/>
          <w:szCs w:val="20"/>
          <w:highlight w:val="yellow"/>
          <w:lang w:val="ru-RU"/>
        </w:rPr>
        <w:t>Краткое описание сложившейся ситуации</w:t>
      </w:r>
      <w:r w:rsidR="006339AD">
        <w:rPr>
          <w:rStyle w:val="Bodytext90"/>
          <w:rFonts w:eastAsia="Arial Unicode MS"/>
          <w:sz w:val="20"/>
          <w:szCs w:val="20"/>
          <w:lang w:val="ru-RU"/>
        </w:rPr>
        <w:t>К</w:t>
      </w:r>
      <w:r w:rsidR="006339AD" w:rsidRPr="006339AD">
        <w:rPr>
          <w:rStyle w:val="Bodytext90"/>
          <w:rFonts w:eastAsia="Arial Unicode MS"/>
          <w:sz w:val="20"/>
          <w:szCs w:val="20"/>
          <w:lang w:val="ru-RU"/>
        </w:rPr>
        <w:t>раткое описание сложившейся ситуации</w:t>
      </w:r>
    </w:p>
    <w:p w:rsidR="006339AD" w:rsidRDefault="007F7CD0" w:rsidP="00305DD6">
      <w:pPr>
        <w:ind w:left="-142" w:right="-3119"/>
        <w:jc w:val="both"/>
        <w:rPr>
          <w:rStyle w:val="Bodytext20"/>
          <w:rFonts w:eastAsia="Arial Unicode MS"/>
          <w:sz w:val="20"/>
          <w:szCs w:val="20"/>
          <w:highlight w:val="yellow"/>
          <w:lang w:val="ru-RU"/>
        </w:rPr>
        <w:sectPr w:rsidR="006339AD" w:rsidSect="007939CE">
          <w:headerReference w:type="default" r:id="rId25"/>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Это исследование представляет собой нетипичное ограбление банка, поскольку </w:t>
      </w:r>
      <w:r w:rsidRPr="008C3593">
        <w:rPr>
          <w:rStyle w:val="Bodytext20"/>
          <w:rFonts w:eastAsia="Arial Unicode MS"/>
          <w:sz w:val="20"/>
          <w:szCs w:val="20"/>
          <w:highlight w:val="yellow"/>
          <w:lang w:val="ru-RU"/>
        </w:rPr>
        <w:lastRenderedPageBreak/>
        <w:t>оно было совершено более чем одним человеком, и это хорошо известный случай.</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 xml:space="preserve"> Кэмпбелл Херст, более известный как</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Пэтти Херст (родилась 20 февраля 1954 года), ныне Патриция Херст Шоу, наследница и светская львица из Америки. Она - внучка Уильяма Рэндольфа Херста и стала жертвой похищения в 1974 году, но вскоре сама стала преступницей: она ограбила банк и провела время в тюрьме (хотя позже она была помилована президентом).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Херст родилась в Сан-Матео, штат Калифорния, и была третьей из пяти дочерей Рэндольфа Апперсона Херста. Она выросла в основном в богатом пригороде Сан-Франциско, Хиллсборо, Калифорния, и посещала школу </w:t>
      </w:r>
      <w:r w:rsidRPr="008C3593">
        <w:rPr>
          <w:rStyle w:val="Bodytext20"/>
          <w:rFonts w:eastAsia="Arial Unicode MS"/>
          <w:sz w:val="20"/>
          <w:szCs w:val="20"/>
          <w:highlight w:val="yellow"/>
        </w:rPr>
        <w:t>Crystal</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Springs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Uplands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School</w:t>
      </w:r>
      <w:r w:rsidRPr="008C3593">
        <w:rPr>
          <w:rStyle w:val="Bodytext20"/>
          <w:rFonts w:eastAsia="Arial Unicode MS"/>
          <w:sz w:val="20"/>
          <w:szCs w:val="20"/>
          <w:highlight w:val="yellow"/>
          <w:lang w:val="ru-RU"/>
        </w:rPr>
        <w:t>.</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Она была похищена 4 февраля 1974 года, незадолго до своего двадцатого дня рождения, из квартиры в Беркли, Калифорния, которую она делила со своим женихом Стивеном Виидом, городской партизанской террористической группировкой под названием Симбионская освободительная армия (</w:t>
      </w:r>
      <w:r w:rsidRPr="008C3593">
        <w:rPr>
          <w:rStyle w:val="Bodytext20"/>
          <w:rFonts w:eastAsia="Arial Unicode MS"/>
          <w:sz w:val="20"/>
          <w:szCs w:val="20"/>
          <w:highlight w:val="yellow"/>
        </w:rPr>
        <w:t>SLA</w:t>
      </w:r>
      <w:r w:rsidRPr="008C3593">
        <w:rPr>
          <w:rStyle w:val="Bodytext20"/>
          <w:rFonts w:eastAsia="Arial Unicode MS"/>
          <w:sz w:val="20"/>
          <w:szCs w:val="20"/>
          <w:highlight w:val="yellow"/>
          <w:lang w:val="ru-RU"/>
        </w:rPr>
        <w:t xml:space="preserve">). Когда попытка обменять Херста на заключенных членов </w:t>
      </w:r>
      <w:r w:rsidRPr="008C3593">
        <w:rPr>
          <w:rStyle w:val="Bodytext20"/>
          <w:rFonts w:eastAsia="Arial Unicode MS"/>
          <w:sz w:val="20"/>
          <w:szCs w:val="20"/>
          <w:highlight w:val="yellow"/>
        </w:rPr>
        <w:t>SLA</w:t>
      </w:r>
      <w:r w:rsidRPr="008C3593">
        <w:rPr>
          <w:rStyle w:val="Bodytext20"/>
          <w:rFonts w:eastAsia="Arial Unicode MS"/>
          <w:sz w:val="20"/>
          <w:szCs w:val="20"/>
          <w:highlight w:val="yellow"/>
          <w:lang w:val="ru-RU"/>
        </w:rPr>
        <w:t xml:space="preserve"> провалилась, </w:t>
      </w:r>
      <w:r w:rsidRPr="008C3593">
        <w:rPr>
          <w:rStyle w:val="Bodytext20"/>
          <w:rFonts w:eastAsia="Arial Unicode MS"/>
          <w:sz w:val="20"/>
          <w:szCs w:val="20"/>
          <w:highlight w:val="yellow"/>
        </w:rPr>
        <w:t>SLA</w:t>
      </w:r>
      <w:r w:rsidRPr="008C3593">
        <w:rPr>
          <w:rStyle w:val="Bodytext20"/>
          <w:rFonts w:eastAsia="Arial Unicode MS"/>
          <w:sz w:val="20"/>
          <w:szCs w:val="20"/>
          <w:highlight w:val="yellow"/>
          <w:lang w:val="ru-RU"/>
        </w:rPr>
        <w:t xml:space="preserve"> потребовала выкупа, в результате чего семья Херста пожертвовала продовольствие на сумму 6 миллионов долларов бедным в районе залива. После раздачи еды Херста так и не отпустили.</w:t>
      </w:r>
    </w:p>
    <w:p w:rsidR="007F7CD0" w:rsidRPr="008C3593" w:rsidRDefault="007F7CD0" w:rsidP="008C3593">
      <w:pPr>
        <w:keepNext/>
        <w:keepLines/>
        <w:spacing w:after="117"/>
        <w:ind w:left="-142" w:right="-3119"/>
        <w:rPr>
          <w:rFonts w:ascii="Times New Roman" w:hAnsi="Times New Roman" w:cs="Times New Roman"/>
          <w:sz w:val="20"/>
          <w:szCs w:val="20"/>
          <w:highlight w:val="yellow"/>
          <w:lang w:val="ru-RU"/>
        </w:rPr>
      </w:pPr>
      <w:bookmarkStart w:id="46" w:name="bookmark713"/>
      <w:r w:rsidRPr="008C3593">
        <w:rPr>
          <w:rStyle w:val="Heading30"/>
          <w:rFonts w:eastAsia="Arial Unicode MS"/>
          <w:sz w:val="20"/>
          <w:szCs w:val="20"/>
          <w:highlight w:val="yellow"/>
          <w:lang w:val="ru-RU"/>
        </w:rPr>
        <w:t>Виктимология</w:t>
      </w:r>
      <w:bookmarkEnd w:id="46"/>
    </w:p>
    <w:p w:rsidR="007F7CD0" w:rsidRPr="008C3593" w:rsidRDefault="007F7CD0" w:rsidP="008C3593">
      <w:pPr>
        <w:spacing w:after="28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Жертвой стало отделение банка «Сансет» банка «Хиберния».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47" w:name="bookmark714"/>
      <w:r w:rsidRPr="008C3593">
        <w:rPr>
          <w:rStyle w:val="Heading30"/>
          <w:rFonts w:eastAsia="Arial Unicode MS"/>
          <w:sz w:val="20"/>
          <w:szCs w:val="20"/>
          <w:highlight w:val="yellow"/>
          <w:lang w:val="ru-RU"/>
        </w:rPr>
        <w:t>Индикаторы места преступления</w:t>
      </w:r>
      <w:bookmarkEnd w:id="47"/>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15 апреля 1974 года Пэтти Херст была сфотографирована с автоматом во время ограбления отделения «Сансет» банка </w:t>
      </w:r>
      <w:r w:rsidRPr="008C3593">
        <w:rPr>
          <w:rStyle w:val="Bodytext20"/>
          <w:rFonts w:eastAsia="Arial Unicode MS"/>
          <w:sz w:val="20"/>
          <w:szCs w:val="20"/>
          <w:highlight w:val="yellow"/>
        </w:rPr>
        <w:t>Hibernia</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Bank</w:t>
      </w:r>
      <w:r w:rsidRPr="008C3593">
        <w:rPr>
          <w:rStyle w:val="Bodytext20"/>
          <w:rFonts w:eastAsia="Arial Unicode MS"/>
          <w:sz w:val="20"/>
          <w:szCs w:val="20"/>
          <w:highlight w:val="yellow"/>
          <w:lang w:val="ru-RU"/>
        </w:rPr>
        <w:t xml:space="preserve">. Позднее от нее были отправлены сообщения под псевдонимом Таня, в которых говорилось, что она была привержена целям </w:t>
      </w:r>
      <w:r w:rsidRPr="008C3593">
        <w:rPr>
          <w:rStyle w:val="Bodytext20"/>
          <w:rFonts w:eastAsia="Arial Unicode MS"/>
          <w:sz w:val="20"/>
          <w:szCs w:val="20"/>
          <w:highlight w:val="yellow"/>
        </w:rPr>
        <w:t>SLA</w:t>
      </w:r>
      <w:r w:rsidRPr="008C3593">
        <w:rPr>
          <w:rStyle w:val="Bodytext20"/>
          <w:rFonts w:eastAsia="Arial Unicode MS"/>
          <w:sz w:val="20"/>
          <w:szCs w:val="20"/>
          <w:highlight w:val="yellow"/>
          <w:lang w:val="ru-RU"/>
        </w:rPr>
        <w:t>. Был выдан ордер на ее арест, и в сентябре 1975 года она была арестована в квартире вместе с другими членами ОАС.</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48" w:name="bookmark715"/>
      <w:r w:rsidRPr="008C3593">
        <w:rPr>
          <w:rStyle w:val="Heading30"/>
          <w:rFonts w:eastAsia="Arial Unicode MS"/>
          <w:sz w:val="20"/>
          <w:szCs w:val="20"/>
          <w:highlight w:val="yellow"/>
          <w:lang w:val="ru-RU"/>
        </w:rPr>
        <w:t>Результаты судебной экспертизы</w:t>
      </w:r>
      <w:bookmarkEnd w:id="48"/>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ходе судебного разбирательства, начавшегося 15 января 1976 года, Херст утверждала, что ее заперли с завязанными глазами в туалете и подвергли физическому и сексуальному насилию, что заставило ее присоединиться к </w:t>
      </w:r>
      <w:r w:rsidRPr="008C3593">
        <w:rPr>
          <w:rStyle w:val="Bodytext20"/>
          <w:rFonts w:eastAsia="Arial Unicode MS"/>
          <w:sz w:val="20"/>
          <w:szCs w:val="20"/>
          <w:highlight w:val="yellow"/>
        </w:rPr>
        <w:t>SLA</w:t>
      </w:r>
      <w:r w:rsidRPr="008C3593">
        <w:rPr>
          <w:rStyle w:val="Bodytext20"/>
          <w:rFonts w:eastAsia="Arial Unicode MS"/>
          <w:sz w:val="20"/>
          <w:szCs w:val="20"/>
          <w:highlight w:val="yellow"/>
          <w:lang w:val="ru-RU"/>
        </w:rPr>
        <w:t>. Ее защита в основном основывалась на утверждении, что ее действия можно отнести к тяжелому случаю Стокгольмского синдрома, когда пленники начинают сочувствовать своим похитителям. Далее Херст утверждала, что ее заставили или запугали, чтобы она участвовала в ограблении банка.</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49" w:name="bookmark716"/>
      <w:r w:rsidRPr="008C3593">
        <w:rPr>
          <w:rStyle w:val="Heading30"/>
          <w:rFonts w:eastAsia="Arial Unicode MS"/>
          <w:sz w:val="20"/>
          <w:szCs w:val="20"/>
          <w:highlight w:val="yellow"/>
          <w:lang w:val="ru-RU"/>
        </w:rPr>
        <w:t>Результат</w:t>
      </w:r>
      <w:bookmarkEnd w:id="49"/>
    </w:p>
    <w:p w:rsidR="006339AD" w:rsidRDefault="007F7CD0" w:rsidP="00305DD6">
      <w:pPr>
        <w:ind w:left="-142" w:right="-3119"/>
        <w:jc w:val="both"/>
        <w:rPr>
          <w:rStyle w:val="Bodytext20"/>
          <w:rFonts w:eastAsia="Arial Unicode MS"/>
          <w:sz w:val="20"/>
          <w:szCs w:val="20"/>
          <w:highlight w:val="yellow"/>
          <w:lang w:val="ru-RU"/>
        </w:rPr>
        <w:sectPr w:rsidR="006339AD" w:rsidSect="007939CE">
          <w:headerReference w:type="default" r:id="rId26"/>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Адвокат Ф. Ли Бейли защищал Пэтти Херст, которая, тем не менее, 20 марта была признана виновной в ограблении банка. В конце концов, ее приговор был смягчен президентом Джимми Картером, и 1 февраля 1979 года Херст была освобождена </w:t>
      </w:r>
      <w:r w:rsidRPr="008C3593">
        <w:rPr>
          <w:rStyle w:val="Bodytext20"/>
          <w:rFonts w:eastAsia="Arial Unicode MS"/>
          <w:sz w:val="20"/>
          <w:szCs w:val="20"/>
          <w:highlight w:val="yellow"/>
          <w:lang w:val="ru-RU"/>
        </w:rPr>
        <w:lastRenderedPageBreak/>
        <w:t xml:space="preserve">из </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тюрьмы. Билл Клинтон 20 января 2001 г., в последний день его президентства.</w:t>
      </w:r>
    </w:p>
    <w:p w:rsidR="007F7CD0" w:rsidRPr="008C3593" w:rsidRDefault="007F7CD0" w:rsidP="008C3593">
      <w:pPr>
        <w:spacing w:after="4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После освобождения из тюрьмы Херст вышла замуж за своего бывшего телохранителя Бернарда Шоу. В настоящее время она живет с мужем и двумя </w:t>
      </w:r>
      <w:r w:rsidR="006339AD" w:rsidRPr="006339AD">
        <w:rPr>
          <w:rStyle w:val="Bodytext20"/>
          <w:rFonts w:eastAsia="Arial Unicode MS"/>
          <w:sz w:val="20"/>
          <w:szCs w:val="20"/>
          <w:highlight w:val="yellow"/>
          <w:lang w:val="ru-RU"/>
        </w:rPr>
        <w:t>дочерями</w:t>
      </w:r>
      <w:r w:rsidRPr="008C3593">
        <w:rPr>
          <w:rStyle w:val="Bodytext20"/>
          <w:rFonts w:eastAsia="Arial Unicode MS"/>
          <w:sz w:val="20"/>
          <w:szCs w:val="20"/>
          <w:highlight w:val="yellow"/>
          <w:lang w:val="ru-RU"/>
        </w:rPr>
        <w:t xml:space="preserve"> в Коннектикуте.</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50" w:name="bookmark717"/>
      <w:r w:rsidRPr="008C3593">
        <w:rPr>
          <w:rStyle w:val="Heading30"/>
          <w:rFonts w:eastAsia="Arial Unicode MS"/>
          <w:sz w:val="20"/>
          <w:szCs w:val="20"/>
          <w:highlight w:val="yellow"/>
          <w:lang w:val="ru-RU"/>
        </w:rPr>
        <w:t xml:space="preserve">430: </w:t>
      </w:r>
      <w:bookmarkEnd w:id="50"/>
      <w:r w:rsidR="006339AD" w:rsidRPr="006339AD">
        <w:rPr>
          <w:rStyle w:val="Heading30"/>
          <w:rFonts w:eastAsia="Arial Unicode MS"/>
          <w:sz w:val="20"/>
          <w:szCs w:val="20"/>
          <w:lang w:val="ru-RU"/>
        </w:rPr>
        <w:t>Кража со взломом</w:t>
      </w:r>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Кража со взломом - это неконфликтное имущественное преступление, которое происходит, когда никого нет дома. Став жертвой кражи со взломом, семья может почувствовать себя уязвимой и оскорбленной.</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51" w:name="bookmark718"/>
      <w:r w:rsidRPr="008C3593">
        <w:rPr>
          <w:rStyle w:val="Heading30"/>
          <w:rFonts w:eastAsia="Arial Unicode MS"/>
          <w:sz w:val="20"/>
          <w:szCs w:val="20"/>
          <w:highlight w:val="yellow"/>
          <w:lang w:val="ru-RU"/>
        </w:rPr>
        <w:t>Определяющие характеристики</w:t>
      </w:r>
      <w:bookmarkEnd w:id="51"/>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Виктимология. </w:t>
      </w:r>
      <w:r w:rsidRPr="008C3593">
        <w:rPr>
          <w:rStyle w:val="Bodytext2Italic"/>
          <w:rFonts w:eastAsia="Arial Unicode MS"/>
          <w:i w:val="0"/>
          <w:sz w:val="20"/>
          <w:szCs w:val="20"/>
          <w:highlight w:val="yellow"/>
          <w:lang w:val="ru-RU"/>
        </w:rPr>
        <w:t>Жертва - это собственность. Большинство краж домов и квартир происходит в дневное время, когда большинство людей находятся на работе или в школе. В летние месяцы июль и август больше всего краж со взломом, а в феврале меньше всего преступлений.</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Pr="008C3593">
        <w:rPr>
          <w:rStyle w:val="Bodytext2Italic"/>
          <w:rFonts w:eastAsia="Arial Unicode MS"/>
          <w:i w:val="0"/>
          <w:sz w:val="20"/>
          <w:szCs w:val="20"/>
          <w:highlight w:val="yellow"/>
          <w:lang w:val="ru-RU"/>
        </w:rPr>
        <w:t>Кражи со взломом чаще всего совершаются молодыми мужчинами в возрасте до двадцати пяти лет, которые ищут небольшие и дорогие вещи, которые можно легко обменять на наличные. Любимые предметы - это наличные деньги, ювелирные изделия, оружие, часы, портативные компьютеры, видеомагнитофоны, видеоплееры, компакт-диски и другие небольшие электронные устройства. Нужны быстрые деньги на расходы на проживание и лекарства.</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Общие результаты судебной экспертизы. </w:t>
      </w:r>
      <w:r w:rsidRPr="008C3593">
        <w:rPr>
          <w:rStyle w:val="Bodytext2Italic"/>
          <w:rFonts w:eastAsia="Arial Unicode MS"/>
          <w:i w:val="0"/>
          <w:sz w:val="20"/>
          <w:szCs w:val="20"/>
          <w:highlight w:val="yellow"/>
          <w:lang w:val="ru-RU"/>
        </w:rPr>
        <w:t>Семьдесят процентов грабителей используют силу для проникновения в жилище, но они предпочитают получить легкий доступ через открытую дверь или окно. Чаще всего используются обычные бытовые инструменты, такие как отвертки, плоскогубцы, небольшие монтировки и маленькие молотки. Грабители продолжают процветать, потому что полиция может раскрыть только около 13 процентов всех заявленных краж и редко ловит вора с поличным.</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Использование государственных баз данных ДНК, включающих образцы преступников, осужденных за определенные преступления, дало некоторые данные о грабителях-фетишах, которые продолжают совершать сексуальные преступления. Любые обнаруженные биологические жидкости необходимо подвергнуть анализу и </w:t>
      </w:r>
      <w:r w:rsidRPr="008C3593">
        <w:rPr>
          <w:rStyle w:val="Bodytext20"/>
          <w:rFonts w:eastAsia="Arial Unicode MS"/>
          <w:sz w:val="20"/>
          <w:szCs w:val="20"/>
          <w:highlight w:val="yellow"/>
        </w:rPr>
        <w:t>CODIS</w:t>
      </w:r>
      <w:r w:rsidRPr="008C3593">
        <w:rPr>
          <w:rStyle w:val="Bodytext20"/>
          <w:rFonts w:eastAsia="Arial Unicode MS"/>
          <w:sz w:val="20"/>
          <w:szCs w:val="20"/>
          <w:highlight w:val="yellow"/>
          <w:lang w:val="ru-RU"/>
        </w:rPr>
        <w:t>.</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52" w:name="bookmark719"/>
      <w:r w:rsidRPr="008C3593">
        <w:rPr>
          <w:rStyle w:val="Heading30"/>
          <w:rFonts w:eastAsia="Arial Unicode MS"/>
          <w:sz w:val="20"/>
          <w:szCs w:val="20"/>
          <w:highlight w:val="yellow"/>
          <w:lang w:val="ru-RU"/>
        </w:rPr>
        <w:t>Соображения по расследованию</w:t>
      </w:r>
      <w:bookmarkEnd w:id="52"/>
    </w:p>
    <w:p w:rsidR="006339AD" w:rsidRDefault="007F7CD0" w:rsidP="00305DD6">
      <w:pPr>
        <w:ind w:left="-142" w:right="-3119"/>
        <w:jc w:val="both"/>
        <w:rPr>
          <w:rStyle w:val="Bodytext20"/>
          <w:rFonts w:eastAsia="Arial Unicode MS"/>
          <w:sz w:val="20"/>
          <w:szCs w:val="20"/>
          <w:highlight w:val="yellow"/>
          <w:lang w:val="ru-RU"/>
        </w:rPr>
        <w:sectPr w:rsidR="006339AD" w:rsidSect="007939CE">
          <w:headerReference w:type="default" r:id="rId27"/>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Хотя домашние кражи со взломом могут показаться случайными, на самом деле они связаны с процессом отбора. Процесс выбора грабителя прост: выберите незанятый дом с самым легким доступом, максимальным укрытием и лучшими путями эвакуации.</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Грабители незаконно проникают в жилые дома для кражи товаров или собственности, принадлежащих другому лицу; однако у воров могут быть разные мотивы. Например, мотив грабителя преступного предприятия - прибыль, тогда как мотив грабителя-фетиша - сексуальный. Иногда действуют оба мотива. Важно не считать вороватых трусиков нарушителями покоя, если их намерение не является неприятным, а представляет собой серьезное намерение или мотивацию причинить кому-либо сексуальный вред. Мотивы грабителей-фетишистов состоят из сексуально провокационных образов, которые передают украденные предметы (например, нижнее белье или кожа), и физиологического возбуждения, которое они могут испытать, совершая такой акт. Мотив грабителя-фетиша является секретным и связан с содержанием или темой конкретной (возможно, сексуальной) фантазии. Из-за сексуального мотива грабитель-фетиш (как и сексуальные преступники в целом) вряд ли остановится без вмешательства правоохранительных органов. Чтобы прервать рисунок, необходим арест. Признание мотивации - ключевой компонент для понимания преступления и преступника и оценки опасности для общества.</w:t>
      </w:r>
    </w:p>
    <w:p w:rsidR="007F7CD0" w:rsidRPr="008C3593" w:rsidRDefault="007F7CD0" w:rsidP="008C3593">
      <w:pPr>
        <w:keepNext/>
        <w:keepLines/>
        <w:spacing w:after="117"/>
        <w:ind w:left="-142" w:right="-3119"/>
        <w:rPr>
          <w:rFonts w:ascii="Times New Roman" w:hAnsi="Times New Roman" w:cs="Times New Roman"/>
          <w:sz w:val="20"/>
          <w:szCs w:val="20"/>
          <w:highlight w:val="yellow"/>
          <w:lang w:val="ru-RU"/>
        </w:rPr>
      </w:pPr>
      <w:bookmarkStart w:id="53" w:name="bookmark720"/>
      <w:r w:rsidRPr="008C3593">
        <w:rPr>
          <w:rStyle w:val="Heading30"/>
          <w:rFonts w:eastAsia="Arial Unicode MS"/>
          <w:sz w:val="20"/>
          <w:szCs w:val="20"/>
          <w:highlight w:val="yellow"/>
          <w:lang w:val="ru-RU"/>
        </w:rPr>
        <w:t>Предложения ордеров на обыск</w:t>
      </w:r>
      <w:bookmarkEnd w:id="53"/>
    </w:p>
    <w:p w:rsidR="007F7CD0" w:rsidRPr="008C3593" w:rsidRDefault="007F7CD0" w:rsidP="008C3593">
      <w:pPr>
        <w:spacing w:after="22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Следует провести поиск украденных вещей, в том числе предметов фетиша.</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54" w:name="bookmark721"/>
      <w:r w:rsidRPr="008C3593">
        <w:rPr>
          <w:rStyle w:val="Heading30"/>
          <w:rFonts w:eastAsia="Arial Unicode MS"/>
          <w:sz w:val="20"/>
          <w:szCs w:val="20"/>
          <w:highlight w:val="yellow"/>
          <w:lang w:val="ru-RU"/>
        </w:rPr>
        <w:t>440: НАПАДЕНИЕ</w:t>
      </w:r>
      <w:bookmarkEnd w:id="54"/>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Нападение при отягчающих обстоятельствах обычно отличается от простого нападения умыслом правонарушителя (например, убийство или изнасилование), степенью ранения жертвы или использованием смертоносного оружия, хотя юридические определения различаются в зависимости от юрисдикции. Приговоры за нападение при отягчающих обстоятельствах обычно более суровы, что отражает большую степень вреда или злого умысла, нанесенного преступником.</w:t>
      </w:r>
    </w:p>
    <w:p w:rsidR="007F7CD0" w:rsidRPr="008C3593" w:rsidRDefault="007F7CD0" w:rsidP="008C3593">
      <w:pPr>
        <w:keepNext/>
        <w:keepLines/>
        <w:spacing w:after="86"/>
        <w:ind w:left="-142" w:right="-3119"/>
        <w:rPr>
          <w:rFonts w:ascii="Times New Roman" w:hAnsi="Times New Roman" w:cs="Times New Roman"/>
          <w:sz w:val="20"/>
          <w:szCs w:val="20"/>
          <w:highlight w:val="yellow"/>
          <w:lang w:val="ru-RU"/>
        </w:rPr>
      </w:pPr>
      <w:bookmarkStart w:id="55" w:name="bookmark722"/>
      <w:r w:rsidRPr="008C3593">
        <w:rPr>
          <w:rStyle w:val="Heading30"/>
          <w:rFonts w:eastAsia="Arial Unicode MS"/>
          <w:sz w:val="20"/>
          <w:szCs w:val="20"/>
          <w:highlight w:val="yellow"/>
          <w:lang w:val="ru-RU"/>
        </w:rPr>
        <w:t>Определяющие характеристики</w:t>
      </w:r>
      <w:bookmarkEnd w:id="55"/>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Виктимология. </w:t>
      </w:r>
      <w:r w:rsidRPr="008C3593">
        <w:rPr>
          <w:rStyle w:val="Bodytext2Italic"/>
          <w:rFonts w:eastAsia="Arial Unicode MS"/>
          <w:i w:val="0"/>
          <w:sz w:val="20"/>
          <w:szCs w:val="20"/>
          <w:highlight w:val="yellow"/>
          <w:lang w:val="ru-RU"/>
        </w:rPr>
        <w:t>Жертвой может быть человек, ребенок, взрослый или старший. Преступник попытался нанести телесные повреждения. Преступник причиняет такие телесные повреждения намеренно, сознательно или по неосторожности при определенных обстоятельствах и проявляет к жертве грубое безразличие.</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Индикаторы места совершения преступления. </w:t>
      </w:r>
      <w:r w:rsidRPr="008C3593">
        <w:rPr>
          <w:rStyle w:val="Bodytext2Italic"/>
          <w:rFonts w:eastAsia="Arial Unicode MS"/>
          <w:i w:val="0"/>
          <w:sz w:val="20"/>
          <w:szCs w:val="20"/>
          <w:highlight w:val="yellow"/>
          <w:lang w:val="ru-RU"/>
        </w:rPr>
        <w:t>Преступник может причинить телесные повреждения, применив смертоносное оружие.</w:t>
      </w:r>
    </w:p>
    <w:p w:rsidR="006339AD" w:rsidRDefault="007F7CD0" w:rsidP="00305DD6">
      <w:pPr>
        <w:spacing w:after="180"/>
        <w:ind w:left="-142" w:right="-3119"/>
        <w:jc w:val="both"/>
        <w:rPr>
          <w:rStyle w:val="Bodytext2Italic"/>
          <w:rFonts w:eastAsia="Arial Unicode MS"/>
          <w:i w:val="0"/>
          <w:sz w:val="20"/>
          <w:szCs w:val="20"/>
          <w:highlight w:val="yellow"/>
          <w:lang w:val="ru-RU"/>
        </w:rPr>
        <w:sectPr w:rsidR="006339AD" w:rsidSect="007939CE">
          <w:headerReference w:type="default" r:id="rId28"/>
          <w:pgSz w:w="8640" w:h="12960"/>
          <w:pgMar w:top="993" w:right="3401" w:bottom="1560" w:left="709" w:header="0" w:footer="3" w:gutter="669"/>
          <w:cols w:space="720"/>
          <w:noEndnote/>
          <w:rtlGutter/>
          <w:docGrid w:linePitch="360"/>
        </w:sectPr>
      </w:pPr>
      <w:r w:rsidRPr="008C3593">
        <w:rPr>
          <w:rStyle w:val="Bodytext2Italic"/>
          <w:rFonts w:eastAsia="Arial Unicode MS"/>
          <w:sz w:val="20"/>
          <w:szCs w:val="20"/>
          <w:highlight w:val="yellow"/>
          <w:lang w:val="ru-RU"/>
        </w:rPr>
        <w:t xml:space="preserve">Общие результаты судебной экспертизы. </w:t>
      </w:r>
      <w:r w:rsidRPr="008C3593">
        <w:rPr>
          <w:rStyle w:val="Bodytext2Italic"/>
          <w:rFonts w:eastAsia="Arial Unicode MS"/>
          <w:i w:val="0"/>
          <w:sz w:val="20"/>
          <w:szCs w:val="20"/>
          <w:highlight w:val="yellow"/>
          <w:lang w:val="ru-RU"/>
        </w:rPr>
        <w:t>Преступники при отягчающих обстоятельствах использовали личное оружие (например, руки, кулаки и ноги) в 26,9 процента правонарушений, огнестрельное оружие в 19,1 процента правонарушений и ножи или режущие инструменты в 18,2 процента правонарушений. Другие виды оружия использовались в 35,9% нападений при</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i w:val="0"/>
          <w:sz w:val="20"/>
          <w:szCs w:val="20"/>
          <w:highlight w:val="yellow"/>
          <w:lang w:val="ru-RU"/>
        </w:rPr>
        <w:lastRenderedPageBreak/>
        <w:t xml:space="preserve"> отягчающих обстоятельствах.</w:t>
      </w:r>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Постановка. </w:t>
      </w:r>
      <w:r w:rsidRPr="008C3593">
        <w:rPr>
          <w:rStyle w:val="Bodytext2Italic"/>
          <w:rFonts w:eastAsia="Arial Unicode MS"/>
          <w:i w:val="0"/>
          <w:sz w:val="20"/>
          <w:szCs w:val="20"/>
          <w:highlight w:val="yellow"/>
          <w:lang w:val="ru-RU"/>
        </w:rPr>
        <w:t>Может быть задействована постановка, чтобы нападение выглядело как несчастный случай, например, заявив, что ребенок упал, когда его действительно трясли.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56" w:name="bookmark723"/>
      <w:r w:rsidRPr="008C3593">
        <w:rPr>
          <w:rStyle w:val="Heading30"/>
          <w:rFonts w:eastAsia="Arial Unicode MS"/>
          <w:sz w:val="20"/>
          <w:szCs w:val="20"/>
          <w:highlight w:val="yellow"/>
          <w:lang w:val="ru-RU"/>
        </w:rPr>
        <w:t>Следственные соображения</w:t>
      </w:r>
      <w:bookmarkEnd w:id="56"/>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Тщательный опрос нескольких свидетелей важен для проверки последовательности показаний. Случаи нападения и жестокого обращения со стороны членов семьи или опекунов должны быть тщательно рассмотрены.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57" w:name="bookmark724"/>
      <w:r w:rsidRPr="008C3593">
        <w:rPr>
          <w:rStyle w:val="Heading30"/>
          <w:rFonts w:eastAsia="Arial Unicode MS"/>
          <w:sz w:val="20"/>
          <w:szCs w:val="20"/>
          <w:highlight w:val="yellow"/>
          <w:lang w:val="ru-RU"/>
        </w:rPr>
        <w:t>Предложения ордеров на обыск</w:t>
      </w:r>
      <w:bookmarkEnd w:id="57"/>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Ордер на обыск может помочь идентифицировать узорчатые следы нападения на жертве, если можно будет найти оружие - например, веревку или пояс, которыми связывают жертву, или ремень, используемый для нанесения удара жертве. В доме и машине подозреваемого может быть произведен обыск на предмет конкретного оружия.</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58" w:name="bookmark725"/>
      <w:r w:rsidRPr="008C3593">
        <w:rPr>
          <w:rStyle w:val="Heading30"/>
          <w:rFonts w:eastAsia="Arial Unicode MS"/>
          <w:sz w:val="20"/>
          <w:szCs w:val="20"/>
          <w:highlight w:val="yellow"/>
          <w:lang w:val="ru-RU"/>
        </w:rPr>
        <w:t xml:space="preserve">450: </w:t>
      </w:r>
      <w:r w:rsidR="006339AD" w:rsidRPr="006339AD">
        <w:rPr>
          <w:rStyle w:val="Heading30"/>
          <w:rFonts w:eastAsia="Arial Unicode MS"/>
          <w:sz w:val="20"/>
          <w:szCs w:val="20"/>
          <w:lang w:val="ru-RU"/>
        </w:rPr>
        <w:t>Рукоприкладство / оскорбление</w:t>
      </w:r>
      <w:bookmarkEnd w:id="58"/>
    </w:p>
    <w:p w:rsidR="007F7CD0" w:rsidRPr="008C3593" w:rsidRDefault="007F7CD0" w:rsidP="008C3593">
      <w:pPr>
        <w:spacing w:after="6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Преступление, связанное с нанесением побоев, предполагает нанесение телесных повреждений другому лицу или другой контакт с ним, который может причинить телесные повреждения. Его часто разбивают на градации для определения строгости наказания, например:</w:t>
      </w:r>
    </w:p>
    <w:p w:rsidR="007F7CD0" w:rsidRPr="008C3593" w:rsidRDefault="006339AD" w:rsidP="008C3593">
      <w:pPr>
        <w:numPr>
          <w:ilvl w:val="0"/>
          <w:numId w:val="23"/>
        </w:numPr>
        <w:tabs>
          <w:tab w:val="left" w:pos="482"/>
        </w:tabs>
        <w:ind w:left="-142" w:right="-3119" w:hanging="200"/>
        <w:jc w:val="both"/>
        <w:rPr>
          <w:rFonts w:ascii="Times New Roman" w:hAnsi="Times New Roman" w:cs="Times New Roman"/>
          <w:sz w:val="20"/>
          <w:szCs w:val="20"/>
          <w:highlight w:val="yellow"/>
          <w:lang w:val="ru-RU"/>
        </w:rPr>
      </w:pPr>
      <w:r>
        <w:rPr>
          <w:rStyle w:val="Bodytext2Italic"/>
          <w:rFonts w:eastAsia="Arial Unicode MS"/>
          <w:sz w:val="20"/>
          <w:szCs w:val="20"/>
          <w:lang w:val="ru-RU"/>
        </w:rPr>
        <w:t>О</w:t>
      </w:r>
      <w:r w:rsidRPr="006339AD">
        <w:rPr>
          <w:rStyle w:val="Bodytext2Italic"/>
          <w:rFonts w:eastAsia="Arial Unicode MS"/>
          <w:sz w:val="20"/>
          <w:szCs w:val="20"/>
          <w:lang w:val="ru-RU"/>
        </w:rPr>
        <w:t>скорбление действием</w:t>
      </w:r>
      <w:r w:rsidRPr="006339AD" w:rsidDel="006339AD">
        <w:rPr>
          <w:rStyle w:val="Bodytext2Italic"/>
          <w:rFonts w:eastAsia="Arial Unicode MS"/>
          <w:sz w:val="20"/>
          <w:szCs w:val="20"/>
          <w:highlight w:val="yellow"/>
          <w:lang w:val="ru-RU"/>
        </w:rPr>
        <w:t xml:space="preserve"> </w:t>
      </w:r>
      <w:r w:rsidR="007F7CD0" w:rsidRPr="008C3593">
        <w:rPr>
          <w:rStyle w:val="Bodytext2Italic"/>
          <w:rFonts w:eastAsia="Arial Unicode MS"/>
          <w:sz w:val="20"/>
          <w:szCs w:val="20"/>
          <w:highlight w:val="yellow"/>
          <w:lang w:val="ru-RU"/>
        </w:rPr>
        <w:t>может включать любую форму несознательного, вредного или оскорбительного контакта, независимо от причиненной травмы.</w:t>
      </w:r>
    </w:p>
    <w:p w:rsidR="007F7CD0" w:rsidRPr="008C3593" w:rsidRDefault="007F7CD0" w:rsidP="008C3593">
      <w:pPr>
        <w:numPr>
          <w:ilvl w:val="0"/>
          <w:numId w:val="23"/>
        </w:numPr>
        <w:tabs>
          <w:tab w:val="left" w:pos="482"/>
        </w:tabs>
        <w:ind w:left="-142" w:right="-3119" w:hanging="20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Сексуальное насилие можно определить как прикосновение к интимным частям другого человека без согласия.</w:t>
      </w:r>
    </w:p>
    <w:p w:rsidR="007F7CD0" w:rsidRPr="008C3593" w:rsidRDefault="007F7CD0" w:rsidP="008C3593">
      <w:pPr>
        <w:numPr>
          <w:ilvl w:val="0"/>
          <w:numId w:val="23"/>
        </w:numPr>
        <w:tabs>
          <w:tab w:val="left" w:pos="482"/>
        </w:tabs>
        <w:ind w:left="-142" w:right="-3119" w:hanging="20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Случаи семейного насилия могут быть ограничены по своему охвату между людьми, находящимися в определенной степени родства. Законы об этом правонарушении были приняты в связи с ростом осведомленности о проблеме домашнего насилия.</w:t>
      </w:r>
    </w:p>
    <w:p w:rsidR="007F7CD0" w:rsidRPr="008C3593" w:rsidRDefault="007F7CD0" w:rsidP="008C3593">
      <w:pPr>
        <w:numPr>
          <w:ilvl w:val="0"/>
          <w:numId w:val="23"/>
        </w:numPr>
        <w:tabs>
          <w:tab w:val="left" w:pos="482"/>
        </w:tabs>
        <w:spacing w:after="60"/>
        <w:ind w:left="-142" w:right="-3119" w:hanging="20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Нанесение побоев при отягчающих обстоятельствах обычно рассматривается как тяжкое преступление уровня тяжкого преступления, связанное с потерей конечности жертвы или каким-либо другим видом необратимого обезображивания жертвы. Как преемник преступления по общему праву в виде беспредела, это иногда включается в определение нападения при отягчающих обстоятельствах.</w:t>
      </w:r>
    </w:p>
    <w:p w:rsidR="006339AD" w:rsidRDefault="007F7CD0" w:rsidP="00305DD6">
      <w:pPr>
        <w:ind w:left="-142" w:right="-3119" w:firstLine="280"/>
        <w:jc w:val="both"/>
        <w:rPr>
          <w:rStyle w:val="Bodytext20"/>
          <w:rFonts w:eastAsia="Arial Unicode MS"/>
          <w:sz w:val="20"/>
          <w:szCs w:val="20"/>
          <w:highlight w:val="yellow"/>
          <w:lang w:val="ru-RU"/>
        </w:rPr>
        <w:sectPr w:rsidR="006339AD" w:rsidSect="007939CE">
          <w:headerReference w:type="default" r:id="rId29"/>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В некоторых юрисдикциях недавно было построено избиение, чтобы включать направление выделений тела на другого человека без его разрешения. В некоторых юрисдикциях это автоматически считается побоями с отягчающими обстоятельствами.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первом приближении к различию между избиением и нападением явным поведением нападения может быть нападение А на В, преследующее его и размахивание кулаком по его голове, в то время как при нанесении побоев А может быть действительно нанесение удара В.</w:t>
      </w:r>
    </w:p>
    <w:p w:rsidR="007F7CD0" w:rsidRPr="008C3593" w:rsidRDefault="007F7CD0" w:rsidP="008C3593">
      <w:pPr>
        <w:spacing w:after="4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соответствии с законодательством США в большинстве юрисдикций для предъявления обвинения в совершении уголовного преступления требуется доказательство психического состояния (</w:t>
      </w:r>
      <w:r w:rsidRPr="008C3593">
        <w:rPr>
          <w:rStyle w:val="Bodytext20"/>
          <w:rFonts w:eastAsia="Arial Unicode MS"/>
          <w:sz w:val="20"/>
          <w:szCs w:val="20"/>
          <w:highlight w:val="yellow"/>
        </w:rPr>
        <w:t>mens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rea</w:t>
      </w:r>
      <w:r w:rsidRPr="008C3593">
        <w:rPr>
          <w:rStyle w:val="Bodytext20"/>
          <w:rFonts w:eastAsia="Arial Unicode MS"/>
          <w:sz w:val="20"/>
          <w:szCs w:val="20"/>
          <w:highlight w:val="yellow"/>
          <w:lang w:val="ru-RU"/>
        </w:rPr>
        <w:t>).</w:t>
      </w:r>
    </w:p>
    <w:p w:rsidR="007F7CD0" w:rsidRPr="008C3593" w:rsidRDefault="007F7CD0" w:rsidP="008C3593">
      <w:pPr>
        <w:keepNext/>
        <w:keepLines/>
        <w:spacing w:after="44"/>
        <w:ind w:left="-142" w:right="-3119"/>
        <w:jc w:val="center"/>
        <w:rPr>
          <w:rFonts w:ascii="Times New Roman" w:hAnsi="Times New Roman" w:cs="Times New Roman"/>
          <w:sz w:val="20"/>
          <w:szCs w:val="20"/>
          <w:highlight w:val="yellow"/>
          <w:lang w:val="ru-RU"/>
        </w:rPr>
      </w:pPr>
      <w:bookmarkStart w:id="59" w:name="bookmark726"/>
      <w:r w:rsidRPr="008C3593">
        <w:rPr>
          <w:rStyle w:val="Heading30"/>
          <w:rFonts w:eastAsia="Arial Unicode MS"/>
          <w:sz w:val="20"/>
          <w:szCs w:val="20"/>
          <w:highlight w:val="yellow"/>
          <w:lang w:val="ru-RU"/>
        </w:rPr>
        <w:t xml:space="preserve">ПРИМЕР: 450: </w:t>
      </w:r>
      <w:r w:rsidR="00672041" w:rsidRPr="00672041">
        <w:rPr>
          <w:rStyle w:val="Heading30"/>
          <w:rFonts w:eastAsia="Arial Unicode MS"/>
          <w:sz w:val="20"/>
          <w:szCs w:val="20"/>
          <w:lang w:val="ru-RU"/>
        </w:rPr>
        <w:t>Рукоприкладство / оскорбление</w:t>
      </w:r>
      <w:bookmarkEnd w:id="59"/>
    </w:p>
    <w:p w:rsidR="007F7CD0" w:rsidRPr="008C3593" w:rsidRDefault="00672041" w:rsidP="008C3593">
      <w:pPr>
        <w:spacing w:after="256"/>
        <w:ind w:left="-142" w:right="-3119"/>
        <w:jc w:val="both"/>
        <w:rPr>
          <w:rFonts w:ascii="Times New Roman" w:hAnsi="Times New Roman" w:cs="Times New Roman"/>
          <w:sz w:val="20"/>
          <w:szCs w:val="20"/>
          <w:highlight w:val="yellow"/>
          <w:lang w:val="ru-RU"/>
        </w:rPr>
      </w:pPr>
      <w:r>
        <w:rPr>
          <w:rStyle w:val="Bodytext90"/>
          <w:rFonts w:eastAsia="Arial Unicode MS"/>
          <w:sz w:val="20"/>
          <w:szCs w:val="20"/>
          <w:lang w:val="ru-RU"/>
        </w:rPr>
        <w:t>К</w:t>
      </w:r>
      <w:r w:rsidRPr="00672041">
        <w:rPr>
          <w:rStyle w:val="Bodytext90"/>
          <w:rFonts w:eastAsia="Arial Unicode MS"/>
          <w:sz w:val="20"/>
          <w:szCs w:val="20"/>
          <w:lang w:val="ru-RU"/>
        </w:rPr>
        <w:t>раткое описание сложившейся ситуации</w:t>
      </w:r>
      <w:r w:rsidRPr="00672041" w:rsidDel="00672041">
        <w:rPr>
          <w:rStyle w:val="Bodytext90"/>
          <w:rFonts w:eastAsia="Arial Unicode MS"/>
          <w:sz w:val="20"/>
          <w:szCs w:val="20"/>
          <w:highlight w:val="yellow"/>
          <w:lang w:val="ru-RU"/>
        </w:rPr>
        <w:t xml:space="preserve"> </w:t>
      </w:r>
      <w:r>
        <w:rPr>
          <w:rStyle w:val="Bodytext90"/>
          <w:rFonts w:eastAsia="Arial Unicode MS"/>
          <w:sz w:val="20"/>
          <w:szCs w:val="20"/>
          <w:highlight w:val="yellow"/>
          <w:lang w:val="ru-RU"/>
        </w:rPr>
        <w:t>Краткое описание сложившейся ситуации</w:t>
      </w:r>
      <w:r w:rsidR="007F7CD0" w:rsidRPr="008C3593">
        <w:rPr>
          <w:rStyle w:val="Bodytext20"/>
          <w:rFonts w:eastAsia="Arial Unicode MS"/>
          <w:sz w:val="20"/>
          <w:szCs w:val="20"/>
          <w:highlight w:val="yellow"/>
          <w:lang w:val="ru-RU"/>
        </w:rPr>
        <w:t>Отец Калеба сказал доктору, что он и его жена Кристал (мать Калеба) были разлучены последние восемь месяцев и что с момента разлучения Калеб был со своим отцом 90 процентов времени. Он сказал, что мать Калеба сейчас беременна от другого отца и недавно хотела увидеть больше Калеба. Накануне вечером Калеб был со своей матерью. Его отец высадил его у матери около 18:00 и забрал тем же утром в 5:30. Мать Калеба живет со своей матерью, хотя ее матери часто нет. Когда он высадил Калеба, там был новый парень матери, но его не видели утром, когда отец забрал Калеба.</w:t>
      </w:r>
    </w:p>
    <w:p w:rsidR="007F7CD0" w:rsidRPr="008C3593" w:rsidRDefault="007F7CD0" w:rsidP="008C3593">
      <w:pPr>
        <w:keepNext/>
        <w:keepLines/>
        <w:spacing w:after="33"/>
        <w:ind w:left="-142" w:right="-3119"/>
        <w:rPr>
          <w:rFonts w:ascii="Times New Roman" w:hAnsi="Times New Roman" w:cs="Times New Roman"/>
          <w:sz w:val="20"/>
          <w:szCs w:val="20"/>
          <w:highlight w:val="yellow"/>
          <w:lang w:val="ru-RU"/>
        </w:rPr>
      </w:pPr>
      <w:bookmarkStart w:id="60" w:name="bookmark727"/>
      <w:r w:rsidRPr="008C3593">
        <w:rPr>
          <w:rStyle w:val="Heading30"/>
          <w:rFonts w:eastAsia="Arial Unicode MS"/>
          <w:sz w:val="20"/>
          <w:szCs w:val="20"/>
          <w:highlight w:val="yellow"/>
          <w:lang w:val="ru-RU"/>
        </w:rPr>
        <w:t>Виктимология</w:t>
      </w:r>
      <w:bookmarkEnd w:id="60"/>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Калебу было шестнадцать месяцев, когда отец доставил его в отделение неотложной помощи для оценки предполагаемого физического насилия.</w:t>
      </w:r>
    </w:p>
    <w:p w:rsidR="007F7CD0" w:rsidRPr="008C3593" w:rsidRDefault="007F7CD0" w:rsidP="008C3593">
      <w:pPr>
        <w:keepNext/>
        <w:keepLines/>
        <w:spacing w:after="33"/>
        <w:ind w:left="-142" w:right="-3119"/>
        <w:rPr>
          <w:rFonts w:ascii="Times New Roman" w:hAnsi="Times New Roman" w:cs="Times New Roman"/>
          <w:sz w:val="20"/>
          <w:szCs w:val="20"/>
          <w:highlight w:val="yellow"/>
          <w:lang w:val="ru-RU"/>
        </w:rPr>
      </w:pPr>
      <w:bookmarkStart w:id="61" w:name="bookmark728"/>
      <w:r w:rsidRPr="008C3593">
        <w:rPr>
          <w:rStyle w:val="Heading30"/>
          <w:rFonts w:eastAsia="Arial Unicode MS"/>
          <w:sz w:val="20"/>
          <w:szCs w:val="20"/>
          <w:highlight w:val="yellow"/>
          <w:lang w:val="ru-RU"/>
        </w:rPr>
        <w:t>Индикаторы места преступления</w:t>
      </w:r>
      <w:bookmarkEnd w:id="61"/>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Когда отец взял Калеба, он заметил красные пятна на левой щеке ребенка. Он подумал, что это еда, и попытался стереть ее. Мать Калеба сказала, что у Калеба была аллергическая реакция на ковер. Отец Калеба отвел его в детский сад и тогда заметил, что отметина на лице выглядела как отпечаток руки. Отец вызвал педиатра, который велел отвезти ребенка в больницу. В больнице отец сказал доктору, что Калеб много гуляет и часто падает, но никогда раньше не замечал у него синяков.</w:t>
      </w:r>
    </w:p>
    <w:p w:rsidR="007F7CD0" w:rsidRPr="008C3593" w:rsidRDefault="007F7CD0" w:rsidP="008C3593">
      <w:pPr>
        <w:keepNext/>
        <w:keepLines/>
        <w:spacing w:after="33"/>
        <w:ind w:left="-142" w:right="-3119"/>
        <w:rPr>
          <w:rFonts w:ascii="Times New Roman" w:hAnsi="Times New Roman" w:cs="Times New Roman"/>
          <w:sz w:val="20"/>
          <w:szCs w:val="20"/>
          <w:highlight w:val="yellow"/>
          <w:lang w:val="ru-RU"/>
        </w:rPr>
      </w:pPr>
      <w:bookmarkStart w:id="62" w:name="bookmark729"/>
      <w:r w:rsidRPr="008C3593">
        <w:rPr>
          <w:rStyle w:val="Heading30"/>
          <w:rFonts w:eastAsia="Arial Unicode MS"/>
          <w:sz w:val="20"/>
          <w:szCs w:val="20"/>
          <w:highlight w:val="yellow"/>
          <w:lang w:val="ru-RU"/>
        </w:rPr>
        <w:t>Результаты судебной экспертизы</w:t>
      </w:r>
      <w:bookmarkEnd w:id="6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При осмотре обнаружена область петехий размером пять на десять сантиметров с несколькими красными линейными отметинами. Произошло впечатление физического насилия со стороны отпечатка руки. На рентгеновском снимке всего тела других повреждений не выявлено. Служба защиты детей (</w:t>
      </w:r>
      <w:r w:rsidRPr="008C3593">
        <w:rPr>
          <w:rStyle w:val="Bodytext20"/>
          <w:rFonts w:eastAsia="Arial Unicode MS"/>
          <w:sz w:val="20"/>
          <w:szCs w:val="20"/>
          <w:highlight w:val="yellow"/>
        </w:rPr>
        <w:t>CpS</w:t>
      </w:r>
      <w:r w:rsidRPr="008C3593">
        <w:rPr>
          <w:rStyle w:val="Bodytext20"/>
          <w:rFonts w:eastAsia="Arial Unicode MS"/>
          <w:sz w:val="20"/>
          <w:szCs w:val="20"/>
          <w:highlight w:val="yellow"/>
          <w:lang w:val="ru-RU"/>
        </w:rPr>
        <w:t>) была уведомлена, и отчет был отправлен в правоохранительные органы.</w:t>
      </w:r>
    </w:p>
    <w:p w:rsidR="00672041" w:rsidRDefault="00672041" w:rsidP="00305DD6">
      <w:pPr>
        <w:keepNext/>
        <w:keepLines/>
        <w:spacing w:after="93"/>
        <w:ind w:left="-142" w:right="-3119"/>
        <w:rPr>
          <w:rStyle w:val="Heading30"/>
          <w:rFonts w:eastAsia="Arial Unicode MS"/>
          <w:sz w:val="20"/>
          <w:szCs w:val="20"/>
          <w:highlight w:val="yellow"/>
          <w:lang w:val="ru-RU"/>
        </w:rPr>
        <w:sectPr w:rsidR="00672041" w:rsidSect="007939CE">
          <w:headerReference w:type="default" r:id="rId30"/>
          <w:pgSz w:w="8640" w:h="12960"/>
          <w:pgMar w:top="993" w:right="3401" w:bottom="1560" w:left="709" w:header="0" w:footer="3" w:gutter="669"/>
          <w:cols w:space="720"/>
          <w:noEndnote/>
          <w:rtlGutter/>
          <w:docGrid w:linePitch="360"/>
        </w:sectPr>
      </w:pPr>
    </w:p>
    <w:p w:rsidR="007F7CD0" w:rsidRPr="008C3593" w:rsidRDefault="00672041" w:rsidP="008C3593">
      <w:pPr>
        <w:keepNext/>
        <w:keepLines/>
        <w:spacing w:after="93"/>
        <w:ind w:left="-142" w:right="-3119"/>
        <w:rPr>
          <w:rFonts w:ascii="Times New Roman" w:hAnsi="Times New Roman" w:cs="Times New Roman"/>
          <w:sz w:val="20"/>
          <w:szCs w:val="20"/>
          <w:highlight w:val="yellow"/>
          <w:lang w:val="ru-RU"/>
        </w:rPr>
      </w:pPr>
      <w:r>
        <w:rPr>
          <w:rStyle w:val="Heading30"/>
          <w:rFonts w:eastAsia="Arial Unicode MS"/>
          <w:sz w:val="20"/>
          <w:szCs w:val="20"/>
          <w:highlight w:val="yellow"/>
          <w:lang w:val="ru-RU"/>
        </w:rPr>
        <w:lastRenderedPageBreak/>
        <w:t>И</w:t>
      </w:r>
      <w:r w:rsidRPr="008C3593">
        <w:rPr>
          <w:rStyle w:val="Heading30"/>
          <w:rFonts w:eastAsia="Arial Unicode MS"/>
          <w:sz w:val="20"/>
          <w:szCs w:val="20"/>
          <w:highlight w:val="yellow"/>
          <w:lang w:val="ru-RU"/>
        </w:rPr>
        <w:t>зучение</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Социальный работник </w:t>
      </w:r>
      <w:r w:rsidRPr="008C3593">
        <w:rPr>
          <w:rStyle w:val="Bodytext20"/>
          <w:rFonts w:eastAsia="Arial Unicode MS"/>
          <w:sz w:val="20"/>
          <w:szCs w:val="20"/>
          <w:highlight w:val="yellow"/>
        </w:rPr>
        <w:t>CPS</w:t>
      </w:r>
      <w:r w:rsidRPr="008C3593">
        <w:rPr>
          <w:rStyle w:val="Bodytext20"/>
          <w:rFonts w:eastAsia="Arial Unicode MS"/>
          <w:sz w:val="20"/>
          <w:szCs w:val="20"/>
          <w:highlight w:val="yellow"/>
          <w:lang w:val="ru-RU"/>
        </w:rPr>
        <w:t xml:space="preserve"> много раз пытался связаться по телефону с родителями Калеба, чтобы выяснить, кто изнасиловал Калеба. Социальный работник терпел неудачу в течение четырех месяцев. Она собрала родителей и бабушку по материнской линии на встречу в июле. Все стороны заявили, что не верят, что его мать ударила его, но у них не было другого объяснения. В ее отчете говорилось, что его мать была связана с парнем и что оба родителя несли ответственность за заботу о ребенке, когда Калеб был с ними. Направление о жестоком обращении с детьми было подтверждено, и направление было закрыто.</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27 декабря парень матери Калеба позвонил в службу экстренной помощи и сказал, что Калеб не дышит. Техники скорой медицинской помощи отреагировали, но Халева не удалось реанимировать. Парню предъявили обвинение в убийстве.</w:t>
      </w:r>
    </w:p>
    <w:p w:rsidR="007F7CD0" w:rsidRPr="008C3593" w:rsidRDefault="007F7CD0" w:rsidP="008C3593">
      <w:pPr>
        <w:keepNext/>
        <w:keepLines/>
        <w:spacing w:after="117"/>
        <w:ind w:left="-142" w:right="-3119"/>
        <w:rPr>
          <w:rFonts w:ascii="Times New Roman" w:hAnsi="Times New Roman" w:cs="Times New Roman"/>
          <w:sz w:val="20"/>
          <w:szCs w:val="20"/>
          <w:highlight w:val="yellow"/>
          <w:lang w:val="ru-RU"/>
        </w:rPr>
      </w:pPr>
      <w:bookmarkStart w:id="63" w:name="bookmark731"/>
      <w:r w:rsidRPr="008C3593">
        <w:rPr>
          <w:rStyle w:val="Heading30"/>
          <w:rFonts w:eastAsia="Arial Unicode MS"/>
          <w:sz w:val="20"/>
          <w:szCs w:val="20"/>
          <w:highlight w:val="yellow"/>
          <w:lang w:val="ru-RU"/>
        </w:rPr>
        <w:t>Результат</w:t>
      </w:r>
      <w:bookmarkEnd w:id="63"/>
    </w:p>
    <w:p w:rsidR="007F7CD0" w:rsidRPr="008C3593" w:rsidRDefault="007F7CD0" w:rsidP="008C3593">
      <w:pPr>
        <w:spacing w:after="215"/>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Опрос полиции в ходе расследования выявил следующее:</w:t>
      </w:r>
    </w:p>
    <w:p w:rsidR="007F7CD0" w:rsidRPr="008C3593" w:rsidRDefault="007F7CD0" w:rsidP="008C3593">
      <w:pPr>
        <w:numPr>
          <w:ilvl w:val="0"/>
          <w:numId w:val="23"/>
        </w:numPr>
        <w:tabs>
          <w:tab w:val="left" w:pos="482"/>
        </w:tabs>
        <w:ind w:left="-142" w:right="-3119" w:hanging="1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Мать Калеба подвергалась насилию со стороны своего парня. Она определила четыре разных раза, когда он ее толкал. Парень признался, что несколько раз избивал ее и что у него проблемы с гневом.</w:t>
      </w:r>
    </w:p>
    <w:p w:rsidR="007F7CD0" w:rsidRPr="008C3593" w:rsidRDefault="007F7CD0" w:rsidP="008C3593">
      <w:pPr>
        <w:numPr>
          <w:ilvl w:val="0"/>
          <w:numId w:val="23"/>
        </w:numPr>
        <w:tabs>
          <w:tab w:val="left" w:pos="482"/>
        </w:tabs>
        <w:ind w:left="-142" w:right="-3119" w:hanging="180"/>
        <w:jc w:val="both"/>
        <w:rPr>
          <w:rFonts w:ascii="Times New Roman" w:hAnsi="Times New Roman" w:cs="Times New Roman"/>
          <w:sz w:val="20"/>
          <w:szCs w:val="20"/>
          <w:highlight w:val="yellow"/>
        </w:rPr>
      </w:pPr>
      <w:r w:rsidRPr="008C3593">
        <w:rPr>
          <w:rStyle w:val="Bodytext20"/>
          <w:rFonts w:eastAsia="Arial Unicode MS"/>
          <w:sz w:val="20"/>
          <w:szCs w:val="20"/>
          <w:highlight w:val="yellow"/>
          <w:lang w:val="ru-RU"/>
        </w:rPr>
        <w:t xml:space="preserve">Этот парень был зарегистрированным сексуальным преступником. Он не сообщил свой адрес в ноябре того же года и получил условный срок. </w:t>
      </w:r>
      <w:r w:rsidRPr="008C3593">
        <w:rPr>
          <w:rStyle w:val="Bodytext20"/>
          <w:rFonts w:eastAsia="Arial Unicode MS"/>
          <w:sz w:val="20"/>
          <w:szCs w:val="20"/>
          <w:highlight w:val="yellow"/>
        </w:rPr>
        <w:t>Об этом сообщается в газетной статье об убийстве Калеба.</w:t>
      </w:r>
    </w:p>
    <w:p w:rsidR="007F7CD0" w:rsidRPr="008C3593" w:rsidRDefault="007F7CD0" w:rsidP="008C3593">
      <w:pPr>
        <w:numPr>
          <w:ilvl w:val="0"/>
          <w:numId w:val="23"/>
        </w:numPr>
        <w:tabs>
          <w:tab w:val="left" w:pos="482"/>
        </w:tabs>
        <w:ind w:left="-142" w:right="-3119" w:hanging="1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Газета также сообщила о криминальном прошлом бойфренда, связанном с развращением несовершеннолетнего, получением украденного имущества, крупной кражей, приготовлением кокаина для продажи и подделкой документов. Его также остановили за то, что он ехал с неправильно отображаемым номерным знаком.</w:t>
      </w:r>
    </w:p>
    <w:p w:rsidR="007F7CD0" w:rsidRPr="008C3593" w:rsidRDefault="007F7CD0" w:rsidP="008C3593">
      <w:pPr>
        <w:numPr>
          <w:ilvl w:val="0"/>
          <w:numId w:val="23"/>
        </w:numPr>
        <w:tabs>
          <w:tab w:val="left" w:pos="482"/>
        </w:tabs>
        <w:ind w:left="-142" w:right="-3119" w:hanging="1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Мать Калеба призналась, что Калеб за несколько месяцев до своей смерти казался подавленным. Рентген и вскрытие показали, что у Калеба была старая травма головы, которая, по оценкам, произошла за семь-десять дней до его смерти.</w:t>
      </w:r>
    </w:p>
    <w:p w:rsidR="007F7CD0" w:rsidRPr="008C3593" w:rsidRDefault="007F7CD0" w:rsidP="008C3593">
      <w:pPr>
        <w:numPr>
          <w:ilvl w:val="0"/>
          <w:numId w:val="23"/>
        </w:numPr>
        <w:tabs>
          <w:tab w:val="left" w:pos="482"/>
        </w:tabs>
        <w:ind w:left="-142" w:right="-3119" w:hanging="180"/>
        <w:jc w:val="both"/>
        <w:rPr>
          <w:rFonts w:ascii="Times New Roman" w:hAnsi="Times New Roman" w:cs="Times New Roman"/>
          <w:sz w:val="20"/>
          <w:szCs w:val="20"/>
          <w:highlight w:val="yellow"/>
        </w:rPr>
      </w:pPr>
      <w:r w:rsidRPr="008C3593">
        <w:rPr>
          <w:rStyle w:val="Bodytext20"/>
          <w:rFonts w:eastAsia="Arial Unicode MS"/>
          <w:sz w:val="20"/>
          <w:szCs w:val="20"/>
          <w:highlight w:val="yellow"/>
          <w:lang w:val="ru-RU"/>
        </w:rPr>
        <w:t xml:space="preserve">Мать Калеба разрешила своему парню остаться с ней, потому что он сказал, что ему негде жить. </w:t>
      </w:r>
      <w:r w:rsidRPr="008C3593">
        <w:rPr>
          <w:rStyle w:val="Bodytext20"/>
          <w:rFonts w:eastAsia="Arial Unicode MS"/>
          <w:sz w:val="20"/>
          <w:szCs w:val="20"/>
          <w:highlight w:val="yellow"/>
        </w:rPr>
        <w:t>Еще она сказала, что он ленив и не работает.</w:t>
      </w:r>
    </w:p>
    <w:p w:rsidR="007F7CD0" w:rsidRPr="008C3593" w:rsidRDefault="007F7CD0" w:rsidP="008C3593">
      <w:pPr>
        <w:numPr>
          <w:ilvl w:val="0"/>
          <w:numId w:val="23"/>
        </w:numPr>
        <w:tabs>
          <w:tab w:val="left" w:pos="482"/>
        </w:tabs>
        <w:spacing w:after="180"/>
        <w:ind w:left="-142" w:right="-3119" w:hanging="180"/>
        <w:jc w:val="both"/>
        <w:rPr>
          <w:rFonts w:ascii="Times New Roman" w:hAnsi="Times New Roman" w:cs="Times New Roman"/>
          <w:sz w:val="20"/>
          <w:szCs w:val="20"/>
          <w:highlight w:val="yellow"/>
        </w:rPr>
      </w:pPr>
      <w:r w:rsidRPr="008C3593">
        <w:rPr>
          <w:rStyle w:val="Bodytext20"/>
          <w:rFonts w:eastAsia="Arial Unicode MS"/>
          <w:sz w:val="20"/>
          <w:szCs w:val="20"/>
          <w:highlight w:val="yellow"/>
          <w:lang w:val="ru-RU"/>
        </w:rPr>
        <w:t xml:space="preserve">Полицию попросили обыскать дом в поисках </w:t>
      </w:r>
      <w:r w:rsidRPr="008C3593">
        <w:rPr>
          <w:rStyle w:val="Bodytext20"/>
          <w:rFonts w:eastAsia="Arial Unicode MS"/>
          <w:sz w:val="20"/>
          <w:szCs w:val="20"/>
          <w:highlight w:val="yellow"/>
        </w:rPr>
        <w:t>L</w:t>
      </w:r>
      <w:r w:rsidRPr="008C3593">
        <w:rPr>
          <w:rStyle w:val="Bodytext20"/>
          <w:rFonts w:eastAsia="Arial Unicode MS"/>
          <w:sz w:val="20"/>
          <w:szCs w:val="20"/>
          <w:highlight w:val="yellow"/>
          <w:lang w:val="ru-RU"/>
        </w:rPr>
        <w:t xml:space="preserve">-образного оружия, которое соответствовало бы ранению на черепе Калеба. </w:t>
      </w:r>
      <w:r w:rsidRPr="008C3593">
        <w:rPr>
          <w:rStyle w:val="Bodytext20"/>
          <w:rFonts w:eastAsia="Arial Unicode MS"/>
          <w:sz w:val="20"/>
          <w:szCs w:val="20"/>
          <w:highlight w:val="yellow"/>
        </w:rPr>
        <w:t>Они нашли заряженный пистолет, принадлежащий бойфренду.</w:t>
      </w:r>
    </w:p>
    <w:p w:rsidR="00672041" w:rsidRDefault="007F7CD0" w:rsidP="00305DD6">
      <w:pPr>
        <w:spacing w:after="496"/>
        <w:ind w:left="-142" w:right="-3119" w:firstLine="280"/>
        <w:jc w:val="both"/>
        <w:rPr>
          <w:rStyle w:val="Bodytext20"/>
          <w:rFonts w:eastAsia="Arial Unicode MS"/>
          <w:sz w:val="20"/>
          <w:szCs w:val="20"/>
          <w:highlight w:val="yellow"/>
          <w:lang w:val="ru-RU"/>
        </w:rPr>
        <w:sectPr w:rsidR="00672041" w:rsidSect="007939CE">
          <w:headerReference w:type="default" r:id="rId31"/>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Это был случай, который провалился. Если бы была лучшая координация и обмен информацией между </w:t>
      </w:r>
      <w:r w:rsidRPr="008C3593">
        <w:rPr>
          <w:rStyle w:val="Bodytext20"/>
          <w:rFonts w:eastAsia="Arial Unicode MS"/>
          <w:sz w:val="20"/>
          <w:szCs w:val="20"/>
          <w:highlight w:val="yellow"/>
        </w:rPr>
        <w:t>CPS</w:t>
      </w:r>
      <w:r w:rsidRPr="008C3593">
        <w:rPr>
          <w:rStyle w:val="Bodytext20"/>
          <w:rFonts w:eastAsia="Arial Unicode MS"/>
          <w:sz w:val="20"/>
          <w:szCs w:val="20"/>
          <w:highlight w:val="yellow"/>
          <w:lang w:val="ru-RU"/>
        </w:rPr>
        <w:t xml:space="preserve"> и правоохранительными органами, домашнее насилие и жестокое обращение с детьми стали бы основанием для обвинения парня и, возможно, предотвращения смертельной травмы Калеба.</w:t>
      </w:r>
    </w:p>
    <w:p w:rsidR="007F7CD0" w:rsidRPr="008C3593" w:rsidRDefault="007F7CD0" w:rsidP="008C3593">
      <w:pPr>
        <w:spacing w:after="496"/>
        <w:ind w:left="-142" w:right="-3119" w:firstLine="280"/>
        <w:jc w:val="both"/>
        <w:rPr>
          <w:rFonts w:ascii="Times New Roman" w:hAnsi="Times New Roman" w:cs="Times New Roman"/>
          <w:sz w:val="20"/>
          <w:szCs w:val="20"/>
          <w:highlight w:val="yellow"/>
          <w:lang w:val="ru-RU"/>
        </w:rPr>
      </w:pPr>
    </w:p>
    <w:p w:rsidR="007F7CD0" w:rsidRPr="008C3593" w:rsidRDefault="007F7CD0" w:rsidP="008C3593">
      <w:pPr>
        <w:keepNext/>
        <w:keepLines/>
        <w:spacing w:after="104"/>
        <w:ind w:left="-142" w:right="-3119"/>
        <w:jc w:val="center"/>
        <w:rPr>
          <w:rFonts w:ascii="Times New Roman" w:hAnsi="Times New Roman" w:cs="Times New Roman"/>
          <w:sz w:val="20"/>
          <w:szCs w:val="20"/>
          <w:highlight w:val="yellow"/>
          <w:lang w:val="ru-RU"/>
        </w:rPr>
      </w:pPr>
      <w:bookmarkStart w:id="64" w:name="bookmark732"/>
      <w:r w:rsidRPr="008C3593">
        <w:rPr>
          <w:rStyle w:val="Heading30"/>
          <w:rFonts w:eastAsia="Arial Unicode MS"/>
          <w:sz w:val="20"/>
          <w:szCs w:val="20"/>
          <w:highlight w:val="yellow"/>
          <w:lang w:val="ru-RU"/>
        </w:rPr>
        <w:t xml:space="preserve">ПРИМЕР: 450: </w:t>
      </w:r>
      <w:r w:rsidR="00672041" w:rsidRPr="00672041">
        <w:rPr>
          <w:rStyle w:val="Heading30"/>
          <w:rFonts w:eastAsia="Arial Unicode MS"/>
          <w:sz w:val="20"/>
          <w:szCs w:val="20"/>
          <w:lang w:val="ru-RU"/>
        </w:rPr>
        <w:t>Рукоприкладство / оскорбление</w:t>
      </w:r>
      <w:bookmarkEnd w:id="64"/>
    </w:p>
    <w:p w:rsidR="007F7CD0" w:rsidRPr="008C3593" w:rsidRDefault="00672041" w:rsidP="008C3593">
      <w:pPr>
        <w:spacing w:after="196"/>
        <w:ind w:left="-142" w:right="-3119"/>
        <w:jc w:val="both"/>
        <w:rPr>
          <w:rFonts w:ascii="Times New Roman" w:hAnsi="Times New Roman" w:cs="Times New Roman"/>
          <w:sz w:val="20"/>
          <w:szCs w:val="20"/>
          <w:highlight w:val="yellow"/>
          <w:lang w:val="ru-RU"/>
        </w:rPr>
      </w:pPr>
      <w:r>
        <w:rPr>
          <w:rStyle w:val="Bodytext90"/>
          <w:rFonts w:eastAsia="Arial Unicode MS"/>
          <w:sz w:val="20"/>
          <w:szCs w:val="20"/>
          <w:lang w:val="ru-RU"/>
        </w:rPr>
        <w:t>К</w:t>
      </w:r>
      <w:r w:rsidRPr="00672041">
        <w:rPr>
          <w:rStyle w:val="Bodytext90"/>
          <w:rFonts w:eastAsia="Arial Unicode MS"/>
          <w:sz w:val="20"/>
          <w:szCs w:val="20"/>
          <w:lang w:val="ru-RU"/>
        </w:rPr>
        <w:t>раткое описание сложившейся ситуации</w:t>
      </w:r>
      <w:r w:rsidRPr="00672041" w:rsidDel="00672041">
        <w:rPr>
          <w:rStyle w:val="Bodytext90"/>
          <w:rFonts w:eastAsia="Arial Unicode MS"/>
          <w:sz w:val="20"/>
          <w:szCs w:val="20"/>
          <w:highlight w:val="yellow"/>
          <w:lang w:val="ru-RU"/>
        </w:rPr>
        <w:t xml:space="preserve"> </w:t>
      </w:r>
      <w:r>
        <w:rPr>
          <w:rStyle w:val="Bodytext90"/>
          <w:rFonts w:eastAsia="Arial Unicode MS"/>
          <w:sz w:val="20"/>
          <w:szCs w:val="20"/>
          <w:highlight w:val="yellow"/>
          <w:lang w:val="ru-RU"/>
        </w:rPr>
        <w:t>Краткое описание сложившейся ситуации</w:t>
      </w:r>
      <w:r w:rsidR="007F7CD0" w:rsidRPr="008C3593">
        <w:rPr>
          <w:rStyle w:val="Bodytext20"/>
          <w:rFonts w:eastAsia="Arial Unicode MS"/>
          <w:sz w:val="20"/>
          <w:szCs w:val="20"/>
          <w:highlight w:val="yellow"/>
          <w:lang w:val="ru-RU"/>
        </w:rPr>
        <w:t>Обвиняемым был пятидесятилетний чернокожий мужчина, который был зарегистрированным сожителем жертвы, 39-летней белой женщины. История жестокого обращения началась с рождения их дочери десятью годами ранее. Мать никогда не звонила в полицию и не сообщала властям о жестоком обращении. Она была школьной учительницей. По крайней мере, два раза она пропускала работу из-за видимых травм, полученных от руки ее партнера. Ее коллеги по работе, в том числе ее начальник, с подозрением отнеслись к синякам, но никогда не сообщили об этом.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65" w:name="bookmark733"/>
      <w:r w:rsidRPr="008C3593">
        <w:rPr>
          <w:rStyle w:val="Heading30"/>
          <w:rFonts w:eastAsia="Arial Unicode MS"/>
          <w:sz w:val="20"/>
          <w:szCs w:val="20"/>
          <w:highlight w:val="yellow"/>
          <w:lang w:val="ru-RU"/>
        </w:rPr>
        <w:t>Виктимология</w:t>
      </w:r>
      <w:bookmarkEnd w:id="65"/>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июле 2004 г. на г-жу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было совершено серьезное нападение, но она обратилась в больницу только через пять дней, в первую очередь потому, что партнер обвинил ее в подделке, а также угрожал «открыть ящик Пандоры» из-за его судимости. Обвиняемый имел судимость, в том числе по крайней мере один предыдущий случай домашнего насилия (жертвой которого были его «жена» и его проститутка). У потерпевшей по этому делу была дочь, которая, как считается, не принадлежала обвиняемому. Дело было передано в суд, но обвиняемый был осужден только за проступок, а не за многочисленные преступления, по которым ему были предъявлены обвинения.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66" w:name="bookmark734"/>
      <w:r w:rsidRPr="008C3593">
        <w:rPr>
          <w:rStyle w:val="Heading30"/>
          <w:rFonts w:eastAsia="Arial Unicode MS"/>
          <w:sz w:val="20"/>
          <w:szCs w:val="20"/>
          <w:highlight w:val="yellow"/>
          <w:lang w:val="ru-RU"/>
        </w:rPr>
        <w:t>Индикаторы места преступления</w:t>
      </w:r>
      <w:bookmarkEnd w:id="6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Показания г-жи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на ​​видеозаписи, сделанной во время ее госпитализации после нападения, предоставили следующую информацию. Г-н Б. оскорблял ее, сказал, что она все испортила, била ее по затылку, ругала, приказывала стоять и держать руки вниз, била ее в живот, приказывала лечь, распластывалась ее ноги, ударил ее удлинителем по ногам и лобку и заявил, что хотел ее убить. Он сказал, что она потеряет работу, когда школа обнаружит, что она некомпетентна.</w:t>
      </w:r>
    </w:p>
    <w:p w:rsidR="00672041" w:rsidRDefault="007F7CD0" w:rsidP="00305DD6">
      <w:pPr>
        <w:ind w:left="-142" w:right="-3119" w:firstLine="280"/>
        <w:jc w:val="both"/>
        <w:rPr>
          <w:rStyle w:val="Bodytext20"/>
          <w:rFonts w:eastAsia="Arial Unicode MS"/>
          <w:sz w:val="20"/>
          <w:szCs w:val="20"/>
          <w:highlight w:val="yellow"/>
          <w:lang w:val="ru-RU"/>
        </w:rPr>
        <w:sectPr w:rsidR="00672041" w:rsidSect="007939CE">
          <w:headerReference w:type="default" r:id="rId32"/>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Однажды, когда он ударил ее по лицу, она получила два черных глаза и опухшие десны. Она солгала школьным властям, что две недели навещала бабушку. Ее ударили за то, как она варила рис, за то, что плохо стирала его рубашки, и за то, что «говорила как слабак». Г-жа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рассказала своему врачу о синяках. Он посоветовал ей бросить партнера, сказав: «Они никогда не меняются».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Г-жа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объяснила поведение своего партнера и поверила, что он изменится. Она не хотела «разрушить его мечту» об успехе. Она осталась с ним из-за дочери и не хотела, чтобы дочь узнала о насилии.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Нападение в июле началось из-за того, что она недостаточно вымыла частицы фруктов из контейнера, который должен был использоваться для хранения воды для их дочери. Г-н Б. ударил свою напарницу, сказав, что к этому времени она должна была научиться мыть контейнер. Он ударил ее ногой в живот, когда она лежала на полу, и ударил ее головой о плитку. Она вернулась к чистке контейнера, но почувствовала сильную физическую боль, увидела вспышки и ей стало очень жарко. Она пошла в ванную, и ее несколько раз вырвало зеленой жидкостью. Он заставил ее встать, но она не могла стоять прямо. На следующий день он заставил ее есть, и ее продолжала рвать. Это продолжалось несколько дней, на что г-н Б. сказал, что она «доила это для внимания». Он очень внимательно следил за ней и отказывался отпускать ее из квартиры. На пятый день он сказал, что забирает дочь. Г-жа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выписала ему чек, и после того, как он ушел, ей удалось добраться до отделения неотложной помощи. Она была в таком критическом состоянии, что врач позвонил ее матери в другом штате и сказал, что не думает, что она выживет.</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67" w:name="bookmark735"/>
      <w:r w:rsidRPr="008C3593">
        <w:rPr>
          <w:rStyle w:val="Heading30"/>
          <w:rFonts w:eastAsia="Arial Unicode MS"/>
          <w:sz w:val="20"/>
          <w:szCs w:val="20"/>
          <w:highlight w:val="yellow"/>
          <w:lang w:val="ru-RU"/>
        </w:rPr>
        <w:t>Результаты судебной экспертизы</w:t>
      </w:r>
      <w:bookmarkEnd w:id="67"/>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больнице поставлен диагноз: травма поджелудочной железы и перитонит. Ее поджелудочная железа была разрезана пополам, а некротическая часть удалена. У нее удалили селезенку. Лечилась от послеоперационной гипоинсулинемии и послеоперационной инфекции. Во время своего двухнедельного пребывания в больнице она рассказала персоналу о домашнем насилии.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68" w:name="bookmark736"/>
      <w:r w:rsidRPr="008C3593">
        <w:rPr>
          <w:rStyle w:val="Heading30"/>
          <w:rFonts w:eastAsia="Arial Unicode MS"/>
          <w:sz w:val="20"/>
          <w:szCs w:val="20"/>
          <w:highlight w:val="yellow"/>
          <w:lang w:val="ru-RU"/>
        </w:rPr>
        <w:t>изучение</w:t>
      </w:r>
      <w:bookmarkEnd w:id="68"/>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Служба защиты детей провела обследование дочери на предмет возможного жестокого обращения с детьми. Синяков и травм не обнаружено. Г-н Б. был арестован по обвинению в покушении на убийство. В больнице г-жа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согласилась выдвинуть обвинения. Однако вернувшись домой, она наняла адвоката для своего партнера и одного для себя и отказалась разговаривать с прокурором.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69" w:name="bookmark737"/>
      <w:r w:rsidRPr="008C3593">
        <w:rPr>
          <w:rStyle w:val="Heading30"/>
          <w:rFonts w:eastAsia="Arial Unicode MS"/>
          <w:sz w:val="20"/>
          <w:szCs w:val="20"/>
          <w:highlight w:val="yellow"/>
          <w:lang w:val="ru-RU"/>
        </w:rPr>
        <w:t>Результат</w:t>
      </w:r>
      <w:bookmarkEnd w:id="69"/>
    </w:p>
    <w:p w:rsidR="00672041" w:rsidRDefault="007F7CD0" w:rsidP="00305DD6">
      <w:pPr>
        <w:spacing w:after="434"/>
        <w:ind w:left="-142" w:right="-3119"/>
        <w:jc w:val="both"/>
        <w:rPr>
          <w:rStyle w:val="Bodytext20"/>
          <w:rFonts w:eastAsia="Arial Unicode MS"/>
          <w:sz w:val="20"/>
          <w:szCs w:val="20"/>
          <w:highlight w:val="yellow"/>
          <w:lang w:val="ru-RU"/>
        </w:rPr>
        <w:sectPr w:rsidR="00672041" w:rsidSect="007939CE">
          <w:headerReference w:type="default" r:id="rId33"/>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 xml:space="preserve">Слушание было проведено на основе «недоступного свидетеля», чтобы определить, могут ли быть предоставлены показания эксперта для объяснения аспектов домашнего насилия. Чтобы дать показания в суде, судье необходимо было убедиться в наличии адекватной исследовательской базы для теорий и динамики домашнего насилия. На суде г-жа </w:t>
      </w:r>
      <w:r w:rsidRPr="008C3593">
        <w:rPr>
          <w:rStyle w:val="Bodytext20"/>
          <w:rFonts w:eastAsia="Arial Unicode MS"/>
          <w:sz w:val="20"/>
          <w:szCs w:val="20"/>
          <w:highlight w:val="yellow"/>
        </w:rPr>
        <w:t>J</w:t>
      </w:r>
      <w:r w:rsidRPr="008C3593">
        <w:rPr>
          <w:rStyle w:val="Bodytext20"/>
          <w:rFonts w:eastAsia="Arial Unicode MS"/>
          <w:sz w:val="20"/>
          <w:szCs w:val="20"/>
          <w:highlight w:val="yellow"/>
          <w:lang w:val="ru-RU"/>
        </w:rPr>
        <w:t xml:space="preserve"> свела к минимуму свои травмы и заявила, что не хочет участвовать в отправке г-на Б. в тюрьму. Тем не менее г-н Б. был признан виновным и приговорен к десяти годам тюремного заключения.</w:t>
      </w:r>
    </w:p>
    <w:p w:rsidR="007F7CD0" w:rsidRPr="008C3593" w:rsidRDefault="007F7CD0" w:rsidP="008C3593">
      <w:pPr>
        <w:spacing w:after="434"/>
        <w:ind w:left="-142" w:right="-3119"/>
        <w:jc w:val="both"/>
        <w:rPr>
          <w:rFonts w:ascii="Times New Roman" w:hAnsi="Times New Roman" w:cs="Times New Roman"/>
          <w:sz w:val="20"/>
          <w:szCs w:val="20"/>
          <w:highlight w:val="yellow"/>
          <w:lang w:val="ru-RU"/>
        </w:rPr>
      </w:pP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70" w:name="bookmark738"/>
      <w:r w:rsidRPr="008C3593">
        <w:rPr>
          <w:rStyle w:val="Heading30"/>
          <w:rFonts w:eastAsia="Arial Unicode MS"/>
          <w:sz w:val="20"/>
          <w:szCs w:val="20"/>
          <w:highlight w:val="yellow"/>
          <w:lang w:val="ru-RU"/>
        </w:rPr>
        <w:t xml:space="preserve">ПРИМЕР: 450: </w:t>
      </w:r>
      <w:r w:rsidR="00672041" w:rsidRPr="00672041">
        <w:rPr>
          <w:rStyle w:val="Heading30"/>
          <w:rFonts w:eastAsia="Arial Unicode MS"/>
          <w:sz w:val="20"/>
          <w:szCs w:val="20"/>
          <w:lang w:val="ru-RU"/>
        </w:rPr>
        <w:t>Рукоприкладство / оскорбление</w:t>
      </w:r>
      <w:r w:rsidR="00672041" w:rsidRPr="00672041" w:rsidDel="00672041">
        <w:rPr>
          <w:rStyle w:val="Heading30"/>
          <w:rFonts w:eastAsia="Arial Unicode MS"/>
          <w:sz w:val="20"/>
          <w:szCs w:val="20"/>
          <w:highlight w:val="yellow"/>
          <w:lang w:val="ru-RU"/>
        </w:rPr>
        <w:t xml:space="preserve"> </w:t>
      </w:r>
      <w:r w:rsidRPr="008C3593">
        <w:rPr>
          <w:rStyle w:val="Heading30"/>
          <w:rFonts w:eastAsia="Arial Unicode MS"/>
          <w:sz w:val="20"/>
          <w:szCs w:val="20"/>
          <w:highlight w:val="yellow"/>
          <w:lang w:val="ru-RU"/>
        </w:rPr>
        <w:t>Случай предоставлен Леонардом Моргенбессером</w:t>
      </w:r>
      <w:bookmarkEnd w:id="7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90"/>
          <w:rFonts w:eastAsia="Arial Unicode MS"/>
          <w:sz w:val="20"/>
          <w:szCs w:val="20"/>
          <w:highlight w:val="yellow"/>
          <w:lang w:val="ru-RU"/>
        </w:rPr>
        <w:t>Виктимология</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73-летняя женщина проснулась рано утром 10 июля 2004 года от звука бьющегося стекла. Когда она открыла дверь, мужчина ворвался внутрь, схватил ее, заткнул ей рот и пообещал не вызывать полицию.</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71" w:name="bookmark739"/>
      <w:r w:rsidRPr="008C3593">
        <w:rPr>
          <w:rStyle w:val="Heading30"/>
          <w:rFonts w:eastAsia="Arial Unicode MS"/>
          <w:sz w:val="20"/>
          <w:szCs w:val="20"/>
          <w:highlight w:val="yellow"/>
          <w:lang w:val="ru-RU"/>
        </w:rPr>
        <w:t>Индикаторы места преступления</w:t>
      </w:r>
      <w:bookmarkEnd w:id="71"/>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Нападавший говорил только по-испански, но жертва знала его по благоустройству своего двора в апреле. После того, как мужчина успокоился, жертва показала ему семейные фотографии, рассказала истории и предложила ему что-нибудь поесть.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72" w:name="bookmark740"/>
      <w:r w:rsidRPr="008C3593">
        <w:rPr>
          <w:rStyle w:val="Heading30"/>
          <w:rFonts w:eastAsia="Arial Unicode MS"/>
          <w:sz w:val="20"/>
          <w:szCs w:val="20"/>
          <w:highlight w:val="yellow"/>
          <w:lang w:val="ru-RU"/>
        </w:rPr>
        <w:t>Результаты судебной экспертизы</w:t>
      </w:r>
      <w:bookmarkEnd w:id="72"/>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 съел банан, выпил молока и заснул. Он проснулся, пошел в ванную, разделся и открылся жертве, но снова заснул. Были взяты мазки со стакана с молоком, а также отпечатки пальцев на битом стекле и его одежде.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73" w:name="bookmark741"/>
      <w:r w:rsidRPr="008C3593">
        <w:rPr>
          <w:rStyle w:val="Heading30"/>
          <w:rFonts w:eastAsia="Arial Unicode MS"/>
          <w:sz w:val="20"/>
          <w:szCs w:val="20"/>
          <w:highlight w:val="yellow"/>
          <w:lang w:val="ru-RU"/>
        </w:rPr>
        <w:t>изучение</w:t>
      </w:r>
      <w:bookmarkEnd w:id="73"/>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Пострадавшая забаррикадировалась в ванной с помощью телефона, по которому она позвонила своей дочери, которая вызвала полицию. Прибывшая полиция обнаружила разбросанную по дому одежду нападавшего; на нем были спортивные штаны, а в кармане был презерватив. Он сообщил полиции, что намеревался украсть драгоценности.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74" w:name="bookmark742"/>
      <w:r w:rsidRPr="008C3593">
        <w:rPr>
          <w:rStyle w:val="Heading30"/>
          <w:rFonts w:eastAsia="Arial Unicode MS"/>
          <w:sz w:val="20"/>
          <w:szCs w:val="20"/>
          <w:highlight w:val="yellow"/>
          <w:lang w:val="ru-RU"/>
        </w:rPr>
        <w:t>Результат</w:t>
      </w:r>
      <w:bookmarkEnd w:id="74"/>
    </w:p>
    <w:p w:rsidR="00672041" w:rsidRDefault="007F7CD0" w:rsidP="00305DD6">
      <w:pPr>
        <w:ind w:left="-142" w:right="-3119"/>
        <w:jc w:val="both"/>
        <w:rPr>
          <w:rStyle w:val="Bodytext20"/>
          <w:rFonts w:eastAsia="Arial Unicode MS"/>
          <w:sz w:val="20"/>
          <w:szCs w:val="20"/>
          <w:highlight w:val="yellow"/>
          <w:lang w:val="ru-RU"/>
        </w:rPr>
        <w:sectPr w:rsidR="00672041" w:rsidSect="007939CE">
          <w:headerReference w:type="default" r:id="rId34"/>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Двадцатипятилетний злоумышленник, Васкес-Гарсия, был признан виновным по двум пунктам обвинения в кражах со взломом жилых домов, по одному пункту обвинения в ложном лишении свободы старейшины и по одному пункту обвинения в жестоком обращении с пожилыми людьми. Одно из двух обвинений в краже со взломом исходило от другой женщины, семидесяти восьми лет, которая связалась со следователями после того, как узнала о другом инциденте. На суде она показала, что, когда он благоустраивал ее двор в апреле 2004 года, он использовал ее ванную комнату и открылся ей.</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672041" w:rsidRDefault="007F7CD0" w:rsidP="00305DD6">
      <w:pPr>
        <w:ind w:left="-142" w:right="-3119" w:firstLine="260"/>
        <w:jc w:val="both"/>
        <w:rPr>
          <w:rStyle w:val="Bodytext20"/>
          <w:rFonts w:eastAsia="Arial Unicode MS"/>
          <w:sz w:val="20"/>
          <w:szCs w:val="20"/>
          <w:highlight w:val="yellow"/>
          <w:lang w:val="ru-RU"/>
        </w:rPr>
        <w:sectPr w:rsidR="00672041" w:rsidSect="007939CE">
          <w:headerReference w:type="default" r:id="rId35"/>
          <w:pgSz w:w="8640" w:h="12960"/>
          <w:pgMar w:top="993" w:right="3401" w:bottom="1560" w:left="709" w:header="0" w:footer="3" w:gutter="669"/>
          <w:cols w:space="720"/>
          <w:noEndnote/>
          <w:rtlGutter/>
          <w:docGrid w:linePitch="360"/>
        </w:sectPr>
      </w:pPr>
      <w:r w:rsidRPr="008C3593">
        <w:rPr>
          <w:rStyle w:val="Bodytext20"/>
          <w:rFonts w:eastAsia="Arial Unicode MS"/>
          <w:sz w:val="20"/>
          <w:szCs w:val="20"/>
          <w:highlight w:val="yellow"/>
          <w:lang w:val="ru-RU"/>
        </w:rPr>
        <w:t>Бригадир присяжных сказал, что главная задача присяжных - это определение количества жестокого обращения с пожилыми людьми. Жюри должно было решить, действительно ли злоумышленник должен был знать возраст жертвы. Подсудимому грозило до одиннадцати лет и четырех месяцев лишения свободы.</w:t>
      </w:r>
    </w:p>
    <w:p w:rsidR="00DB5D70" w:rsidRPr="008C3593" w:rsidRDefault="00DB5D70" w:rsidP="008C3593">
      <w:pPr>
        <w:ind w:left="-142" w:right="-3119" w:firstLine="260"/>
        <w:jc w:val="both"/>
        <w:rPr>
          <w:rFonts w:ascii="Times New Roman" w:hAnsi="Times New Roman" w:cs="Times New Roman"/>
          <w:sz w:val="20"/>
          <w:szCs w:val="20"/>
          <w:highlight w:val="yellow"/>
          <w:lang w:val="ru-RU"/>
        </w:rPr>
        <w:sectPr w:rsidR="00DB5D70" w:rsidRPr="008C3593" w:rsidSect="008C3593">
          <w:headerReference w:type="default" r:id="rId36"/>
          <w:pgSz w:w="8640" w:h="12960"/>
          <w:pgMar w:top="993" w:right="3401" w:bottom="1560" w:left="709" w:header="0" w:footer="3" w:gutter="669"/>
          <w:cols w:space="720"/>
          <w:noEndnote/>
          <w:rtlGutter/>
          <w:docGrid w:linePitch="360"/>
        </w:sectPr>
      </w:pPr>
    </w:p>
    <w:p w:rsidR="007F7CD0" w:rsidRPr="008C3593" w:rsidRDefault="007F7CD0" w:rsidP="008C3593">
      <w:pPr>
        <w:ind w:left="-142" w:right="-3119"/>
        <w:rPr>
          <w:rFonts w:ascii="Times New Roman" w:hAnsi="Times New Roman" w:cs="Times New Roman"/>
          <w:sz w:val="20"/>
          <w:szCs w:val="20"/>
          <w:highlight w:val="yellow"/>
          <w:lang w:val="ru-RU"/>
        </w:rPr>
      </w:pPr>
    </w:p>
    <w:p w:rsidR="007F7CD0" w:rsidRPr="008C3593" w:rsidRDefault="007F7CD0" w:rsidP="008C3593">
      <w:pPr>
        <w:spacing w:before="14" w:after="14"/>
        <w:ind w:left="-142" w:right="-3119"/>
        <w:rPr>
          <w:rFonts w:ascii="Times New Roman" w:hAnsi="Times New Roman" w:cs="Times New Roman"/>
          <w:sz w:val="20"/>
          <w:szCs w:val="20"/>
          <w:highlight w:val="yellow"/>
          <w:lang w:val="ru-RU"/>
        </w:rPr>
      </w:pPr>
    </w:p>
    <w:p w:rsidR="007F7CD0" w:rsidRPr="008C3593" w:rsidRDefault="007F7CD0" w:rsidP="00305DD6">
      <w:pPr>
        <w:ind w:left="-142" w:right="-3119"/>
        <w:rPr>
          <w:rFonts w:ascii="Times New Roman" w:hAnsi="Times New Roman" w:cs="Times New Roman"/>
          <w:sz w:val="20"/>
          <w:szCs w:val="20"/>
          <w:highlight w:val="yellow"/>
          <w:lang w:val="ru-RU"/>
        </w:rPr>
        <w:sectPr w:rsidR="007F7CD0" w:rsidRPr="008C3593" w:rsidSect="008C3593">
          <w:headerReference w:type="even" r:id="rId37"/>
          <w:headerReference w:type="default" r:id="rId38"/>
          <w:footerReference w:type="first" r:id="rId39"/>
          <w:pgSz w:w="8640" w:h="12960"/>
          <w:pgMar w:top="1329" w:right="3401" w:bottom="567" w:left="709" w:header="0" w:footer="3" w:gutter="0"/>
          <w:cols w:space="720"/>
          <w:noEndnote/>
          <w:titlePg/>
          <w:docGrid w:linePitch="360"/>
        </w:sectPr>
      </w:pPr>
    </w:p>
    <w:p w:rsidR="007F7CD0" w:rsidRPr="008C3593" w:rsidRDefault="007F7CD0" w:rsidP="008C3593">
      <w:pPr>
        <w:ind w:left="-142" w:right="-3119"/>
        <w:jc w:val="center"/>
        <w:rPr>
          <w:rFonts w:ascii="Times New Roman" w:hAnsi="Times New Roman" w:cs="Times New Roman"/>
          <w:sz w:val="20"/>
          <w:szCs w:val="20"/>
          <w:highlight w:val="yellow"/>
          <w:lang w:val="ru-RU"/>
        </w:rPr>
      </w:pPr>
      <w:r w:rsidRPr="002E0B76">
        <w:rPr>
          <w:rStyle w:val="Bodytext220"/>
          <w:rFonts w:eastAsia="Arial Unicode MS"/>
          <w:highlight w:val="yellow"/>
          <w:lang w:val="ru-RU"/>
        </w:rPr>
        <w:t>ГЛАВА</w:t>
      </w:r>
    </w:p>
    <w:p w:rsidR="007F7CD0" w:rsidRPr="008C3593" w:rsidRDefault="007F7CD0" w:rsidP="008C3593">
      <w:pPr>
        <w:keepNext/>
        <w:keepLines/>
        <w:spacing w:after="483"/>
        <w:ind w:left="-142" w:right="-3119"/>
        <w:jc w:val="center"/>
        <w:rPr>
          <w:rStyle w:val="Bodytext220"/>
          <w:rFonts w:eastAsia="Arial Unicode MS"/>
          <w:highlight w:val="yellow"/>
          <w:lang w:val="ru-RU"/>
        </w:rPr>
      </w:pPr>
      <w:bookmarkStart w:id="75" w:name="bookmark743"/>
      <w:r w:rsidRPr="008C3593">
        <w:rPr>
          <w:rStyle w:val="Bodytext220"/>
          <w:rFonts w:eastAsia="Arial Unicode MS"/>
          <w:highlight w:val="yellow"/>
          <w:lang w:val="ru-RU"/>
        </w:rPr>
        <w:t>10</w:t>
      </w:r>
      <w:bookmarkEnd w:id="75"/>
    </w:p>
    <w:p w:rsidR="007F7CD0" w:rsidRPr="008C3593" w:rsidRDefault="007F7CD0" w:rsidP="008C3593">
      <w:pPr>
        <w:spacing w:after="292"/>
        <w:ind w:left="-142" w:right="-3119"/>
        <w:jc w:val="center"/>
        <w:rPr>
          <w:rFonts w:ascii="Times New Roman" w:hAnsi="Times New Roman" w:cs="Times New Roman"/>
          <w:sz w:val="20"/>
          <w:szCs w:val="20"/>
          <w:highlight w:val="yellow"/>
          <w:lang w:val="ru-RU"/>
        </w:rPr>
      </w:pPr>
      <w:r w:rsidRPr="008C3593">
        <w:rPr>
          <w:rStyle w:val="Bodytext23Spacing0pt"/>
          <w:rFonts w:eastAsia="Arial Unicode MS"/>
          <w:sz w:val="20"/>
          <w:szCs w:val="20"/>
          <w:highlight w:val="yellow"/>
          <w:lang w:val="ru-RU"/>
        </w:rPr>
        <w:t>Компьютерные преступления</w:t>
      </w:r>
    </w:p>
    <w:p w:rsidR="007F7CD0" w:rsidRPr="008C3593" w:rsidRDefault="007F7CD0" w:rsidP="008C3593">
      <w:pPr>
        <w:spacing w:after="480"/>
        <w:ind w:left="-142" w:right="-3119"/>
        <w:jc w:val="center"/>
        <w:rPr>
          <w:rFonts w:ascii="Times New Roman" w:hAnsi="Times New Roman" w:cs="Times New Roman"/>
          <w:sz w:val="20"/>
          <w:szCs w:val="20"/>
          <w:highlight w:val="yellow"/>
          <w:lang w:val="ru-RU"/>
        </w:rPr>
      </w:pPr>
      <w:r w:rsidRPr="008C3593">
        <w:rPr>
          <w:rStyle w:val="Bodytext130"/>
          <w:rFonts w:ascii="Times New Roman" w:eastAsia="Arial Unicode MS" w:hAnsi="Times New Roman" w:cs="Times New Roman"/>
          <w:sz w:val="20"/>
          <w:szCs w:val="20"/>
          <w:highlight w:val="yellow"/>
          <w:lang w:val="ru-RU"/>
        </w:rPr>
        <w:t>АЛЛЕН Г. БЕРГЕСС</w:t>
      </w:r>
    </w:p>
    <w:p w:rsidR="00672041"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500: компьютерные преступления </w:t>
      </w:r>
    </w:p>
    <w:p w:rsidR="00672041"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510: компьютеры как цель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511: вредоносное ПО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512: компьютерные данные как цель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513: отказ в обслуживании </w:t>
      </w:r>
    </w:p>
    <w:p w:rsidR="00672041" w:rsidRDefault="007F7CD0" w:rsidP="008C3593">
      <w:pPr>
        <w:ind w:left="-142" w:right="-3119"/>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520: пользователь компьютера как цель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521: кража личных данных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522: вторжение в частную жизнь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523: киберпреследование </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530: преступное предприятие</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531: Отмывание денег </w:t>
      </w:r>
    </w:p>
    <w:p w:rsidR="00672041" w:rsidRDefault="007F7CD0" w:rsidP="008C3593">
      <w:pPr>
        <w:ind w:left="-142" w:right="-3119" w:firstLine="284"/>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532: детской порнографии </w:t>
      </w:r>
    </w:p>
    <w:p w:rsidR="007F7CD0" w:rsidRPr="008C3593" w:rsidRDefault="007F7CD0" w:rsidP="008C3593">
      <w:pPr>
        <w:ind w:left="-142" w:right="-3119" w:firstLine="284"/>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533: Интернет-мошенничество</w:t>
      </w:r>
    </w:p>
    <w:p w:rsidR="007F7CD0" w:rsidRPr="008C3593" w:rsidRDefault="007F7CD0" w:rsidP="008C3593">
      <w:pPr>
        <w:ind w:left="-142" w:right="-3119" w:firstLine="980"/>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533.01: Банковское мошенничество</w:t>
      </w:r>
    </w:p>
    <w:p w:rsidR="00672041" w:rsidRDefault="007F7CD0" w:rsidP="008C3593">
      <w:pPr>
        <w:spacing w:after="180"/>
        <w:ind w:left="-142" w:right="-3119" w:firstLine="980"/>
        <w:rPr>
          <w:rStyle w:val="Bodytext20"/>
          <w:rFonts w:eastAsia="Arial Unicode MS"/>
          <w:sz w:val="20"/>
          <w:szCs w:val="20"/>
          <w:highlight w:val="yellow"/>
          <w:lang w:val="ru-RU"/>
        </w:rPr>
      </w:pPr>
      <w:r w:rsidRPr="008C3593">
        <w:rPr>
          <w:rStyle w:val="Bodytext20"/>
          <w:rFonts w:eastAsia="Arial Unicode MS"/>
          <w:sz w:val="20"/>
          <w:szCs w:val="20"/>
          <w:highlight w:val="yellow"/>
          <w:lang w:val="ru-RU"/>
        </w:rPr>
        <w:t xml:space="preserve">533.02: Мошеннические транзакции в Интернете </w:t>
      </w:r>
    </w:p>
    <w:p w:rsidR="007F7CD0" w:rsidRPr="008C3593" w:rsidRDefault="007F7CD0" w:rsidP="008C3593">
      <w:pPr>
        <w:spacing w:after="180"/>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540: Угрозы через Интернет</w:t>
      </w:r>
    </w:p>
    <w:p w:rsidR="00672041" w:rsidRDefault="007F7CD0" w:rsidP="00305DD6">
      <w:pPr>
        <w:ind w:left="-142" w:right="-3119"/>
        <w:jc w:val="both"/>
        <w:rPr>
          <w:rStyle w:val="Bodytext20"/>
          <w:rFonts w:eastAsia="Arial Unicode MS"/>
          <w:sz w:val="20"/>
          <w:szCs w:val="20"/>
          <w:highlight w:val="yellow"/>
          <w:lang w:val="ru-RU"/>
        </w:rPr>
        <w:sectPr w:rsidR="00672041" w:rsidSect="00305DD6">
          <w:type w:val="continuous"/>
          <w:pgSz w:w="8640" w:h="12960"/>
          <w:pgMar w:top="1329" w:right="3401" w:bottom="567" w:left="709" w:header="0" w:footer="3" w:gutter="720"/>
          <w:cols w:space="720"/>
          <w:noEndnote/>
          <w:rtlGutter/>
          <w:docGrid w:linePitch="360"/>
        </w:sectPr>
      </w:pPr>
      <w:r w:rsidRPr="008C3593">
        <w:rPr>
          <w:rStyle w:val="Bodytext20"/>
          <w:rFonts w:eastAsia="Arial Unicode MS"/>
          <w:sz w:val="20"/>
          <w:szCs w:val="20"/>
          <w:highlight w:val="yellow"/>
          <w:lang w:val="ru-RU"/>
        </w:rPr>
        <w:t>Преступления с использованием компьютера возникли как новый класс преступлений. Секция взлома компьютеров и интеллектуальной собственности (</w:t>
      </w:r>
      <w:r w:rsidRPr="008C3593">
        <w:rPr>
          <w:rStyle w:val="Bodytext20"/>
          <w:rFonts w:eastAsia="Arial Unicode MS"/>
          <w:sz w:val="20"/>
          <w:szCs w:val="20"/>
          <w:highlight w:val="yellow"/>
        </w:rPr>
        <w:t>CHIPS</w:t>
      </w:r>
      <w:r w:rsidRPr="008C3593">
        <w:rPr>
          <w:rStyle w:val="Bodytext20"/>
          <w:rFonts w:eastAsia="Arial Unicode MS"/>
          <w:sz w:val="20"/>
          <w:szCs w:val="20"/>
          <w:highlight w:val="yellow"/>
          <w:lang w:val="ru-RU"/>
        </w:rPr>
        <w:t xml:space="preserve">) при прокуратуре США была создана для преследования преступлений, связанных с высокими технологиями и интеллектуальной собственностью, включая компьютерные вторжения, атаки типа «отказ в обслуживании», распространение вирусов и червей, Интернет-мошенничество и мошенничество в сфере телекоммуникаций. </w:t>
      </w:r>
    </w:p>
    <w:p w:rsidR="007F7CD0" w:rsidRPr="008C3593" w:rsidRDefault="007F7CD0" w:rsidP="008C3593">
      <w:pPr>
        <w:ind w:left="-142" w:right="-3119"/>
        <w:jc w:val="both"/>
        <w:rPr>
          <w:rFonts w:ascii="Times New Roman" w:hAnsi="Times New Roman" w:cs="Times New Roman"/>
          <w:sz w:val="20"/>
          <w:szCs w:val="20"/>
          <w:highlight w:val="yellow"/>
          <w:lang w:val="ru-RU"/>
        </w:rPr>
      </w:pPr>
    </w:p>
    <w:p w:rsidR="007F7CD0" w:rsidRPr="008C3593" w:rsidRDefault="00672041" w:rsidP="008C3593">
      <w:pPr>
        <w:ind w:left="-142" w:right="-3119"/>
        <w:jc w:val="both"/>
        <w:rPr>
          <w:rFonts w:ascii="Times New Roman" w:hAnsi="Times New Roman" w:cs="Times New Roman"/>
          <w:sz w:val="20"/>
          <w:szCs w:val="20"/>
          <w:highlight w:val="yellow"/>
          <w:lang w:val="ru-RU"/>
        </w:rPr>
      </w:pPr>
      <w:r w:rsidRPr="00672041">
        <w:rPr>
          <w:rStyle w:val="Bodytext20"/>
          <w:rFonts w:eastAsia="Arial Unicode MS"/>
          <w:sz w:val="20"/>
          <w:szCs w:val="20"/>
          <w:lang w:val="ru-RU"/>
        </w:rPr>
        <w:t>Прокурор США</w:t>
      </w:r>
      <w:r w:rsidR="007F7CD0" w:rsidRPr="008C3593">
        <w:rPr>
          <w:rStyle w:val="Bodytext20"/>
          <w:rFonts w:eastAsia="Arial Unicode MS"/>
          <w:sz w:val="20"/>
          <w:szCs w:val="20"/>
          <w:highlight w:val="yellow"/>
          <w:lang w:val="ru-RU"/>
        </w:rPr>
        <w:t xml:space="preserve"> Майкл Дж. Салливан </w:t>
      </w:r>
      <w:r w:rsidRPr="00672041">
        <w:rPr>
          <w:rStyle w:val="Bodytext20"/>
          <w:rFonts w:eastAsia="Arial Unicode MS"/>
          <w:sz w:val="20"/>
          <w:szCs w:val="20"/>
          <w:lang w:val="ru-RU"/>
        </w:rPr>
        <w:t>рассказал об одном деле</w:t>
      </w:r>
      <w:r w:rsidR="007F7CD0" w:rsidRPr="008C3593">
        <w:rPr>
          <w:rStyle w:val="Bodytext20"/>
          <w:rFonts w:eastAsia="Arial Unicode MS"/>
          <w:sz w:val="20"/>
          <w:szCs w:val="20"/>
          <w:highlight w:val="yellow"/>
          <w:lang w:val="ru-RU"/>
        </w:rPr>
        <w:t>: «Сегодняшний приговор является результатом признания несовершеннолетним себя виновным по обвинениям в Массачусетсе и Арканзасе. Компьютерный взлом - это не забава и не игры. Хакеры наносят реальный вред реальным жертвам. Будущих хакеров, даже несовершеннолетних, когда это уместно, следует предупредить о том, что такая преступная деятельность недопустима и что их ждут суровые наказания, если их поймают».</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Компьютер может быть целью преступления, пользователь компьютера может стать жертвой преступления, информация в компьютере может быть целью. Кроме того, преступные предприятия используют компьютеры, а компьютеры используются преступниками, причастными к преступлению.</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Компьютерные преступления делятся на четыре основных классификации: компьютер как цель преступления (510), пользователь компьютера как цель (520), преступное предприятие (530) и угрозы через Интернет (540). Преступное предприятие - это когда компьютер используется как орудие преступления или компьютер является второстепенным в преступлении. К угрозам через Интернет относятся как преследование, так и вымогательство.</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76" w:name="bookmark744"/>
      <w:r w:rsidRPr="008C3593">
        <w:rPr>
          <w:rStyle w:val="Heading30"/>
          <w:rFonts w:eastAsia="Arial Unicode MS"/>
          <w:sz w:val="20"/>
          <w:szCs w:val="20"/>
          <w:highlight w:val="yellow"/>
          <w:lang w:val="ru-RU"/>
        </w:rPr>
        <w:t>510: КОМПЬЮТЕРЫ КАК ЦЕЛЬ</w:t>
      </w:r>
      <w:bookmarkEnd w:id="76"/>
    </w:p>
    <w:p w:rsidR="007F7CD0" w:rsidRPr="008C3593" w:rsidRDefault="007F7CD0" w:rsidP="008C3593">
      <w:pPr>
        <w:spacing w:after="19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Компьютеры как цель преступления возникает, когда компьютер сам является «жертвой» преступления. Компьютер также может стать целью, когда он или его компоненты (жесткие диски, монитор, программное обеспечение) украдены, но эти виды преступлений классифицируются как кража или кража и не включены в классификацию 510. В эту классификацию входят преступления, направленные против пользователя компьютера, данных, хранящихся на компьютере, программного обеспечения на компьютере, интеллектуальной собственности или коммерческих секретов на компьютере. Программное обеспечение было разработано для целевых компьютеров. Эти программы имеют множество названий: вирусы, черви, троянские кони, шпионское ПО и вредоносные программы, и это лишь некоторые из них. Эти типы программ относятся к вредоносному ПО. Злоумышленники, создающие и распространяющие вирусы, черви и троянские программы, известны как хакеры.</w:t>
      </w:r>
    </w:p>
    <w:p w:rsidR="002B1CB8" w:rsidRDefault="007F7CD0" w:rsidP="008C3593">
      <w:pPr>
        <w:keepNext/>
        <w:keepLines/>
        <w:ind w:left="-142" w:right="-3119" w:firstLine="1580"/>
        <w:rPr>
          <w:rStyle w:val="Heading30"/>
          <w:rFonts w:eastAsia="Arial Unicode MS"/>
          <w:sz w:val="20"/>
          <w:szCs w:val="20"/>
          <w:highlight w:val="yellow"/>
          <w:lang w:val="ru-RU"/>
        </w:rPr>
      </w:pPr>
      <w:bookmarkStart w:id="77" w:name="bookmark745"/>
      <w:r w:rsidRPr="008C3593">
        <w:rPr>
          <w:rStyle w:val="Heading30"/>
          <w:rFonts w:eastAsia="Arial Unicode MS"/>
          <w:sz w:val="20"/>
          <w:szCs w:val="20"/>
          <w:highlight w:val="yellow"/>
          <w:lang w:val="ru-RU"/>
        </w:rPr>
        <w:t xml:space="preserve">511: </w:t>
      </w:r>
      <w:r w:rsidR="002B1CB8">
        <w:rPr>
          <w:rStyle w:val="Bodytext20"/>
          <w:rFonts w:eastAsia="Arial Unicode MS"/>
          <w:sz w:val="20"/>
          <w:szCs w:val="20"/>
          <w:highlight w:val="yellow"/>
          <w:lang w:val="ru-RU"/>
        </w:rPr>
        <w:t>В</w:t>
      </w:r>
      <w:r w:rsidR="002B1CB8" w:rsidRPr="00E14FB8">
        <w:rPr>
          <w:rStyle w:val="Bodytext20"/>
          <w:rFonts w:eastAsia="Arial Unicode MS"/>
          <w:sz w:val="20"/>
          <w:szCs w:val="20"/>
          <w:highlight w:val="yellow"/>
          <w:lang w:val="ru-RU"/>
        </w:rPr>
        <w:t>редоносное</w:t>
      </w:r>
      <w:r w:rsidRPr="008C3593">
        <w:rPr>
          <w:rStyle w:val="Heading30"/>
          <w:rFonts w:eastAsia="Arial Unicode MS"/>
          <w:sz w:val="20"/>
          <w:szCs w:val="20"/>
          <w:highlight w:val="yellow"/>
          <w:lang w:val="ru-RU"/>
        </w:rPr>
        <w:t xml:space="preserve"> ПРОГРАММНОЕ ОБЕСПЕЧЕНИЕ</w:t>
      </w:r>
    </w:p>
    <w:p w:rsidR="007F7CD0" w:rsidRPr="008C3593" w:rsidRDefault="002B1CB8" w:rsidP="008C3593">
      <w:pPr>
        <w:keepNext/>
        <w:keepLines/>
        <w:ind w:left="-142" w:right="-3119"/>
        <w:rPr>
          <w:rFonts w:ascii="Times New Roman" w:hAnsi="Times New Roman" w:cs="Times New Roman"/>
          <w:sz w:val="20"/>
          <w:szCs w:val="20"/>
          <w:highlight w:val="yellow"/>
          <w:lang w:val="ru-RU"/>
        </w:rPr>
      </w:pPr>
      <w:r>
        <w:rPr>
          <w:rStyle w:val="Heading30"/>
          <w:rFonts w:eastAsia="Arial Unicode MS"/>
          <w:sz w:val="20"/>
          <w:szCs w:val="20"/>
          <w:highlight w:val="yellow"/>
          <w:lang w:val="ru-RU"/>
        </w:rPr>
        <w:t>О</w:t>
      </w:r>
      <w:r w:rsidRPr="008C3593">
        <w:rPr>
          <w:rStyle w:val="Heading30"/>
          <w:rFonts w:eastAsia="Arial Unicode MS"/>
          <w:sz w:val="20"/>
          <w:szCs w:val="20"/>
          <w:highlight w:val="yellow"/>
          <w:lang w:val="ru-RU"/>
        </w:rPr>
        <w:t xml:space="preserve">пределяющее </w:t>
      </w:r>
      <w:r w:rsidR="007F7CD0" w:rsidRPr="008C3593">
        <w:rPr>
          <w:rStyle w:val="Heading30"/>
          <w:rFonts w:eastAsia="Arial Unicode MS"/>
          <w:sz w:val="20"/>
          <w:szCs w:val="20"/>
          <w:highlight w:val="yellow"/>
          <w:lang w:val="ru-RU"/>
        </w:rPr>
        <w:t>характеристики</w:t>
      </w:r>
      <w:bookmarkEnd w:id="7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Вредоносное программное обеспечение, такое как вирусы, черви и троянские кони, нацелено на компьютер или программное обеспечение на компьютере с намерением причинить ему вред.</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 xml:space="preserve">Вирусы - </w:t>
      </w:r>
      <w:r w:rsidRPr="008C3593">
        <w:rPr>
          <w:rStyle w:val="Bodytext2Italic"/>
          <w:rFonts w:eastAsia="Arial Unicode MS"/>
          <w:i w:val="0"/>
          <w:sz w:val="20"/>
          <w:szCs w:val="20"/>
          <w:highlight w:val="yellow"/>
          <w:lang w:val="ru-RU"/>
        </w:rPr>
        <w:t>это вредоносный код, встроенный в программы или сообщения электронной почты, который повреждает компьютерное оборудование или программное обеспечение.</w:t>
      </w:r>
    </w:p>
    <w:p w:rsidR="002B1CB8" w:rsidRDefault="007F7CD0" w:rsidP="00305DD6">
      <w:pPr>
        <w:ind w:left="-142" w:right="-3119" w:firstLine="280"/>
        <w:jc w:val="both"/>
        <w:rPr>
          <w:rStyle w:val="Bodytext20"/>
          <w:rFonts w:eastAsia="Arial Unicode MS"/>
          <w:sz w:val="20"/>
          <w:szCs w:val="20"/>
          <w:highlight w:val="yellow"/>
          <w:lang w:val="ru-RU"/>
        </w:rPr>
        <w:sectPr w:rsidR="002B1CB8" w:rsidSect="00672041">
          <w:pgSz w:w="8640" w:h="12960"/>
          <w:pgMar w:top="1329" w:right="3401" w:bottom="567" w:left="709" w:header="0" w:footer="3" w:gutter="720"/>
          <w:cols w:space="720"/>
          <w:noEndnote/>
          <w:rtlGutter/>
          <w:docGrid w:linePitch="360"/>
        </w:sectPr>
      </w:pPr>
      <w:r w:rsidRPr="008C3593">
        <w:rPr>
          <w:rStyle w:val="Bodytext20"/>
          <w:rFonts w:eastAsia="Arial Unicode MS"/>
          <w:sz w:val="20"/>
          <w:szCs w:val="20"/>
          <w:highlight w:val="yellow"/>
          <w:lang w:val="ru-RU"/>
        </w:rPr>
        <w:t xml:space="preserve">Червь - это код, который может повредить компьютерные файлы и программы или снизить производительность компьютера; он доставляется другой программой или приложением, обычно по электронной почте. Изначально вирусы и черви доставлялись на съемных носителях, но теперь их можно найти в электронных </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письмах, вложениях к ним и в бесплатных программах, доступных в Интернете. На изображениях также были обнаружены вирусы и черви.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Троянские кони - это программы, размещаемые на компьютере для сбора и отправки информации третьим лицам без ведома пользователя компьютера. Они использовались в случаях кражи личных данных (см. Классификацию 521). Другой тип троянских коней перехватывает информацию о нажатии клавиш пользователя и ищет личную и финансовую информацию. Этот тип программ называется «регистратором ключей». Регистратор ключей может использоваться для использования финансовых счетов пользователя, выдавая себя за пользователя. Другой тип троянского коня - программа, превращающая пользовательскую систему в генератор спама. Когда спам отправляется на зараженный компьютер, он пересылает этот спам на все адреса, содержащиеся в адресных книгах, находящихся на этом компьютере.</w:t>
      </w:r>
    </w:p>
    <w:p w:rsidR="007F7CD0" w:rsidRPr="008C3593" w:rsidRDefault="007F7CD0" w:rsidP="008C3593">
      <w:pPr>
        <w:spacing w:after="18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Другая вредоносная программа - это логическая бомба, программа, которая уничтожает данные или приводит к сбою системы при наступлении определенного события. Ранним примером был монстр из печенья. Монстр печенья появлялся на экране и говорил: «Печенье! </w:t>
      </w:r>
      <w:r w:rsidR="002B1CB8" w:rsidRPr="00E14FB8">
        <w:rPr>
          <w:rStyle w:val="Bodytext20"/>
          <w:rFonts w:eastAsia="Arial Unicode MS"/>
          <w:sz w:val="20"/>
          <w:szCs w:val="20"/>
          <w:highlight w:val="yellow"/>
          <w:lang w:val="ru-RU"/>
        </w:rPr>
        <w:t>Печенье!</w:t>
      </w:r>
      <w:r w:rsidR="002B1CB8" w:rsidRPr="002B1CB8">
        <w:rPr>
          <w:rStyle w:val="Bodytext20"/>
          <w:rFonts w:eastAsia="Arial Unicode MS"/>
          <w:sz w:val="20"/>
          <w:szCs w:val="20"/>
          <w:highlight w:val="yellow"/>
          <w:lang w:val="ru-RU"/>
        </w:rPr>
        <w:t xml:space="preserve"> </w:t>
      </w:r>
      <w:r w:rsidR="002B1CB8" w:rsidRPr="00E14FB8">
        <w:rPr>
          <w:rStyle w:val="Bodytext20"/>
          <w:rFonts w:eastAsia="Arial Unicode MS"/>
          <w:sz w:val="20"/>
          <w:szCs w:val="20"/>
          <w:highlight w:val="yellow"/>
          <w:lang w:val="ru-RU"/>
        </w:rPr>
        <w:t>Печенье!</w:t>
      </w:r>
      <w:r w:rsidR="002B1CB8">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Печенье!» и если пользователь не сможет достаточно быстро ввести слово </w:t>
      </w:r>
      <w:r w:rsidRPr="008C3593">
        <w:rPr>
          <w:rStyle w:val="Bodytext20"/>
          <w:rFonts w:eastAsia="Arial Unicode MS"/>
          <w:sz w:val="20"/>
          <w:szCs w:val="20"/>
          <w:highlight w:val="yellow"/>
        </w:rPr>
        <w:t>cookie</w:t>
      </w:r>
      <w:r w:rsidRPr="008C3593">
        <w:rPr>
          <w:rStyle w:val="Bodytext20"/>
          <w:rFonts w:eastAsia="Arial Unicode MS"/>
          <w:sz w:val="20"/>
          <w:szCs w:val="20"/>
          <w:highlight w:val="yellow"/>
          <w:lang w:val="ru-RU"/>
        </w:rPr>
        <w:t xml:space="preserve"> на клавиатуре, он уничтожит или «съест» файл или файлы в компьютерной системе. Другой пример логической бомбы - программа, написанная для поиска номера социального страхования программиста; если он не будет найден, все платежные ведомости будут уничтожены на компьютере.</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Жертвами становятся все компьютеры, особенно персональные, подключенные к Интернету. Вредоносное программное обеспечение может передаваться через Интернет, компьютерные диски, компакт-диски, флэш-карты и любые другие формы компьютерных хранилищ.</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На целевых компьютерах отсутствуют файлы, низкая скорость ответа и обработки, невозможность доступа к антивирусному программному обеспечению или невозможность запуска. На компьютере преступника будут инструменты для создания вредоносного программного обеспечения и копии программного обеспечения. Компьютер злоумышленника также будет иметь адреса успешных имплантатов. Данные компьютера преступника будут зашифрованы.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78" w:name="bookmark746"/>
      <w:r w:rsidRPr="008C3593">
        <w:rPr>
          <w:rStyle w:val="Heading30"/>
          <w:rFonts w:eastAsia="Arial Unicode MS"/>
          <w:sz w:val="20"/>
          <w:szCs w:val="20"/>
          <w:highlight w:val="yellow"/>
          <w:lang w:val="ru-RU"/>
        </w:rPr>
        <w:t>Следственные соображения</w:t>
      </w:r>
      <w:bookmarkEnd w:id="78"/>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Целевой компьютер должен обслуживаться другим компьютером или интернет-службой для поиска вредоносного программного обеспечения. Компьютер преступника должен быть отключен от сети (не включен и не выключен, если он включен) и доставлен в квалифицированный центр, где жесткий диск будет извлечен и просканирован с помощью специального программного обеспечения с помощью другого компьютера. Это специальное программное обеспечение считывает образцы единиц и нулей с диска без выполнения программ на диске. Злоумышленники обычно встраивают программы во время цикла загрузки (запуска компьютера), для которых требуется специальный пароль или процедура. Если пароль или процедура не соблюдены, программа сотрет все </w:t>
      </w:r>
      <w:r w:rsidRPr="008C3593">
        <w:rPr>
          <w:rStyle w:val="Bodytext20"/>
          <w:rFonts w:eastAsia="Arial Unicode MS"/>
          <w:sz w:val="20"/>
          <w:szCs w:val="20"/>
          <w:highlight w:val="yellow"/>
          <w:lang w:val="ru-RU"/>
        </w:rPr>
        <w:lastRenderedPageBreak/>
        <w:t>файлы, связанные с созданием вредоносного программного обеспечения.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79" w:name="bookmark747"/>
      <w:r w:rsidRPr="008C3593">
        <w:rPr>
          <w:rStyle w:val="Heading30"/>
          <w:rFonts w:eastAsia="Arial Unicode MS"/>
          <w:sz w:val="20"/>
          <w:szCs w:val="20"/>
          <w:highlight w:val="yellow"/>
          <w:lang w:val="ru-RU"/>
        </w:rPr>
        <w:t>Предложения ордеров на обыск</w:t>
      </w:r>
      <w:bookmarkEnd w:id="79"/>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по местонахождению правонарушителя должны быть указаны все компьютеры и все виды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В ордере на обыск также должны быть указаны учетные записи преступника в Интернете.</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80" w:name="bookmark748"/>
      <w:r w:rsidRPr="008C3593">
        <w:rPr>
          <w:rStyle w:val="Heading30"/>
          <w:rFonts w:eastAsia="Arial Unicode MS"/>
          <w:sz w:val="20"/>
          <w:szCs w:val="20"/>
          <w:highlight w:val="yellow"/>
          <w:lang w:val="ru-RU"/>
        </w:rPr>
        <w:t>512: КОМПЬЮТЕРНЫЕ ДАННЫЕ КАК ЦЕЛЬ</w:t>
      </w:r>
      <w:bookmarkEnd w:id="80"/>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Преступления с компьютерными данными в качестве цели заключаются в изменении данных, замене данных или создании новых данных на компьютере. Такие данные, как информация о заработной плате, кредитная история и информация об акциях, являются типичными целями для этого преступления. Это изменение, замена или создание мошеннических данных, таких как корпоративная информация для мошенничества с акциями или ложных налоговых деклараций, обычно связано с мошенничеством с ценными бумагами или электронными переводами. Эти виды компьютерных преступлений также можно отнести к классификации преступных предприятий (530). Другими преступлениями, подпадающими под эту классификацию, являются компьютерное пиратство и кража интеллектуальной собственности. Программное пиратство или кража интеллектуальной собственности не на компьютере, а на электронных носителях подпадает под классификацию краж</w:t>
      </w:r>
      <w:r w:rsidR="002B1CB8">
        <w:rPr>
          <w:rStyle w:val="Bodytext20"/>
          <w:rFonts w:eastAsia="Arial Unicode MS"/>
          <w:sz w:val="20"/>
          <w:szCs w:val="20"/>
          <w:highlight w:val="yellow"/>
          <w:lang w:val="ru-RU"/>
        </w:rPr>
        <w:t>,</w:t>
      </w:r>
      <w:r w:rsidRPr="008C3593">
        <w:rPr>
          <w:rStyle w:val="Bodytext20"/>
          <w:rFonts w:eastAsia="Arial Unicode MS"/>
          <w:sz w:val="20"/>
          <w:szCs w:val="20"/>
          <w:highlight w:val="yellow"/>
          <w:lang w:val="ru-RU"/>
        </w:rPr>
        <w:t>воровства или преступного предпринимательства (530).</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1" w:name="bookmark749"/>
      <w:r w:rsidRPr="008C3593">
        <w:rPr>
          <w:rStyle w:val="Heading30"/>
          <w:rFonts w:eastAsia="Arial Unicode MS"/>
          <w:sz w:val="20"/>
          <w:szCs w:val="20"/>
          <w:highlight w:val="yellow"/>
          <w:lang w:val="ru-RU"/>
        </w:rPr>
        <w:t>Определяющие характеристики</w:t>
      </w:r>
      <w:bookmarkEnd w:id="81"/>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Жертвами становятся компьютеры и содержащиеся в них данные, особенно персональные компьютеры, подключенные к Интернету. Вредоносное программное обеспечение может передаваться через Интернет, электронную почту и спам, компьютерные диски, компакт-диски, флэш-карты и любые другие формы компьютерных хранилищ.</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Изменения в компьютерных данных можно обнаружить, если данные были зарезервированы, то есть копии данных были сохранены на другом компьютере, компакт-диске, компьютерном диске или магнитной ленте. Если доступны резервные копии, можно использовать компьютерную программу для сравнения файлов, чтобы определить, какие данные были изменены. Изменения в данных могут дать преступнику улики.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2" w:name="bookmark750"/>
      <w:r w:rsidRPr="008C3593">
        <w:rPr>
          <w:rStyle w:val="Heading30"/>
          <w:rFonts w:eastAsia="Arial Unicode MS"/>
          <w:sz w:val="20"/>
          <w:szCs w:val="20"/>
          <w:highlight w:val="yellow"/>
          <w:lang w:val="ru-RU"/>
        </w:rPr>
        <w:t>Следственные соображения</w:t>
      </w:r>
      <w:bookmarkEnd w:id="82"/>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У целевого компьютера должен быть извлечен жесткий диск и проанализирован специальным компьютерным программным обеспечением, чтобы определить не только измененные данные, но и найти возможное программное обеспечение «троянский конь», которое выполняет проверку данных, а затем уничтожает </w:t>
      </w:r>
      <w:r w:rsidRPr="008C3593">
        <w:rPr>
          <w:rStyle w:val="Bodytext20"/>
          <w:rFonts w:eastAsia="Arial Unicode MS"/>
          <w:sz w:val="20"/>
          <w:szCs w:val="20"/>
          <w:highlight w:val="yellow"/>
          <w:lang w:val="ru-RU"/>
        </w:rPr>
        <w:lastRenderedPageBreak/>
        <w:t>поврежденные данные перед их анализом.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3" w:name="bookmark751"/>
      <w:r w:rsidRPr="008C3593">
        <w:rPr>
          <w:rStyle w:val="Heading30"/>
          <w:rFonts w:eastAsia="Arial Unicode MS"/>
          <w:sz w:val="20"/>
          <w:szCs w:val="20"/>
          <w:highlight w:val="yellow"/>
          <w:lang w:val="ru-RU"/>
        </w:rPr>
        <w:t>Предложения ордеров на обыск</w:t>
      </w:r>
      <w:bookmarkEnd w:id="83"/>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по местонахождению правонарушителя должны быть указаны все компьютеры и все виды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В ордере на обыск также должны быть указаны учетные записи преступника в Интернете.</w:t>
      </w: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84" w:name="bookmark752"/>
      <w:r w:rsidRPr="008C3593">
        <w:rPr>
          <w:rStyle w:val="Heading30"/>
          <w:rFonts w:eastAsia="Arial Unicode MS"/>
          <w:sz w:val="20"/>
          <w:szCs w:val="20"/>
          <w:highlight w:val="yellow"/>
          <w:lang w:val="ru-RU"/>
        </w:rPr>
        <w:t>ПРИМЕР: 512:</w:t>
      </w:r>
      <w:bookmarkEnd w:id="84"/>
    </w:p>
    <w:p w:rsidR="002B1CB8" w:rsidRDefault="007F7CD0" w:rsidP="008C3593">
      <w:pPr>
        <w:ind w:left="-142" w:right="-3119" w:firstLine="1340"/>
        <w:rPr>
          <w:rStyle w:val="Bodytext90"/>
          <w:rFonts w:eastAsia="Arial Unicode MS"/>
          <w:sz w:val="20"/>
          <w:szCs w:val="20"/>
          <w:highlight w:val="yellow"/>
          <w:lang w:val="ru-RU"/>
        </w:rPr>
      </w:pPr>
      <w:r w:rsidRPr="008C3593">
        <w:rPr>
          <w:rStyle w:val="Bodytext90"/>
          <w:rFonts w:eastAsia="Arial Unicode MS"/>
          <w:sz w:val="20"/>
          <w:szCs w:val="20"/>
          <w:highlight w:val="yellow"/>
          <w:lang w:val="ru-RU"/>
        </w:rPr>
        <w:t xml:space="preserve">КОМПЬЮТЕРНЫЕ ДАННЫЕ КАК ЦЕЛЬ </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90"/>
          <w:rFonts w:eastAsia="Arial Unicode MS"/>
          <w:sz w:val="20"/>
          <w:szCs w:val="20"/>
          <w:highlight w:val="yellow"/>
          <w:lang w:val="ru-RU"/>
        </w:rPr>
        <w:t>Предпосылки и виктимология</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Олега Зезева обвинили в попытке кражи конфиденциальной информации, принадлежащей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LP</w:t>
      </w:r>
      <w:r w:rsidRPr="008C3593">
        <w:rPr>
          <w:rStyle w:val="Bodytext20"/>
          <w:rFonts w:eastAsia="Arial Unicode MS"/>
          <w:sz w:val="20"/>
          <w:szCs w:val="20"/>
          <w:highlight w:val="yellow"/>
          <w:lang w:val="ru-RU"/>
        </w:rPr>
        <w:t xml:space="preserve"> и ее клиентам.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LP</w:t>
      </w:r>
      <w:r w:rsidRPr="008C3593">
        <w:rPr>
          <w:rStyle w:val="Bodytext20"/>
          <w:rFonts w:eastAsia="Arial Unicode MS"/>
          <w:sz w:val="20"/>
          <w:szCs w:val="20"/>
          <w:highlight w:val="yellow"/>
          <w:lang w:val="ru-RU"/>
        </w:rPr>
        <w:t xml:space="preserve"> - это транснациональная компания, предоставляющая финансовые данные, которая предоставляет своим клиентам в международном финансовом сообществе своевременную финансовую информацию и торговые данные через компьютерную сеть. Затем Зезев использовал эту информацию, чтобы пригрозить основателю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Майклу Блумбергу, что, если он не заплатит ему 200 000 долларов, он раскроет эту информацию клиентам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и средствам массовой информации, чтобы навредить репутации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Зезев был директором по информационным технологиям в компании </w:t>
      </w:r>
      <w:r w:rsidRPr="008C3593">
        <w:rPr>
          <w:rStyle w:val="Bodytext20"/>
          <w:rFonts w:eastAsia="Arial Unicode MS"/>
          <w:sz w:val="20"/>
          <w:szCs w:val="20"/>
          <w:highlight w:val="yellow"/>
        </w:rPr>
        <w:t>Kazkommerts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Securities</w:t>
      </w:r>
      <w:r w:rsidRPr="008C3593">
        <w:rPr>
          <w:rStyle w:val="Bodytext20"/>
          <w:rFonts w:eastAsia="Arial Unicode MS"/>
          <w:sz w:val="20"/>
          <w:szCs w:val="20"/>
          <w:highlight w:val="yellow"/>
          <w:lang w:val="ru-RU"/>
        </w:rPr>
        <w:t xml:space="preserve"> (Казкоммерц), расположенной в Алматы, Казахстан.</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5" w:name="bookmark753"/>
      <w:r w:rsidRPr="008C3593">
        <w:rPr>
          <w:rStyle w:val="Heading30"/>
          <w:rFonts w:eastAsia="Arial Unicode MS"/>
          <w:sz w:val="20"/>
          <w:szCs w:val="20"/>
          <w:highlight w:val="yellow"/>
          <w:lang w:val="ru-RU"/>
        </w:rPr>
        <w:t>Результаты судебной экспертизы</w:t>
      </w:r>
      <w:bookmarkEnd w:id="8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Это письмо пришло с адреса электронной почты компании </w:t>
      </w:r>
      <w:r w:rsidRPr="008C3593">
        <w:rPr>
          <w:rStyle w:val="Bodytext20"/>
          <w:rFonts w:eastAsia="Arial Unicode MS"/>
          <w:sz w:val="20"/>
          <w:szCs w:val="20"/>
          <w:highlight w:val="yellow"/>
        </w:rPr>
        <w:t>Hotmail</w:t>
      </w:r>
      <w:r w:rsidRPr="008C3593">
        <w:rPr>
          <w:rStyle w:val="Bodytext20"/>
          <w:rFonts w:eastAsia="Arial Unicode MS"/>
          <w:sz w:val="20"/>
          <w:szCs w:val="20"/>
          <w:highlight w:val="yellow"/>
          <w:lang w:val="ru-RU"/>
        </w:rPr>
        <w:t xml:space="preserve">, которую Зезев зарегистрировал под вымышленным именем. Это электронное письмо было отправлено до Казкоммерц Секьюритиз, где работал Зезев. Получив первое электронное письмо, компьютерные специалисты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смогли собрать воедино, как Зезев взломал систему, и переписали программное обеспечение в системе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чтобы предотвратить повторный доступ к системе.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6" w:name="bookmark754"/>
      <w:r w:rsidRPr="008C3593">
        <w:rPr>
          <w:rStyle w:val="Heading30"/>
          <w:rFonts w:eastAsia="Arial Unicode MS"/>
          <w:sz w:val="20"/>
          <w:szCs w:val="20"/>
          <w:highlight w:val="yellow"/>
          <w:lang w:val="ru-RU"/>
        </w:rPr>
        <w:t>изучение</w:t>
      </w:r>
      <w:bookmarkEnd w:id="8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Весной 1999 года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предоставил Казкоммерцу услуги базы данных. В результате Казкоммерц получил программное обеспечение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для доступа к услугам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через Интернет.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отказался от этих услуг в 1999 году, потому что Казкоммерц не оплатил счет.</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марте 2000 года Зезев манипулировал программным обеспечением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чтобы обойти систему безопасности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чтобы получить несанкционированный доступ к компьютерной системе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чтобы он мог выдавать себя за различных законных клиентов и сотрудников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lastRenderedPageBreak/>
        <w:t xml:space="preserve">Одиннадцать раз в течение марта 2000 года Зезев незаконно проник в компьютерную систему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и получил доступ к различным учетным записям, включая личный счет Майкла Блумберга, а также учетные записи других сотрудников и клиентов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Зезев скопировал информацию из этих учетных записей, включая экраны входящих сообщений электронной почты, номера кредитных карт Майкла Блумберга и экраны, относящиеся к внутренним функциям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Он также скопировал внутреннюю информацию из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которая была доступна только сотрудникам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Согласно показаниям на суде 24 марта 2000 года, Зезев отправил Майклу Блумбергу электронное письмо из Казахстана под псевдонимом «Алекс», прикрепив различные экраны, которые он скопировал из компьютерной системы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демонстрируя его способность войти в систему как любой пользователь. Затем он потребовал оплаты и пригрозил: «В мире много [</w:t>
      </w:r>
      <w:r w:rsidRPr="008C3593">
        <w:rPr>
          <w:rStyle w:val="Bodytext20"/>
          <w:rFonts w:eastAsia="Arial Unicode MS"/>
          <w:sz w:val="20"/>
          <w:szCs w:val="20"/>
          <w:highlight w:val="yellow"/>
        </w:rPr>
        <w:t>sic</w:t>
      </w:r>
      <w:r w:rsidRPr="008C3593">
        <w:rPr>
          <w:rStyle w:val="Bodytext20"/>
          <w:rFonts w:eastAsia="Arial Unicode MS"/>
          <w:sz w:val="20"/>
          <w:szCs w:val="20"/>
          <w:highlight w:val="yellow"/>
          <w:lang w:val="ru-RU"/>
        </w:rPr>
        <w:t>] умных, но подлых голов, которые воспользуются своим шансом, чтобы уничтожить вашу систему в ущерб вашей всемирной репутации».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17 апреля Зезев отправил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электронное письмо с угрозами, что, если он не отправит Зезеву 200 000 долларов, он раскроет СМИ и клиентам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что он может получить несанкционированный доступ к компьютерной системе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Майкл Блумберг, действуя совместно с агентами ФБР, разослал Зезеву электронные письма, в которых говорилось, что, если Зезев потребует деньги, ему придется встретиться с ним и некоторыми компьютерными специалистами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в Лондоне и объяснить им, как ему удалось проникнуть в офис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компьютерная система.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Зезев прилетел из Лондона, чтобы встретиться с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10 августа 2000 года Майкл Блумберг, Том Секунда, глава отдела технологий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и британский агент под прикрытием, выдававший себя за телохранителя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встретились в Лондоне с Зезевым и Яримакой, соратником Зезева. Встреча была записана на видеопленку под прикрытием. На встрече Зезев представился как «Алекс». Майкл Блумберг сказал Зезеву, что вымогает у его компании. Зезев был арестован после встречи и впоследствии экстрадирован из Англии в Соединенные Штаты для предъявления обвинений в обвинительном заключении.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7" w:name="bookmark755"/>
      <w:r w:rsidRPr="008C3593">
        <w:rPr>
          <w:rStyle w:val="Heading30"/>
          <w:rFonts w:eastAsia="Arial Unicode MS"/>
          <w:sz w:val="20"/>
          <w:szCs w:val="20"/>
          <w:highlight w:val="yellow"/>
          <w:lang w:val="ru-RU"/>
        </w:rPr>
        <w:t>Результат</w:t>
      </w:r>
      <w:bookmarkEnd w:id="87"/>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26 февраля 2003 года Зезев был осужден после трех с половиной недель судебного заседания присяжных в Окружном суде США по всем пунктам обвинительного заключения из четырех пунктов обвинения в преступлениях, связанных с его схемой взлома компьютера </w:t>
      </w:r>
      <w:r w:rsidRPr="008C3593">
        <w:rPr>
          <w:rStyle w:val="Bodytext20"/>
          <w:rFonts w:eastAsia="Arial Unicode MS"/>
          <w:sz w:val="20"/>
          <w:szCs w:val="20"/>
          <w:highlight w:val="yellow"/>
        </w:rPr>
        <w:t>Bloomberg</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LP</w:t>
      </w:r>
      <w:r w:rsidRPr="008C3593">
        <w:rPr>
          <w:rStyle w:val="Bodytext20"/>
          <w:rFonts w:eastAsia="Arial Unicode MS"/>
          <w:sz w:val="20"/>
          <w:szCs w:val="20"/>
          <w:highlight w:val="yellow"/>
          <w:lang w:val="ru-RU"/>
        </w:rPr>
        <w:t>. система: сговор с целью совершения вымогательства, попытка вымогательства, рассылка вымогательских угроз и компьютерное вторжение. Зезев был приговорен федеральным судом Манхэттена к более чем четырем годам тюремного заключения.</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88" w:name="bookmark756"/>
      <w:r w:rsidRPr="008C3593">
        <w:rPr>
          <w:rStyle w:val="Heading30"/>
          <w:rFonts w:eastAsia="Arial Unicode MS"/>
          <w:sz w:val="20"/>
          <w:szCs w:val="20"/>
          <w:highlight w:val="yellow"/>
          <w:lang w:val="ru-RU"/>
        </w:rPr>
        <w:t>513: ОТКАЗ В ОБСЛУЖИВАНИИ</w:t>
      </w:r>
      <w:bookmarkEnd w:id="88"/>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 преступление происходит, когда компьютерная служба является целью преступника. Примером такого типа преступлений является переполнение Интернет-сайта множеством фальшивых запросов на обслуживание.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89" w:name="bookmark757"/>
      <w:r w:rsidRPr="008C3593">
        <w:rPr>
          <w:rStyle w:val="Heading30"/>
          <w:rFonts w:eastAsia="Arial Unicode MS"/>
          <w:sz w:val="20"/>
          <w:szCs w:val="20"/>
          <w:highlight w:val="yellow"/>
          <w:lang w:val="ru-RU"/>
        </w:rPr>
        <w:lastRenderedPageBreak/>
        <w:t>Определяющие характеристики</w:t>
      </w:r>
      <w:bookmarkEnd w:id="89"/>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Жертвами этого типа преступлений являются компьютеры, используемые поставщиками интернет-услуг (</w:t>
      </w:r>
      <w:r w:rsidRPr="008C3593">
        <w:rPr>
          <w:rStyle w:val="Bodytext2Italic"/>
          <w:rFonts w:eastAsia="Arial Unicode MS"/>
          <w:sz w:val="20"/>
          <w:szCs w:val="20"/>
          <w:highlight w:val="yellow"/>
        </w:rPr>
        <w:t>ISP</w:t>
      </w:r>
      <w:r w:rsidRPr="008C3593">
        <w:rPr>
          <w:rStyle w:val="Bodytext2Italic"/>
          <w:rFonts w:eastAsia="Arial Unicode MS"/>
          <w:sz w:val="20"/>
          <w:szCs w:val="20"/>
          <w:highlight w:val="yellow"/>
          <w:lang w:val="ru-RU"/>
        </w:rPr>
        <w:t>) (</w:t>
      </w:r>
      <w:r w:rsidRPr="008C3593">
        <w:rPr>
          <w:rStyle w:val="Bodytext2Italic"/>
          <w:rFonts w:eastAsia="Arial Unicode MS"/>
          <w:sz w:val="20"/>
          <w:szCs w:val="20"/>
          <w:highlight w:val="yellow"/>
        </w:rPr>
        <w:t>Google</w:t>
      </w:r>
      <w:r w:rsidRPr="008C3593">
        <w:rPr>
          <w:rStyle w:val="Bodytext2Italic"/>
          <w:rFonts w:eastAsia="Arial Unicode MS"/>
          <w:sz w:val="20"/>
          <w:szCs w:val="20"/>
          <w:highlight w:val="yellow"/>
          <w:lang w:val="ru-RU"/>
        </w:rPr>
        <w:t xml:space="preserve">, </w:t>
      </w:r>
      <w:r w:rsidRPr="008C3593">
        <w:rPr>
          <w:rStyle w:val="Bodytext2Italic"/>
          <w:rFonts w:eastAsia="Arial Unicode MS"/>
          <w:sz w:val="20"/>
          <w:szCs w:val="20"/>
          <w:highlight w:val="yellow"/>
        </w:rPr>
        <w:t>Yahoo</w:t>
      </w:r>
      <w:r w:rsidRPr="008C3593">
        <w:rPr>
          <w:rStyle w:val="Bodytext2Italic"/>
          <w:rFonts w:eastAsia="Arial Unicode MS"/>
          <w:sz w:val="20"/>
          <w:szCs w:val="20"/>
          <w:highlight w:val="yellow"/>
          <w:lang w:val="ru-RU"/>
        </w:rPr>
        <w:t xml:space="preserve">, </w:t>
      </w:r>
      <w:r w:rsidRPr="008C3593">
        <w:rPr>
          <w:rStyle w:val="Bodytext2Italic"/>
          <w:rFonts w:eastAsia="Arial Unicode MS"/>
          <w:sz w:val="20"/>
          <w:szCs w:val="20"/>
          <w:highlight w:val="yellow"/>
        </w:rPr>
        <w:t>MSN</w:t>
      </w:r>
      <w:r w:rsidRPr="008C3593">
        <w:rPr>
          <w:rStyle w:val="Bodytext2Italic"/>
          <w:rFonts w:eastAsia="Arial Unicode MS"/>
          <w:sz w:val="20"/>
          <w:szCs w:val="20"/>
          <w:highlight w:val="yellow"/>
          <w:lang w:val="ru-RU"/>
        </w:rPr>
        <w:t xml:space="preserve"> и другие) и онлайн-магазинами (такими как </w:t>
      </w:r>
      <w:r w:rsidRPr="008C3593">
        <w:rPr>
          <w:rStyle w:val="Bodytext2Italic"/>
          <w:rFonts w:eastAsia="Arial Unicode MS"/>
          <w:sz w:val="20"/>
          <w:szCs w:val="20"/>
          <w:highlight w:val="yellow"/>
        </w:rPr>
        <w:t>Wal</w:t>
      </w:r>
      <w:r w:rsidRPr="008C3593">
        <w:rPr>
          <w:rStyle w:val="Bodytext2Italic"/>
          <w:rFonts w:eastAsia="Arial Unicode MS"/>
          <w:sz w:val="20"/>
          <w:szCs w:val="20"/>
          <w:highlight w:val="yellow"/>
          <w:lang w:val="ru-RU"/>
        </w:rPr>
        <w:t>-</w:t>
      </w:r>
      <w:r w:rsidRPr="008C3593">
        <w:rPr>
          <w:rStyle w:val="Bodytext2Italic"/>
          <w:rFonts w:eastAsia="Arial Unicode MS"/>
          <w:sz w:val="20"/>
          <w:szCs w:val="20"/>
          <w:highlight w:val="yellow"/>
        </w:rPr>
        <w:t>Mart</w:t>
      </w:r>
      <w:r w:rsidRPr="008C3593">
        <w:rPr>
          <w:rStyle w:val="Bodytext2Italic"/>
          <w:rFonts w:eastAsia="Arial Unicode MS"/>
          <w:sz w:val="20"/>
          <w:szCs w:val="20"/>
          <w:highlight w:val="yellow"/>
          <w:lang w:val="ru-RU"/>
        </w:rPr>
        <w:t xml:space="preserve"> и </w:t>
      </w:r>
      <w:r w:rsidRPr="008C3593">
        <w:rPr>
          <w:rStyle w:val="Bodytext2Italic"/>
          <w:rFonts w:eastAsia="Arial Unicode MS"/>
          <w:sz w:val="20"/>
          <w:szCs w:val="20"/>
          <w:highlight w:val="yellow"/>
        </w:rPr>
        <w:t>eBay</w:t>
      </w:r>
      <w:r w:rsidRPr="008C3593">
        <w:rPr>
          <w:rStyle w:val="Bodytext2Italic"/>
          <w:rFonts w:eastAsia="Arial Unicode MS"/>
          <w:sz w:val="20"/>
          <w:szCs w:val="20"/>
          <w:highlight w:val="yellow"/>
          <w:lang w:val="ru-RU"/>
        </w:rPr>
        <w:t>).</w:t>
      </w:r>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Отказ в обслуживании указывается, когда целевой сайт не может ответить на обычные запросы обслуживания. Журналы компьютера будут отображать множество ошибочных или тривиальных запросов, поступающих одновременно с многих сайтов. Злоумышленник разместит троянское ПО на многих компьютерах и в определенный момент в будущем инициирует атаку. Сайты, выбранные для программного обеспечения троянского коня, обычно представляют собой компьютеры колледжей и университетов, которые имеют много пользователей и могут быть легко взломаны, поскольку некоторые законные пользователи не использовали трудно взломанные пароли. Дополнительные сайты запросов на обслуживание могут быть взломаны персональными компьютерами, подключенными к Интернету.</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90" w:name="bookmark758"/>
      <w:r w:rsidRPr="008C3593">
        <w:rPr>
          <w:rStyle w:val="Heading30"/>
          <w:rFonts w:eastAsia="Arial Unicode MS"/>
          <w:sz w:val="20"/>
          <w:szCs w:val="20"/>
          <w:highlight w:val="yellow"/>
          <w:lang w:val="ru-RU"/>
        </w:rPr>
        <w:t>Следственные соображения</w:t>
      </w:r>
      <w:bookmarkEnd w:id="90"/>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Журналы целевых компьютеров должны быть проанализированы, чтобы попытаться определить адреса интернет-протокола отправляющих компьютеров.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91" w:name="bookmark759"/>
      <w:r w:rsidRPr="008C3593">
        <w:rPr>
          <w:rStyle w:val="Heading30"/>
          <w:rFonts w:eastAsia="Arial Unicode MS"/>
          <w:sz w:val="20"/>
          <w:szCs w:val="20"/>
          <w:highlight w:val="yellow"/>
          <w:lang w:val="ru-RU"/>
        </w:rPr>
        <w:t>Предложения ордеров на обыск</w:t>
      </w:r>
      <w:bookmarkEnd w:id="91"/>
    </w:p>
    <w:p w:rsidR="007F7CD0" w:rsidRPr="008C3593" w:rsidRDefault="007F7CD0" w:rsidP="008C3593">
      <w:pPr>
        <w:spacing w:after="43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по местонахождению правонарушителя должны быть указаны все компьютеры и все виды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В ордере на обыск также должны быть указаны учетные записи преступника в Интернете.</w:t>
      </w:r>
    </w:p>
    <w:p w:rsidR="00B34C9B" w:rsidRDefault="007F7CD0" w:rsidP="008C3593">
      <w:pPr>
        <w:keepNext/>
        <w:keepLines/>
        <w:ind w:left="-142" w:right="-3119" w:firstLine="1100"/>
        <w:rPr>
          <w:rStyle w:val="Heading30"/>
          <w:rFonts w:eastAsia="Arial Unicode MS"/>
          <w:sz w:val="20"/>
          <w:szCs w:val="20"/>
          <w:highlight w:val="yellow"/>
          <w:lang w:val="ru-RU"/>
        </w:rPr>
      </w:pPr>
      <w:bookmarkStart w:id="92" w:name="bookmark760"/>
      <w:r w:rsidRPr="008C3593">
        <w:rPr>
          <w:rStyle w:val="Heading30"/>
          <w:rFonts w:eastAsia="Arial Unicode MS"/>
          <w:sz w:val="20"/>
          <w:szCs w:val="20"/>
          <w:highlight w:val="yellow"/>
          <w:lang w:val="ru-RU"/>
        </w:rPr>
        <w:t xml:space="preserve">ПРИМЕР: 513: ОТКАЗ В ОБСЛУЖИВАНИИ </w:t>
      </w:r>
    </w:p>
    <w:p w:rsidR="007F7CD0" w:rsidRPr="008C3593" w:rsidRDefault="00B34C9B" w:rsidP="008C3593">
      <w:pPr>
        <w:spacing w:after="196"/>
        <w:ind w:left="-142" w:right="-3119"/>
        <w:jc w:val="both"/>
        <w:rPr>
          <w:rFonts w:ascii="Times New Roman" w:hAnsi="Times New Roman" w:cs="Times New Roman"/>
          <w:sz w:val="20"/>
          <w:szCs w:val="20"/>
          <w:highlight w:val="yellow"/>
          <w:lang w:val="ru-RU"/>
        </w:rPr>
      </w:pPr>
      <w:r>
        <w:rPr>
          <w:rStyle w:val="Heading30"/>
          <w:rFonts w:eastAsia="Arial Unicode MS"/>
          <w:sz w:val="20"/>
          <w:szCs w:val="20"/>
          <w:lang w:val="ru-RU"/>
        </w:rPr>
        <w:t>К</w:t>
      </w:r>
      <w:r w:rsidRPr="00B34C9B">
        <w:rPr>
          <w:rStyle w:val="Heading30"/>
          <w:rFonts w:eastAsia="Arial Unicode MS"/>
          <w:sz w:val="20"/>
          <w:szCs w:val="20"/>
          <w:lang w:val="ru-RU"/>
        </w:rPr>
        <w:t>раткое описание сложившейся ситуации</w:t>
      </w:r>
      <w:bookmarkEnd w:id="92"/>
      <w:r w:rsidR="007F7CD0" w:rsidRPr="008C3593">
        <w:rPr>
          <w:rStyle w:val="Bodytext20"/>
          <w:rFonts w:eastAsia="Arial Unicode MS"/>
          <w:sz w:val="20"/>
          <w:szCs w:val="20"/>
          <w:highlight w:val="yellow"/>
          <w:lang w:val="ru-RU"/>
        </w:rPr>
        <w:t xml:space="preserve">Преступник, Аллан Эрик Карлсон, был недовольным фанатом Филлис (Филлис проигрывали игры) и отомстил, взломав компьютеры по всей стране, взломав или «подделав» обратные адреса электронной почты репортеров </w:t>
      </w:r>
      <w:r w:rsidR="007F7CD0" w:rsidRPr="008C3593">
        <w:rPr>
          <w:rStyle w:val="Bodytext20"/>
          <w:rFonts w:eastAsia="Arial Unicode MS"/>
          <w:sz w:val="20"/>
          <w:szCs w:val="20"/>
          <w:highlight w:val="yellow"/>
        </w:rPr>
        <w:t>Philadelphia</w:t>
      </w:r>
      <w:r w:rsidR="007F7CD0"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rPr>
        <w:t>Inquirer</w:t>
      </w:r>
      <w:r w:rsidR="007F7CD0" w:rsidRPr="008C3593">
        <w:rPr>
          <w:rStyle w:val="Bodytext20"/>
          <w:rFonts w:eastAsia="Arial Unicode MS"/>
          <w:sz w:val="20"/>
          <w:szCs w:val="20"/>
          <w:highlight w:val="yellow"/>
          <w:lang w:val="ru-RU"/>
        </w:rPr>
        <w:t xml:space="preserve"> и </w:t>
      </w:r>
      <w:r w:rsidR="007F7CD0" w:rsidRPr="008C3593">
        <w:rPr>
          <w:rStyle w:val="Bodytext20"/>
          <w:rFonts w:eastAsia="Arial Unicode MS"/>
          <w:sz w:val="20"/>
          <w:szCs w:val="20"/>
          <w:highlight w:val="yellow"/>
        </w:rPr>
        <w:t>Philadelphia</w:t>
      </w:r>
      <w:r w:rsidR="007F7CD0"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rPr>
        <w:t>Daily</w:t>
      </w:r>
      <w:r w:rsidR="007F7CD0"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rPr>
        <w:t>News</w:t>
      </w:r>
      <w:r w:rsidR="007F7CD0" w:rsidRPr="008C3593">
        <w:rPr>
          <w:rStyle w:val="Bodytext20"/>
          <w:rFonts w:eastAsia="Arial Unicode MS"/>
          <w:sz w:val="20"/>
          <w:szCs w:val="20"/>
          <w:highlight w:val="yellow"/>
          <w:lang w:val="ru-RU"/>
        </w:rPr>
        <w:t xml:space="preserve"> и учетные записи электронной почты в бейсбольной команде </w:t>
      </w:r>
      <w:r w:rsidR="007F7CD0" w:rsidRPr="008C3593">
        <w:rPr>
          <w:rStyle w:val="Bodytext20"/>
          <w:rFonts w:eastAsia="Arial Unicode MS"/>
          <w:sz w:val="20"/>
          <w:szCs w:val="20"/>
          <w:highlight w:val="yellow"/>
        </w:rPr>
        <w:t>Philadelphia</w:t>
      </w:r>
      <w:r w:rsidR="007F7CD0"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rPr>
        <w:t>Phillies</w:t>
      </w:r>
      <w:r w:rsidR="007F7CD0" w:rsidRPr="008C3593">
        <w:rPr>
          <w:rStyle w:val="Bodytext20"/>
          <w:rFonts w:eastAsia="Arial Unicode MS"/>
          <w:sz w:val="20"/>
          <w:szCs w:val="20"/>
          <w:highlight w:val="yellow"/>
          <w:lang w:val="ru-RU"/>
        </w:rPr>
        <w:t>, а также запуск спам-атак по электронной почте. В обвинительном заключении указывается, что при рассылке спама в список адресатов Карлсона входило множество неверных адресов. Когда эти электронные письма прибыли по назначению, в обвинительном заключении говорится, что они были «возвращены» или «возвращены» тому, кто их якобы отправил: лицам, адреса электронной почты которых были «подделаны» или украдены. Это вызвало поток тысяч писем на эти учетные записи за очень короткий период времени.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93" w:name="bookmark761"/>
      <w:r w:rsidRPr="008C3593">
        <w:rPr>
          <w:rStyle w:val="Heading30"/>
          <w:rFonts w:eastAsia="Arial Unicode MS"/>
          <w:sz w:val="20"/>
          <w:szCs w:val="20"/>
          <w:highlight w:val="yellow"/>
          <w:lang w:val="ru-RU"/>
        </w:rPr>
        <w:lastRenderedPageBreak/>
        <w:t>Виктимология</w:t>
      </w:r>
      <w:bookmarkEnd w:id="93"/>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Среди жертв были репортеры </w:t>
      </w:r>
      <w:r w:rsidRPr="008C3593">
        <w:rPr>
          <w:rStyle w:val="Bodytext20"/>
          <w:rFonts w:eastAsia="Arial Unicode MS"/>
          <w:sz w:val="20"/>
          <w:szCs w:val="20"/>
          <w:highlight w:val="yellow"/>
        </w:rPr>
        <w:t>Philadelphia</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Inquirer</w:t>
      </w:r>
      <w:r w:rsidRPr="008C3593">
        <w:rPr>
          <w:rStyle w:val="Bodytext20"/>
          <w:rFonts w:eastAsia="Arial Unicode MS"/>
          <w:sz w:val="20"/>
          <w:szCs w:val="20"/>
          <w:highlight w:val="yellow"/>
          <w:lang w:val="ru-RU"/>
        </w:rPr>
        <w:t xml:space="preserve"> и </w:t>
      </w:r>
      <w:r w:rsidRPr="008C3593">
        <w:rPr>
          <w:rStyle w:val="Bodytext20"/>
          <w:rFonts w:eastAsia="Arial Unicode MS"/>
          <w:sz w:val="20"/>
          <w:szCs w:val="20"/>
          <w:highlight w:val="yellow"/>
        </w:rPr>
        <w:t>Philadelphia</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Daily</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News</w:t>
      </w:r>
      <w:r w:rsidRPr="008C3593">
        <w:rPr>
          <w:rStyle w:val="Bodytext20"/>
          <w:rFonts w:eastAsia="Arial Unicode MS"/>
          <w:sz w:val="20"/>
          <w:szCs w:val="20"/>
          <w:highlight w:val="yellow"/>
          <w:lang w:val="ru-RU"/>
        </w:rPr>
        <w:t xml:space="preserve">, а также аккаунты электронной почты бейсбольной команды </w:t>
      </w:r>
      <w:r w:rsidRPr="008C3593">
        <w:rPr>
          <w:rStyle w:val="Bodytext20"/>
          <w:rFonts w:eastAsia="Arial Unicode MS"/>
          <w:sz w:val="20"/>
          <w:szCs w:val="20"/>
          <w:highlight w:val="yellow"/>
        </w:rPr>
        <w:t>Philadelphia</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Phillies</w:t>
      </w:r>
      <w:r w:rsidRPr="008C3593">
        <w:rPr>
          <w:rStyle w:val="Bodytext20"/>
          <w:rFonts w:eastAsia="Arial Unicode MS"/>
          <w:sz w:val="20"/>
          <w:szCs w:val="20"/>
          <w:highlight w:val="yellow"/>
          <w:lang w:val="ru-RU"/>
        </w:rPr>
        <w:t>.</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94" w:name="bookmark762"/>
      <w:r w:rsidRPr="008C3593">
        <w:rPr>
          <w:rStyle w:val="Heading30"/>
          <w:rFonts w:eastAsia="Arial Unicode MS"/>
          <w:sz w:val="20"/>
          <w:szCs w:val="20"/>
          <w:highlight w:val="yellow"/>
          <w:lang w:val="ru-RU"/>
        </w:rPr>
        <w:t>изучение</w:t>
      </w:r>
      <w:bookmarkEnd w:id="94"/>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Используя адреса электронной почты </w:t>
      </w:r>
      <w:r w:rsidRPr="008C3593">
        <w:rPr>
          <w:rStyle w:val="Bodytext20"/>
          <w:rFonts w:eastAsia="Arial Unicode MS"/>
          <w:sz w:val="20"/>
          <w:szCs w:val="20"/>
          <w:highlight w:val="yellow"/>
        </w:rPr>
        <w:t>Inquirer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Daily</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News</w:t>
      </w:r>
      <w:r w:rsidRPr="008C3593">
        <w:rPr>
          <w:rStyle w:val="Bodytext20"/>
          <w:rFonts w:eastAsia="Arial Unicode MS"/>
          <w:sz w:val="20"/>
          <w:szCs w:val="20"/>
          <w:highlight w:val="yellow"/>
          <w:lang w:val="ru-RU"/>
        </w:rPr>
        <w:t xml:space="preserve"> и </w:t>
      </w:r>
      <w:r w:rsidRPr="008C3593">
        <w:rPr>
          <w:rStyle w:val="Bodytext20"/>
          <w:rFonts w:eastAsia="Arial Unicode MS"/>
          <w:sz w:val="20"/>
          <w:szCs w:val="20"/>
          <w:highlight w:val="yellow"/>
        </w:rPr>
        <w:t>Phillies</w:t>
      </w:r>
      <w:r w:rsidRPr="008C3593">
        <w:rPr>
          <w:rStyle w:val="Bodytext20"/>
          <w:rFonts w:eastAsia="Arial Unicode MS"/>
          <w:sz w:val="20"/>
          <w:szCs w:val="20"/>
          <w:highlight w:val="yellow"/>
          <w:lang w:val="ru-RU"/>
        </w:rPr>
        <w:t>, ФБР смогло привлечь свои офисы по всей стране и провести тщательное расследование. Он использовал программы трассировки для определения источников сообщений об отказе в обслуживании и определения истинного отправителя поддельных компьютеров. Карлсону было предъявлено семьдесят девять пунктов обвинения в компьютерном мошенничестве и краже личных данных (классификация 521) за незаконное использование адресов электронной почты репортеров.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95" w:name="bookmark763"/>
      <w:r w:rsidRPr="008C3593">
        <w:rPr>
          <w:rStyle w:val="Heading30"/>
          <w:rFonts w:eastAsia="Arial Unicode MS"/>
          <w:sz w:val="20"/>
          <w:szCs w:val="20"/>
          <w:highlight w:val="yellow"/>
          <w:lang w:val="ru-RU"/>
        </w:rPr>
        <w:t>Результат</w:t>
      </w:r>
      <w:bookmarkEnd w:id="9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Карлсон был признан виновным по семидесяти девяти пунктам обвинения в компьютерном мошенничестве и подделке личных данных и приговорен к четырем годам тюремного заключения.</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96" w:name="bookmark764"/>
      <w:r w:rsidRPr="008C3593">
        <w:rPr>
          <w:rStyle w:val="Heading30"/>
          <w:rFonts w:eastAsia="Arial Unicode MS"/>
          <w:sz w:val="20"/>
          <w:szCs w:val="20"/>
          <w:highlight w:val="yellow"/>
          <w:lang w:val="ru-RU"/>
        </w:rPr>
        <w:t>520: ПОЛЬЗОВАТЕЛЬ КОМПЬЮТЕРА КАК ЦЕЛЬ</w:t>
      </w:r>
      <w:bookmarkEnd w:id="96"/>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Пользователь может стать целью кражи личных данных, мошенничества или преследования. В первых двух преступлениях преступник пытается получить финансовую выгоду, а при преследовании (иногда называемом киберпреследованием) преступник преследует пользователя компьютера с помощью Интернета (например, по электронной почте, в чатах и ​​в обмене мгновенными сообщениями).</w:t>
      </w: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97" w:name="bookmark765"/>
      <w:r w:rsidRPr="008C3593">
        <w:rPr>
          <w:rStyle w:val="Heading30"/>
          <w:rFonts w:eastAsia="Arial Unicode MS"/>
          <w:sz w:val="20"/>
          <w:szCs w:val="20"/>
          <w:highlight w:val="yellow"/>
          <w:lang w:val="ru-RU"/>
        </w:rPr>
        <w:t>ПРИМЕР: 520:</w:t>
      </w:r>
      <w:bookmarkEnd w:id="97"/>
    </w:p>
    <w:p w:rsidR="007F7CD0" w:rsidRPr="008C3593" w:rsidRDefault="007F7CD0" w:rsidP="008C3593">
      <w:pPr>
        <w:ind w:left="-142" w:right="-3119" w:firstLine="1080"/>
        <w:rPr>
          <w:rFonts w:ascii="Times New Roman" w:hAnsi="Times New Roman" w:cs="Times New Roman"/>
          <w:sz w:val="20"/>
          <w:szCs w:val="20"/>
          <w:highlight w:val="yellow"/>
          <w:lang w:val="ru-RU"/>
        </w:rPr>
      </w:pPr>
      <w:r w:rsidRPr="008C3593">
        <w:rPr>
          <w:rStyle w:val="Bodytext90"/>
          <w:rFonts w:eastAsia="Arial Unicode MS"/>
          <w:sz w:val="20"/>
          <w:szCs w:val="20"/>
          <w:highlight w:val="yellow"/>
          <w:lang w:val="ru-RU"/>
        </w:rPr>
        <w:t>ПОЛЬЗОВАТЕЛЬ КОМПЬЮТЕРА В КАЧЕСТВЕ ЦЕЛИ Предпосылки и виктимология</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Джером Т. Хекенкамп, 24 года, из Лос-Анджелеса получил несанкционированный доступ к компьютерам </w:t>
      </w:r>
      <w:r w:rsidRPr="008C3593">
        <w:rPr>
          <w:rStyle w:val="Bodytext20"/>
          <w:rFonts w:eastAsia="Arial Unicode MS"/>
          <w:sz w:val="20"/>
          <w:szCs w:val="20"/>
          <w:highlight w:val="yellow"/>
        </w:rPr>
        <w:t>eBay</w:t>
      </w:r>
      <w:r w:rsidRPr="008C3593">
        <w:rPr>
          <w:rStyle w:val="Bodytext20"/>
          <w:rFonts w:eastAsia="Arial Unicode MS"/>
          <w:sz w:val="20"/>
          <w:szCs w:val="20"/>
          <w:highlight w:val="yellow"/>
          <w:lang w:val="ru-RU"/>
        </w:rPr>
        <w:t xml:space="preserve"> в феврале и марте 1999 года. Используя этот несанкционированный доступ, он испортил веб-страницу </w:t>
      </w:r>
      <w:r w:rsidRPr="008C3593">
        <w:rPr>
          <w:rStyle w:val="Bodytext20"/>
          <w:rFonts w:eastAsia="Arial Unicode MS"/>
          <w:sz w:val="20"/>
          <w:szCs w:val="20"/>
          <w:highlight w:val="yellow"/>
        </w:rPr>
        <w:t>eBay</w:t>
      </w:r>
      <w:r w:rsidRPr="008C3593">
        <w:rPr>
          <w:rStyle w:val="Bodytext20"/>
          <w:rFonts w:eastAsia="Arial Unicode MS"/>
          <w:sz w:val="20"/>
          <w:szCs w:val="20"/>
          <w:highlight w:val="yellow"/>
          <w:lang w:val="ru-RU"/>
        </w:rPr>
        <w:t>, используя имя «</w:t>
      </w:r>
      <w:r w:rsidRPr="008C3593">
        <w:rPr>
          <w:rStyle w:val="Bodytext20"/>
          <w:rFonts w:eastAsia="Arial Unicode MS"/>
          <w:sz w:val="20"/>
          <w:szCs w:val="20"/>
          <w:highlight w:val="yellow"/>
        </w:rPr>
        <w:t>MagicFX</w:t>
      </w:r>
      <w:r w:rsidRPr="008C3593">
        <w:rPr>
          <w:rStyle w:val="Bodytext20"/>
          <w:rFonts w:eastAsia="Arial Unicode MS"/>
          <w:sz w:val="20"/>
          <w:szCs w:val="20"/>
          <w:highlight w:val="yellow"/>
          <w:lang w:val="ru-RU"/>
        </w:rPr>
        <w:t xml:space="preserve">», и установил компьютерную программу троянского коня. (программа, содержащая вредоносный код, замаскированный внутри безобидных программ) на компьютерах </w:t>
      </w:r>
      <w:r w:rsidRPr="008C3593">
        <w:rPr>
          <w:rStyle w:val="Bodytext20"/>
          <w:rFonts w:eastAsia="Arial Unicode MS"/>
          <w:sz w:val="20"/>
          <w:szCs w:val="20"/>
          <w:highlight w:val="yellow"/>
        </w:rPr>
        <w:t>eBay</w:t>
      </w:r>
      <w:r w:rsidRPr="008C3593">
        <w:rPr>
          <w:rStyle w:val="Bodytext20"/>
          <w:rFonts w:eastAsia="Arial Unicode MS"/>
          <w:sz w:val="20"/>
          <w:szCs w:val="20"/>
          <w:highlight w:val="yellow"/>
          <w:lang w:val="ru-RU"/>
        </w:rPr>
        <w:t xml:space="preserve">. Затем он тайно перехватил имена пользователей и пароли, которые позже использовал для получения несанкционированного доступа к другим компьютерам </w:t>
      </w:r>
      <w:r w:rsidRPr="008C3593">
        <w:rPr>
          <w:rStyle w:val="Bodytext20"/>
          <w:rFonts w:eastAsia="Arial Unicode MS"/>
          <w:sz w:val="20"/>
          <w:szCs w:val="20"/>
          <w:highlight w:val="yellow"/>
        </w:rPr>
        <w:t>eBay</w:t>
      </w:r>
      <w:r w:rsidRPr="008C3593">
        <w:rPr>
          <w:rStyle w:val="Bodytext20"/>
          <w:rFonts w:eastAsia="Arial Unicode MS"/>
          <w:sz w:val="20"/>
          <w:szCs w:val="20"/>
          <w:highlight w:val="yellow"/>
          <w:lang w:val="ru-RU"/>
        </w:rPr>
        <w:t>.</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Хеккенкамп получил несанкционированный доступ к компьютерам </w:t>
      </w:r>
      <w:r w:rsidRPr="008C3593">
        <w:rPr>
          <w:rStyle w:val="Bodytext20"/>
          <w:rFonts w:eastAsia="Arial Unicode MS"/>
          <w:sz w:val="20"/>
          <w:szCs w:val="20"/>
          <w:highlight w:val="yellow"/>
        </w:rPr>
        <w:t>Qualcomm</w:t>
      </w:r>
      <w:r w:rsidRPr="008C3593">
        <w:rPr>
          <w:rStyle w:val="Bodytext20"/>
          <w:rFonts w:eastAsia="Arial Unicode MS"/>
          <w:sz w:val="20"/>
          <w:szCs w:val="20"/>
          <w:highlight w:val="yellow"/>
          <w:lang w:val="ru-RU"/>
        </w:rPr>
        <w:t xml:space="preserve"> в Сан-Диего в конце 1999 года с помощью компьютера из своей комнаты в общежитии Университета Висконсин-Мэдисон. Получив такой несанкционированный доступ, он установил несколько программ-троянцев, которые перехватывали имена пользователей и пароли, которые он позже использовал для получения несанкционированного доступа к большему количеству компьютеров </w:t>
      </w:r>
      <w:r w:rsidRPr="008C3593">
        <w:rPr>
          <w:rStyle w:val="Bodytext20"/>
          <w:rFonts w:eastAsia="Arial Unicode MS"/>
          <w:sz w:val="20"/>
          <w:szCs w:val="20"/>
          <w:highlight w:val="yellow"/>
        </w:rPr>
        <w:t>Qualcomm</w:t>
      </w:r>
      <w:r w:rsidRPr="008C3593">
        <w:rPr>
          <w:rStyle w:val="Bodytext20"/>
          <w:rFonts w:eastAsia="Arial Unicode MS"/>
          <w:sz w:val="20"/>
          <w:szCs w:val="20"/>
          <w:highlight w:val="yellow"/>
          <w:lang w:val="ru-RU"/>
        </w:rPr>
        <w:t>.</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98" w:name="bookmark766"/>
      <w:r w:rsidRPr="008C3593">
        <w:rPr>
          <w:rStyle w:val="Heading30"/>
          <w:rFonts w:eastAsia="Arial Unicode MS"/>
          <w:sz w:val="20"/>
          <w:szCs w:val="20"/>
          <w:highlight w:val="yellow"/>
          <w:lang w:val="ru-RU"/>
        </w:rPr>
        <w:lastRenderedPageBreak/>
        <w:t>Результат</w:t>
      </w:r>
      <w:bookmarkEnd w:id="98"/>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Хеккенкамп признал себя виновным в федеральном суде в получении несанкционированного доступа и необдуманном повреждении компьютерных систем нескольких высокотехнологичных компаний. Его признание вины стало результатом обвинений в совершении уголовного преступления, выдвинутых против него как в Северном, так и в Южном округах Калифорнии. 13 марта 2002 года большое жюри в Северном округе Калифорнии вернуло обвинительное заключение с шестнадцатью пунктами обвинения во вторжении в компьютер, незаконном перехвате электронных сообщений и фальсификации свидетелей. 5 сентября большое жюри в Южном округе Калифорнии вернуло обвинительное заключение по десяти пунктам обвинения во вторжении в компьютер и незаконном перехвате электронных сообщений. Дела были объединены в Окружном суде США Северного округа Калифорнии в марте 2003 года. Согласно условиям соглашения о признании вины, к которому присоединились США. В прокуратуре обоих округов Хекенкамп признал себя виновным по одному пункту обвинения в каждом из этих обвинительных заключений, каждое обвинение в несанкционированном доступе к компьютеру и безрассудное причинение ущерба. Хеккенкамп также согласился с тем, что суд может принять во внимание убытки по другим обвиняемым пунктам при вынесении приговора, включая несанкционированный доступ к компьютерным системам </w:t>
      </w:r>
      <w:r w:rsidRPr="008C3593">
        <w:rPr>
          <w:rStyle w:val="Bodytext20"/>
          <w:rFonts w:eastAsia="Arial Unicode MS"/>
          <w:sz w:val="20"/>
          <w:szCs w:val="20"/>
          <w:highlight w:val="yellow"/>
        </w:rPr>
        <w:t>Exodus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Communications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Juniper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Networks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Lycos</w:t>
      </w:r>
      <w:r w:rsidRPr="008C3593">
        <w:rPr>
          <w:rStyle w:val="Bodytext20"/>
          <w:rFonts w:eastAsia="Arial Unicode MS"/>
          <w:sz w:val="20"/>
          <w:szCs w:val="20"/>
          <w:highlight w:val="yellow"/>
          <w:lang w:val="ru-RU"/>
        </w:rPr>
        <w:t xml:space="preserve"> и </w:t>
      </w:r>
      <w:r w:rsidRPr="008C3593">
        <w:rPr>
          <w:rStyle w:val="Bodytext20"/>
          <w:rFonts w:eastAsia="Arial Unicode MS"/>
          <w:sz w:val="20"/>
          <w:szCs w:val="20"/>
          <w:highlight w:val="yellow"/>
        </w:rPr>
        <w:t>Cygnus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Solutions</w:t>
      </w:r>
      <w:r w:rsidRPr="008C3593">
        <w:rPr>
          <w:rStyle w:val="Bodytext20"/>
          <w:rFonts w:eastAsia="Arial Unicode MS"/>
          <w:sz w:val="20"/>
          <w:szCs w:val="20"/>
          <w:highlight w:val="yellow"/>
          <w:lang w:val="ru-RU"/>
        </w:rPr>
        <w:t>.</w:t>
      </w:r>
    </w:p>
    <w:p w:rsidR="007F7CD0" w:rsidRPr="008C3593" w:rsidRDefault="007F7CD0" w:rsidP="008C3593">
      <w:pPr>
        <w:spacing w:after="496"/>
        <w:ind w:left="-142" w:right="-3119" w:firstLine="280"/>
        <w:jc w:val="both"/>
        <w:rPr>
          <w:rFonts w:ascii="Times New Roman" w:hAnsi="Times New Roman" w:cs="Times New Roman"/>
          <w:sz w:val="20"/>
          <w:szCs w:val="20"/>
          <w:lang w:val="ru-RU"/>
        </w:rPr>
      </w:pPr>
      <w:r w:rsidRPr="008C3593">
        <w:rPr>
          <w:rStyle w:val="Bodytext20"/>
          <w:rFonts w:eastAsia="Arial Unicode MS"/>
          <w:sz w:val="20"/>
          <w:szCs w:val="20"/>
          <w:highlight w:val="yellow"/>
          <w:lang w:val="ru-RU"/>
        </w:rPr>
        <w:t>Хеккенкамп был приговорен к восьми месяцам тюремного заключения и восьми месяцам электронного наблюдения и домашнего заключения; было приказано выплатить компенсацию потерпевшим компаниям в размере 268 291 доллар</w:t>
      </w:r>
      <w:r w:rsidR="00B34C9B">
        <w:rPr>
          <w:rStyle w:val="Bodytext20"/>
          <w:rFonts w:eastAsia="Arial Unicode MS"/>
          <w:sz w:val="20"/>
          <w:szCs w:val="20"/>
          <w:highlight w:val="yellow"/>
          <w:lang w:val="ru-RU"/>
        </w:rPr>
        <w:t>ов</w:t>
      </w:r>
      <w:r w:rsidRPr="008C3593">
        <w:rPr>
          <w:rStyle w:val="Bodytext20"/>
          <w:rFonts w:eastAsia="Arial Unicode MS"/>
          <w:sz w:val="20"/>
          <w:szCs w:val="20"/>
          <w:highlight w:val="yellow"/>
          <w:lang w:val="ru-RU"/>
        </w:rPr>
        <w:t xml:space="preserve"> США; и ему было приказано отбыть трехлетний срок контролируемого освобождения, в течение которого ему будет запрещено использовать компьютер с доступом в Интернет без разрешения инспектора службы пробации.</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99" w:name="bookmark767"/>
      <w:r w:rsidRPr="008C3593">
        <w:rPr>
          <w:rStyle w:val="Heading30"/>
          <w:rFonts w:eastAsia="Arial Unicode MS"/>
          <w:sz w:val="20"/>
          <w:szCs w:val="20"/>
          <w:highlight w:val="yellow"/>
          <w:lang w:val="ru-RU"/>
        </w:rPr>
        <w:t xml:space="preserve">521: </w:t>
      </w:r>
      <w:r w:rsidR="00B34C9B">
        <w:rPr>
          <w:rStyle w:val="Heading30"/>
          <w:rFonts w:eastAsia="Arial Unicode MS"/>
          <w:sz w:val="20"/>
          <w:szCs w:val="20"/>
          <w:lang w:val="ru-RU"/>
        </w:rPr>
        <w:t>Х</w:t>
      </w:r>
      <w:r w:rsidR="00B34C9B" w:rsidRPr="00B34C9B">
        <w:rPr>
          <w:rStyle w:val="Heading30"/>
          <w:rFonts w:eastAsia="Arial Unicode MS"/>
          <w:sz w:val="20"/>
          <w:szCs w:val="20"/>
          <w:lang w:val="ru-RU"/>
        </w:rPr>
        <w:t>ищение персональных данных</w:t>
      </w:r>
      <w:bookmarkEnd w:id="9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Эта классификация охватывает преступления, когда информация, необходимая для совершения кражи личных данных, такая как номер социального страхования, кредитная карта и банковские </w:t>
      </w:r>
      <w:r w:rsidRPr="008C3593">
        <w:rPr>
          <w:rStyle w:val="Bodytext20"/>
          <w:rFonts w:eastAsia="Arial Unicode MS"/>
          <w:sz w:val="20"/>
          <w:szCs w:val="20"/>
          <w:highlight w:val="yellow"/>
        </w:rPr>
        <w:t>PIN</w:t>
      </w:r>
      <w:r w:rsidRPr="008C3593">
        <w:rPr>
          <w:rStyle w:val="Bodytext20"/>
          <w:rFonts w:eastAsia="Arial Unicode MS"/>
          <w:sz w:val="20"/>
          <w:szCs w:val="20"/>
          <w:highlight w:val="yellow"/>
          <w:lang w:val="ru-RU"/>
        </w:rPr>
        <w:t>-коды, получается с компьютера пользователя через Интернет. Эта классификация не включает кражу личных данных, когда личные данные получены другими способами, такими как мусор или потеря кошелька или кредитных карт.</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Подсчитано, что 25 процентов веб-сайтов штатов, округов и городов содержат номера социального страхования владельцев собственности, государственных служащих, налогоплательщиков и других лиц. Одно время на веб-сайте Пентагона содержались номера социального страхования высокопоставленных военных. Эта практика была прекращена, когда многие из этих высокопоставленных военных стали жертвами мошенничества с кредитными картами.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Новый вид кражи личных данных с помощью компьютера теперь называется фишингом. Это кража личной информации, такой как данные кредитных карт и банковских данных, из Интернета. Это делается путем отправки электронного </w:t>
      </w:r>
      <w:r w:rsidRPr="008C3593">
        <w:rPr>
          <w:rStyle w:val="Bodytext20"/>
          <w:rFonts w:eastAsia="Arial Unicode MS"/>
          <w:sz w:val="20"/>
          <w:szCs w:val="20"/>
          <w:highlight w:val="yellow"/>
          <w:lang w:val="ru-RU"/>
        </w:rPr>
        <w:lastRenderedPageBreak/>
        <w:t>письма человеку с запросом его или ее номера социального страхования, кредитной карты или информации о банковском счете под видом законного поставщика, используемого этим пользователем компьютера. Хорошим примером является использование логотипов банков и макета веб-сайта, чтобы они выглядели как законный сайт банка, запрашивающий информацию для обновления его онлайн-счета. Запрос обычно представляет собой срочное дело, заявляя, что, если пользователь не обновит информацию, его или ее онлайн-учетная запись будет аннулирована. Типичный пользователь отвечает, быстро предоставляя запрошенную информацию. По оценкам, в 2004 году около 57 миллионов человек стали объектами фишинга. Только в июне 2004 года было совершено 1422 фишинговых атаки. Количество атак в 2004 году увеличилось по сравнению с 2003 годом примерно на 1 126 процентов. Около 19 процентов получателей открывают письмо и щелкают по ссылке. От 3 до 5 процентов получателей разглашают личную финансовую информацию.</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00" w:name="bookmark768"/>
      <w:r w:rsidRPr="008C3593">
        <w:rPr>
          <w:rStyle w:val="Heading30"/>
          <w:rFonts w:eastAsia="Arial Unicode MS"/>
          <w:sz w:val="20"/>
          <w:szCs w:val="20"/>
          <w:highlight w:val="yellow"/>
          <w:lang w:val="ru-RU"/>
        </w:rPr>
        <w:t>Определяющие характеристики</w:t>
      </w:r>
      <w:bookmarkEnd w:id="100"/>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Жертвами этого типа преступлений становятся те, кто использует компьютер для онлайн-операций, таких как покупки, банковские операции и оплата счетов.</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Обычно обнаруживаются несанкционированные платежи по кредитной карте, счета с кредитных карт, неизвестные жертве, несанкционированное снятие средств с банковских счетов и адреса на незаконных счетах, отличные от адреса жертвы.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01" w:name="bookmark769"/>
      <w:r w:rsidRPr="008C3593">
        <w:rPr>
          <w:rStyle w:val="Heading30"/>
          <w:rFonts w:eastAsia="Arial Unicode MS"/>
          <w:sz w:val="20"/>
          <w:szCs w:val="20"/>
          <w:highlight w:val="yellow"/>
          <w:lang w:val="ru-RU"/>
        </w:rPr>
        <w:t>Следственные соображения</w:t>
      </w:r>
      <w:bookmarkEnd w:id="101"/>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Жертва должна зарегистрироваться во всех кредитных службах, чтобы сообщить о возможной краже личных данных. Следователь должен отследить адреса и место ошибочного списания средств с кредитной карты, а также выяснить возможные способы передвижения преступника.</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02" w:name="bookmark770"/>
      <w:r w:rsidRPr="008C3593">
        <w:rPr>
          <w:rStyle w:val="Heading30"/>
          <w:rFonts w:eastAsia="Arial Unicode MS"/>
          <w:sz w:val="20"/>
          <w:szCs w:val="20"/>
          <w:highlight w:val="yellow"/>
          <w:lang w:val="ru-RU"/>
        </w:rPr>
        <w:t>Предложения ордеров на обыск</w:t>
      </w:r>
      <w:bookmarkEnd w:id="102"/>
    </w:p>
    <w:p w:rsidR="007F7CD0" w:rsidRPr="008C3593" w:rsidRDefault="007F7CD0" w:rsidP="008C3593">
      <w:pPr>
        <w:spacing w:after="43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по местонахождению правонарушителя должны быть указаны все компьютеры и все виды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В ордере на обыск также должны быть указаны учетные записи преступника в Интернете.</w:t>
      </w:r>
    </w:p>
    <w:p w:rsidR="007F7CD0" w:rsidRDefault="007F7CD0" w:rsidP="008C3593">
      <w:pPr>
        <w:keepNext/>
        <w:keepLines/>
        <w:ind w:left="-142" w:right="-3119" w:firstLine="1280"/>
        <w:rPr>
          <w:rStyle w:val="Heading30"/>
          <w:rFonts w:eastAsia="Arial Unicode MS"/>
          <w:sz w:val="20"/>
          <w:szCs w:val="20"/>
          <w:highlight w:val="yellow"/>
          <w:lang w:val="ru-RU"/>
        </w:rPr>
      </w:pPr>
      <w:bookmarkStart w:id="103" w:name="bookmark771"/>
      <w:r w:rsidRPr="008C3593">
        <w:rPr>
          <w:rStyle w:val="Heading30"/>
          <w:rFonts w:eastAsia="Arial Unicode MS"/>
          <w:sz w:val="20"/>
          <w:szCs w:val="20"/>
          <w:highlight w:val="yellow"/>
          <w:lang w:val="ru-RU"/>
        </w:rPr>
        <w:t xml:space="preserve">ПРИМЕР: 521: </w:t>
      </w:r>
      <w:r w:rsidR="00B34C9B">
        <w:rPr>
          <w:rStyle w:val="Heading30"/>
          <w:rFonts w:eastAsia="Arial Unicode MS"/>
          <w:sz w:val="20"/>
          <w:szCs w:val="20"/>
          <w:lang w:val="ru-RU"/>
        </w:rPr>
        <w:t>Х</w:t>
      </w:r>
      <w:r w:rsidR="00B34C9B" w:rsidRPr="00B34C9B">
        <w:rPr>
          <w:rStyle w:val="Heading30"/>
          <w:rFonts w:eastAsia="Arial Unicode MS"/>
          <w:sz w:val="20"/>
          <w:szCs w:val="20"/>
          <w:lang w:val="ru-RU"/>
        </w:rPr>
        <w:t>ищение персональных данных</w:t>
      </w:r>
      <w:bookmarkEnd w:id="103"/>
    </w:p>
    <w:p w:rsidR="00B34C9B" w:rsidRPr="008C3593" w:rsidRDefault="00B34C9B" w:rsidP="008C3593">
      <w:pPr>
        <w:keepNext/>
        <w:keepLines/>
        <w:ind w:left="-142" w:right="-3119"/>
        <w:rPr>
          <w:rFonts w:ascii="Times New Roman" w:hAnsi="Times New Roman" w:cs="Times New Roman"/>
          <w:sz w:val="20"/>
          <w:szCs w:val="20"/>
          <w:highlight w:val="yellow"/>
          <w:lang w:val="ru-RU"/>
        </w:rPr>
      </w:pPr>
      <w:r w:rsidRPr="00B34C9B">
        <w:rPr>
          <w:rFonts w:ascii="Times New Roman" w:hAnsi="Times New Roman" w:cs="Times New Roman"/>
          <w:sz w:val="20"/>
          <w:szCs w:val="20"/>
          <w:lang w:val="ru-RU"/>
        </w:rPr>
        <w:t>Предпосылки и виктимология</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 18 по 27 июня 2003 г. Ван Т. Динь приобрел около 9 120 контрактов на продажу обыкновенных акций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Systems</w:t>
      </w:r>
      <w:r w:rsidRPr="008C3593">
        <w:rPr>
          <w:rStyle w:val="Bodytext20"/>
          <w:rFonts w:eastAsia="Arial Unicode MS"/>
          <w:sz w:val="20"/>
          <w:szCs w:val="20"/>
          <w:highlight w:val="yellow"/>
          <w:lang w:val="ru-RU"/>
        </w:rPr>
        <w:t xml:space="preserve"> по цене исполнения 15,00 долларов за акцию </w:t>
      </w:r>
      <w:r w:rsidRPr="008C3593">
        <w:rPr>
          <w:rStyle w:val="Bodytext20"/>
          <w:rFonts w:eastAsia="Arial Unicode MS"/>
          <w:sz w:val="20"/>
          <w:szCs w:val="20"/>
          <w:highlight w:val="yellow"/>
          <w:lang w:val="ru-RU"/>
        </w:rPr>
        <w:lastRenderedPageBreak/>
        <w:t xml:space="preserve">через свой торговый счет в Интернете на </w:t>
      </w:r>
      <w:r w:rsidRPr="008C3593">
        <w:rPr>
          <w:rStyle w:val="Bodytext20"/>
          <w:rFonts w:eastAsia="Arial Unicode MS"/>
          <w:sz w:val="20"/>
          <w:szCs w:val="20"/>
          <w:highlight w:val="yellow"/>
        </w:rPr>
        <w:t>Cybertrader</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com</w:t>
      </w:r>
      <w:r w:rsidRPr="008C3593">
        <w:rPr>
          <w:rStyle w:val="Bodytext20"/>
          <w:rFonts w:eastAsia="Arial Unicode MS"/>
          <w:sz w:val="20"/>
          <w:szCs w:val="20"/>
          <w:highlight w:val="yellow"/>
          <w:lang w:val="ru-RU"/>
        </w:rPr>
        <w:t xml:space="preserve">. Каждый купленный Динь пут-контракт давал ему право продать 100 обыкновенных акций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по цене 15 долларов за акцию, если стоимость акций упадет до этой цены или ниже, до истечения срока действия контракта, который был установлен на 19 июля 2003 года. Динь ​​заплатил 10 долларов за контракт, при этом общая покупная цена составила приблизительно 91 200 долларов. Если бы стоимость акций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резко упала в течение короткого периода действия контрактов, Динь получил бы большую прибыль - весьма спекулятивную, но потенциально прибыльную игру.</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7 июля 2003 года член форума фондовых диаграмм </w:t>
      </w:r>
      <w:r w:rsidRPr="008C3593">
        <w:rPr>
          <w:rStyle w:val="Bodytext20"/>
          <w:rFonts w:eastAsia="Arial Unicode MS"/>
          <w:sz w:val="20"/>
          <w:szCs w:val="20"/>
          <w:highlight w:val="yellow"/>
        </w:rPr>
        <w:t>Stockcharts</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com</w:t>
      </w:r>
      <w:r w:rsidRPr="008C3593">
        <w:rPr>
          <w:rStyle w:val="Bodytext20"/>
          <w:rFonts w:eastAsia="Arial Unicode MS"/>
          <w:sz w:val="20"/>
          <w:szCs w:val="20"/>
          <w:highlight w:val="yellow"/>
          <w:lang w:val="ru-RU"/>
        </w:rPr>
        <w:t>, который жил в Вестборо, штат Массачусетс, получил сообщение от человека по имени «Стэнли Хирш», которым оказался Дин. Он ответил на это письмо, предоставив Дину свой личный адрес электронной почты. 8 июля он получил электронное письмо, отправленное на его личный адрес электронной почты, с приглашением принять участие в так называемом бета-тестировании нового инструмента для построения графиков акций. Отправитель, идентифицированный как Тони Т. Рихерт, предоставил ссылку в сообщении электронной почты, чтобы позволить этому потенциальному инвестору загрузить компьютерную программу, которая якобы была приложением для составления графиков акций. Тони Рихерт - еще одно имя, которое Дин использовал в связи с этой схемой.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Предполагаемое приложение, отправленное потенциальному инвестору, на самом деле было замаскированным троянским конем, содержащим серию программ регистрации нажатия клавиш, которые позволяют одному пользователю Интернета удаленно отслеживать нажатия клавиш другим пользователем.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После того, как инвестор установил программу на свой компьютер, Динь смог использовать программы вторжений для идентификации онлайн-аккаунта этого инвестора в </w:t>
      </w:r>
      <w:r w:rsidRPr="008C3593">
        <w:rPr>
          <w:rStyle w:val="Bodytext20"/>
          <w:rFonts w:eastAsia="Arial Unicode MS"/>
          <w:sz w:val="20"/>
          <w:szCs w:val="20"/>
          <w:highlight w:val="yellow"/>
        </w:rPr>
        <w:t>TD</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Waterhouse</w:t>
      </w:r>
      <w:r w:rsidRPr="008C3593">
        <w:rPr>
          <w:rStyle w:val="Bodytext20"/>
          <w:rFonts w:eastAsia="Arial Unicode MS"/>
          <w:sz w:val="20"/>
          <w:szCs w:val="20"/>
          <w:highlight w:val="yellow"/>
          <w:lang w:val="ru-RU"/>
        </w:rPr>
        <w:t xml:space="preserve"> и для извлечения пароля и информации для входа в эту учетную запись.</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 10 июля, за девять дней до даты истечения срока действия опционов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на Дина, акции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торговались по цене примерно 19 долларов за акцию, что делает вероятным, что опционы на продажу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за 15 долларов Дина окажутся бесполезными к моменту истечения срока их действия, и он потеряет все Он заплатил 91 200 долларов за опционы. 11 июля Динь использовал пароль и информацию для входа в онлайн-аккаунт инвестора, чтобы разместить серию заказов на покупку опционов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xml:space="preserve">, израсходовав почти всю доступную наличность на счете - примерно 46 986 долларов. Ордера на покупку для счета инвестора были заполнены 7200 пут-опционами </w:t>
      </w:r>
      <w:r w:rsidRPr="008C3593">
        <w:rPr>
          <w:rStyle w:val="Bodytext20"/>
          <w:rFonts w:eastAsia="Arial Unicode MS"/>
          <w:sz w:val="20"/>
          <w:szCs w:val="20"/>
          <w:highlight w:val="yellow"/>
        </w:rPr>
        <w:t>Cisco</w:t>
      </w:r>
      <w:r w:rsidRPr="008C3593">
        <w:rPr>
          <w:rStyle w:val="Bodytext20"/>
          <w:rFonts w:eastAsia="Arial Unicode MS"/>
          <w:sz w:val="20"/>
          <w:szCs w:val="20"/>
          <w:highlight w:val="yellow"/>
          <w:lang w:val="ru-RU"/>
        </w:rPr>
        <w:t>, проданными со счета Дина. В результате выполнения этих заказов на покупку Динь избежал потерь как минимум на 37 000 долларов (часть из 46 986 долларов, снятых со счета инвестора, пошла на комиссионные расходы).</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Динь ​​разместил дополнительные заказы на покупку со счета инвестора, которые остались незаполненными только потому, что Динь уже исчерпал средства на счете инвестора.</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04" w:name="bookmark772"/>
      <w:r w:rsidRPr="008C3593">
        <w:rPr>
          <w:rStyle w:val="Heading30"/>
          <w:rFonts w:eastAsia="Arial Unicode MS"/>
          <w:sz w:val="20"/>
          <w:szCs w:val="20"/>
          <w:highlight w:val="yellow"/>
          <w:lang w:val="ru-RU"/>
        </w:rPr>
        <w:t>Результат</w:t>
      </w:r>
      <w:bookmarkEnd w:id="104"/>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Ван Т. Динь признал себя виновным 9 февраля 2004 года по обвинительному заключению из восьми пунктов обвинения в причинении ущерба в связи с </w:t>
      </w:r>
      <w:r w:rsidRPr="008C3593">
        <w:rPr>
          <w:rStyle w:val="Bodytext20"/>
          <w:rFonts w:eastAsia="Arial Unicode MS"/>
          <w:sz w:val="20"/>
          <w:szCs w:val="20"/>
          <w:highlight w:val="yellow"/>
          <w:lang w:val="ru-RU"/>
        </w:rPr>
        <w:lastRenderedPageBreak/>
        <w:t>несанкционированным доступом к защищенному компьютеру, совершении мошенничества с использованием почты и телеграфных сообщений, а также умышленном исполнении схемы и уловки с целью обмана инвестора. и другие в связи с ценной бумагой и для получения с помощью ложных и мошеннических предлогах денег и имущества в связи с покупкой и продажей ценной бумаги. Он был приговорен к одному году и одному месяцу лишения свободы с последующим трехлетним освобождением под надзором и штрафом в размере 3000 долларов за несанкционированный доступ к защищенному компьютеру и другие преступления в связи с незаконным доступом к компьютеру, принадлежащему инвестору, и использование информации, полученной в результате этого вторжения, для совершения незаконных сделок со средствами на онлайн-брокерском счете инвестора. Кроме того, был введен специальный сбор в размере 800 долларов. Перед вынесением приговора Дин выплатил потерпевшему инвестору полную компенсацию в размере 46 986 долларов, что представляло собой всю сумму денег, снятую со счета инвестора.</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105" w:name="bookmark773"/>
      <w:r w:rsidRPr="008C3593">
        <w:rPr>
          <w:rStyle w:val="Heading30"/>
          <w:rFonts w:eastAsia="Arial Unicode MS"/>
          <w:sz w:val="20"/>
          <w:szCs w:val="20"/>
          <w:highlight w:val="yellow"/>
          <w:lang w:val="ru-RU"/>
        </w:rPr>
        <w:t>522: НАРУШЕНИЕ КОНФИДЕНЦИАЛЬНОСТИ</w:t>
      </w:r>
      <w:bookmarkEnd w:id="105"/>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 преступление включает рассылку спама или нежелательных материалов сексуального характера пользователем компьютера через Интернет.</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Жертвами этого вида преступлений становятся пользователи Интернета. Порнографические спам рассылается на большое количество сайтов в попытке завербовать новых клиентов.</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Порнографические материалы будут найдены на компьютере пользователя, а также адрес отправителя. В большинстве случаев этот адрес не будет настоящим.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06" w:name="bookmark774"/>
      <w:r w:rsidRPr="008C3593">
        <w:rPr>
          <w:rStyle w:val="Heading30"/>
          <w:rFonts w:eastAsia="Arial Unicode MS"/>
          <w:sz w:val="20"/>
          <w:szCs w:val="20"/>
          <w:highlight w:val="yellow"/>
          <w:lang w:val="ru-RU"/>
        </w:rPr>
        <w:t>Следственные соображения</w:t>
      </w:r>
      <w:bookmarkEnd w:id="106"/>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Исследователь должен попытаться отследить путь через Интернет или зарегистрироваться в службе и провести онлайн-отслеживание.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07" w:name="bookmark775"/>
      <w:r w:rsidRPr="008C3593">
        <w:rPr>
          <w:rStyle w:val="Heading30"/>
          <w:rFonts w:eastAsia="Arial Unicode MS"/>
          <w:sz w:val="20"/>
          <w:szCs w:val="20"/>
          <w:highlight w:val="yellow"/>
          <w:lang w:val="ru-RU"/>
        </w:rPr>
        <w:t>Предложения ордеров на обыск</w:t>
      </w:r>
      <w:bookmarkEnd w:id="10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Следователь может получить ордер на поставщик услуг Интернета (</w:t>
      </w:r>
      <w:r w:rsidRPr="008C3593">
        <w:rPr>
          <w:rStyle w:val="Bodytext20"/>
          <w:rFonts w:eastAsia="Arial Unicode MS"/>
          <w:sz w:val="20"/>
          <w:szCs w:val="20"/>
          <w:highlight w:val="yellow"/>
        </w:rPr>
        <w:t>ISP</w:t>
      </w:r>
      <w:r w:rsidRPr="008C3593">
        <w:rPr>
          <w:rStyle w:val="Bodytext20"/>
          <w:rFonts w:eastAsia="Arial Unicode MS"/>
          <w:sz w:val="20"/>
          <w:szCs w:val="20"/>
          <w:highlight w:val="yellow"/>
          <w:lang w:val="ru-RU"/>
        </w:rPr>
        <w:t xml:space="preserve">), чтобы проследить путь отправителя порнографических данных. Когда местонахождение отправителя установлено, следователь должен получить ордер на обыск местонахождения правонарушителя. В этом ордере на обыск должны быть указаны все виды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xml:space="preserve">-диски, магнитные ленты, внешние жесткие диски, мини-диски (иногда называемые картами памяти), модули флэш-памяти, документация по программированию, адреса электронной почты (возможно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Поиск следует искать порнографические данные, а также адрес клиентов. Порнографические материалы на сайте правонарушителя следует сравнить с </w:t>
      </w:r>
      <w:r w:rsidRPr="008C3593">
        <w:rPr>
          <w:rStyle w:val="Bodytext20"/>
          <w:rFonts w:eastAsia="Arial Unicode MS"/>
          <w:sz w:val="20"/>
          <w:szCs w:val="20"/>
          <w:highlight w:val="yellow"/>
          <w:lang w:val="ru-RU"/>
        </w:rPr>
        <w:lastRenderedPageBreak/>
        <w:t>порнографическими материалами на сайте жертвы.</w:t>
      </w:r>
    </w:p>
    <w:p w:rsidR="007F7CD0" w:rsidRPr="008C3593" w:rsidRDefault="007F7CD0" w:rsidP="008C3593">
      <w:pPr>
        <w:keepNext/>
        <w:keepLines/>
        <w:spacing w:after="177"/>
        <w:ind w:left="-142" w:right="-3119"/>
        <w:jc w:val="center"/>
        <w:rPr>
          <w:rFonts w:ascii="Times New Roman" w:hAnsi="Times New Roman" w:cs="Times New Roman"/>
          <w:sz w:val="20"/>
          <w:szCs w:val="20"/>
          <w:highlight w:val="yellow"/>
          <w:lang w:val="ru-RU"/>
        </w:rPr>
      </w:pPr>
      <w:bookmarkStart w:id="108" w:name="bookmark776"/>
      <w:r w:rsidRPr="008C3593">
        <w:rPr>
          <w:rStyle w:val="Heading30"/>
          <w:rFonts w:eastAsia="Arial Unicode MS"/>
          <w:sz w:val="20"/>
          <w:szCs w:val="20"/>
          <w:highlight w:val="yellow"/>
          <w:lang w:val="ru-RU"/>
        </w:rPr>
        <w:t xml:space="preserve">523: </w:t>
      </w:r>
      <w:r w:rsidR="00B34C9B">
        <w:rPr>
          <w:rStyle w:val="Heading30"/>
          <w:rFonts w:eastAsia="Arial Unicode MS"/>
          <w:sz w:val="20"/>
          <w:szCs w:val="20"/>
          <w:lang w:val="ru-RU"/>
        </w:rPr>
        <w:t>В</w:t>
      </w:r>
      <w:r w:rsidR="00B34C9B" w:rsidRPr="00B34C9B">
        <w:rPr>
          <w:rStyle w:val="Heading30"/>
          <w:rFonts w:eastAsia="Arial Unicode MS"/>
          <w:sz w:val="20"/>
          <w:szCs w:val="20"/>
          <w:lang w:val="ru-RU"/>
        </w:rPr>
        <w:t>иртуальное преследование</w:t>
      </w:r>
      <w:bookmarkEnd w:id="108"/>
    </w:p>
    <w:p w:rsidR="007F7CD0" w:rsidRPr="008C3593" w:rsidRDefault="007F7CD0" w:rsidP="008C3593">
      <w:pPr>
        <w:spacing w:after="155"/>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Киберпреследование - это использование компьютера для отслеживания цели </w:t>
      </w:r>
      <w:r w:rsidR="00FE10A7">
        <w:rPr>
          <w:rStyle w:val="Bodytext20"/>
          <w:rFonts w:eastAsia="Arial Unicode MS"/>
          <w:sz w:val="20"/>
          <w:szCs w:val="20"/>
          <w:highlight w:val="yellow"/>
          <w:lang w:val="ru-RU"/>
        </w:rPr>
        <w:t>преследователя</w:t>
      </w:r>
      <w:r w:rsidRPr="008C3593">
        <w:rPr>
          <w:rStyle w:val="Bodytext20"/>
          <w:rFonts w:eastAsia="Arial Unicode MS"/>
          <w:sz w:val="20"/>
          <w:szCs w:val="20"/>
          <w:highlight w:val="yellow"/>
          <w:lang w:val="ru-RU"/>
        </w:rPr>
        <w:t>.</w:t>
      </w:r>
    </w:p>
    <w:p w:rsidR="007F7CD0" w:rsidRPr="008C3593" w:rsidRDefault="007F7CD0" w:rsidP="008C3593">
      <w:pPr>
        <w:spacing w:after="24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Киберпреследование похоже на физическое преследование, за исключением того, что контакт с жертвой осуществляется через Интернет с использованием электронной почты, чатов и обмена мгновенными сообщениями. Жертва обычно женщин</w:t>
      </w:r>
      <w:bookmarkStart w:id="109" w:name="_GoBack"/>
      <w:bookmarkEnd w:id="109"/>
      <w:r w:rsidRPr="008C3593">
        <w:rPr>
          <w:rStyle w:val="Bodytext2Italic"/>
          <w:rFonts w:eastAsia="Arial Unicode MS"/>
          <w:sz w:val="20"/>
          <w:szCs w:val="20"/>
          <w:highlight w:val="yellow"/>
          <w:lang w:val="ru-RU"/>
        </w:rPr>
        <w:t>а.</w:t>
      </w:r>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На компьютере жертвы будут копии переданных сообщений, а также адрес отправителя. Адрес преступника может не совпадать с его или ее реальным адресом, и следователь должен будет провести онлайн-отслеживание, когда и если преступник отправляет дополнительные сообщения.</w:t>
      </w:r>
    </w:p>
    <w:p w:rsidR="007F7CD0" w:rsidRPr="008C3593" w:rsidRDefault="007F7CD0" w:rsidP="008C3593">
      <w:pPr>
        <w:keepNext/>
        <w:keepLines/>
        <w:spacing w:after="117"/>
        <w:ind w:left="-142" w:right="-3119"/>
        <w:rPr>
          <w:rFonts w:ascii="Times New Roman" w:hAnsi="Times New Roman" w:cs="Times New Roman"/>
          <w:sz w:val="20"/>
          <w:szCs w:val="20"/>
          <w:highlight w:val="yellow"/>
          <w:lang w:val="ru-RU"/>
        </w:rPr>
      </w:pPr>
      <w:bookmarkStart w:id="110" w:name="bookmark777"/>
      <w:r w:rsidRPr="008C3593">
        <w:rPr>
          <w:rStyle w:val="Heading30"/>
          <w:rFonts w:eastAsia="Arial Unicode MS"/>
          <w:sz w:val="20"/>
          <w:szCs w:val="20"/>
          <w:highlight w:val="yellow"/>
          <w:lang w:val="ru-RU"/>
        </w:rPr>
        <w:t>Следственные соображения</w:t>
      </w:r>
      <w:bookmarkEnd w:id="110"/>
    </w:p>
    <w:p w:rsidR="007F7CD0" w:rsidRPr="008C3593" w:rsidRDefault="007F7CD0" w:rsidP="008C3593">
      <w:pPr>
        <w:spacing w:after="34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Следователь может попытаться удержать отправителя в сети, чтобы отследить местонахождение отправителя.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11" w:name="bookmark778"/>
      <w:r w:rsidRPr="008C3593">
        <w:rPr>
          <w:rStyle w:val="Heading30"/>
          <w:rFonts w:eastAsia="Arial Unicode MS"/>
          <w:sz w:val="20"/>
          <w:szCs w:val="20"/>
          <w:highlight w:val="yellow"/>
          <w:lang w:val="ru-RU"/>
        </w:rPr>
        <w:t>Предложения ордеров на обыск</w:t>
      </w:r>
      <w:bookmarkEnd w:id="11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Следователь может получить ордер на отслеживание пути отправителя сообщений о преследовании. Этот ордер будет выдан интернет-провайдеру (</w:t>
      </w:r>
      <w:r w:rsidRPr="008C3593">
        <w:rPr>
          <w:rStyle w:val="Bodytext20"/>
          <w:rFonts w:eastAsia="Arial Unicode MS"/>
          <w:sz w:val="20"/>
          <w:szCs w:val="20"/>
          <w:highlight w:val="yellow"/>
        </w:rPr>
        <w:t>ISP</w:t>
      </w:r>
      <w:r w:rsidRPr="008C3593">
        <w:rPr>
          <w:rStyle w:val="Bodytext20"/>
          <w:rFonts w:eastAsia="Arial Unicode MS"/>
          <w:sz w:val="20"/>
          <w:szCs w:val="20"/>
          <w:highlight w:val="yellow"/>
          <w:lang w:val="ru-RU"/>
        </w:rPr>
        <w:t>). Когда местонахождение отправителя установлено, следователь должен получить ордер на обыск местонахождения правонарушителя.</w:t>
      </w:r>
    </w:p>
    <w:p w:rsidR="007F7CD0" w:rsidRPr="008C3593" w:rsidRDefault="007F7CD0" w:rsidP="008C3593">
      <w:pPr>
        <w:spacing w:after="25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должны быть указаны все компьютеры в месте нахождения правонарушителя и все формы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Ордер на обыск должен также включать поиск копий сообщений, отправленных ранее жертве.</w:t>
      </w:r>
    </w:p>
    <w:p w:rsidR="007F7CD0" w:rsidRPr="008C3593" w:rsidRDefault="007F7CD0" w:rsidP="008C3593">
      <w:pPr>
        <w:keepNext/>
        <w:keepLines/>
        <w:spacing w:after="153"/>
        <w:ind w:left="-142" w:right="-3119"/>
        <w:jc w:val="center"/>
        <w:rPr>
          <w:rFonts w:ascii="Times New Roman" w:hAnsi="Times New Roman" w:cs="Times New Roman"/>
          <w:sz w:val="20"/>
          <w:szCs w:val="20"/>
          <w:highlight w:val="yellow"/>
          <w:lang w:val="ru-RU"/>
        </w:rPr>
      </w:pPr>
      <w:bookmarkStart w:id="112" w:name="bookmark779"/>
      <w:r w:rsidRPr="008C3593">
        <w:rPr>
          <w:rStyle w:val="Heading30"/>
          <w:rFonts w:eastAsia="Arial Unicode MS"/>
          <w:sz w:val="20"/>
          <w:szCs w:val="20"/>
          <w:highlight w:val="yellow"/>
          <w:lang w:val="ru-RU"/>
        </w:rPr>
        <w:t xml:space="preserve">530: </w:t>
      </w:r>
      <w:r w:rsidR="00B34C9B">
        <w:rPr>
          <w:rStyle w:val="Heading30"/>
          <w:rFonts w:eastAsia="Arial Unicode MS"/>
          <w:sz w:val="20"/>
          <w:szCs w:val="20"/>
          <w:lang w:val="ru-RU"/>
        </w:rPr>
        <w:t>П</w:t>
      </w:r>
      <w:r w:rsidR="00B34C9B" w:rsidRPr="00B34C9B">
        <w:rPr>
          <w:rStyle w:val="Heading30"/>
          <w:rFonts w:eastAsia="Arial Unicode MS"/>
          <w:sz w:val="20"/>
          <w:szCs w:val="20"/>
          <w:lang w:val="ru-RU"/>
        </w:rPr>
        <w:t>реступное предприятие</w:t>
      </w:r>
      <w:bookmarkEnd w:id="112"/>
    </w:p>
    <w:p w:rsidR="007F7CD0" w:rsidRPr="008C3593" w:rsidRDefault="00B34C9B" w:rsidP="008C3593">
      <w:pPr>
        <w:ind w:left="-142" w:right="-3119"/>
        <w:jc w:val="both"/>
        <w:rPr>
          <w:rFonts w:ascii="Times New Roman" w:hAnsi="Times New Roman" w:cs="Times New Roman"/>
          <w:sz w:val="20"/>
          <w:szCs w:val="20"/>
          <w:highlight w:val="yellow"/>
          <w:lang w:val="ru-RU"/>
        </w:rPr>
      </w:pPr>
      <w:r>
        <w:rPr>
          <w:rStyle w:val="Bodytext20"/>
          <w:rFonts w:eastAsia="Arial Unicode MS"/>
          <w:sz w:val="20"/>
          <w:szCs w:val="20"/>
          <w:lang w:val="ru-RU"/>
        </w:rPr>
        <w:t>П</w:t>
      </w:r>
      <w:r w:rsidRPr="00B34C9B">
        <w:rPr>
          <w:rStyle w:val="Bodytext20"/>
          <w:rFonts w:eastAsia="Arial Unicode MS"/>
          <w:sz w:val="20"/>
          <w:szCs w:val="20"/>
          <w:lang w:val="ru-RU"/>
        </w:rPr>
        <w:t>реступное предприятие</w:t>
      </w:r>
      <w:r w:rsidR="007F7CD0" w:rsidRPr="008C3593">
        <w:rPr>
          <w:rStyle w:val="Bodytext20"/>
          <w:rFonts w:eastAsia="Arial Unicode MS"/>
          <w:sz w:val="20"/>
          <w:szCs w:val="20"/>
          <w:highlight w:val="yellow"/>
          <w:lang w:val="ru-RU"/>
        </w:rPr>
        <w:t>теперь выполняет отмывание денег с помощью компьютера, мошенничества, детской порнографии, а также других видов мошенничества с использованием компьютера.</w:t>
      </w:r>
    </w:p>
    <w:p w:rsidR="00B34C9B" w:rsidRDefault="007F7CD0" w:rsidP="008C3593">
      <w:pPr>
        <w:keepNext/>
        <w:keepLines/>
        <w:ind w:left="-142" w:right="-3119" w:firstLine="920"/>
        <w:rPr>
          <w:rStyle w:val="Heading30"/>
          <w:rFonts w:eastAsia="Arial Unicode MS"/>
          <w:sz w:val="20"/>
          <w:szCs w:val="20"/>
          <w:lang w:val="ru-RU"/>
        </w:rPr>
      </w:pPr>
      <w:bookmarkStart w:id="113" w:name="bookmark780"/>
      <w:r w:rsidRPr="008C3593">
        <w:rPr>
          <w:rStyle w:val="Heading30"/>
          <w:rFonts w:eastAsia="Arial Unicode MS"/>
          <w:sz w:val="20"/>
          <w:szCs w:val="20"/>
          <w:highlight w:val="yellow"/>
          <w:lang w:val="ru-RU"/>
        </w:rPr>
        <w:t xml:space="preserve">ПРИМЕР: 530: </w:t>
      </w:r>
      <w:r w:rsidR="00B34C9B">
        <w:rPr>
          <w:rStyle w:val="Heading30"/>
          <w:rFonts w:eastAsia="Arial Unicode MS"/>
          <w:sz w:val="20"/>
          <w:szCs w:val="20"/>
          <w:lang w:val="ru-RU"/>
        </w:rPr>
        <w:t>П</w:t>
      </w:r>
      <w:r w:rsidR="00B34C9B" w:rsidRPr="00B34C9B">
        <w:rPr>
          <w:rStyle w:val="Heading30"/>
          <w:rFonts w:eastAsia="Arial Unicode MS"/>
          <w:sz w:val="20"/>
          <w:szCs w:val="20"/>
          <w:lang w:val="ru-RU"/>
        </w:rPr>
        <w:t>реступное предприятие</w:t>
      </w:r>
    </w:p>
    <w:bookmarkEnd w:id="113"/>
    <w:p w:rsidR="007F7CD0" w:rsidRDefault="007F7CD0" w:rsidP="008C3593">
      <w:pPr>
        <w:keepNext/>
        <w:keepLines/>
        <w:ind w:left="-142" w:right="-3119" w:firstLine="920"/>
        <w:rPr>
          <w:rStyle w:val="Heading30"/>
          <w:rFonts w:eastAsia="Arial Unicode MS"/>
          <w:sz w:val="20"/>
          <w:szCs w:val="20"/>
          <w:highlight w:val="yellow"/>
          <w:lang w:val="ru-RU"/>
        </w:rPr>
      </w:pPr>
    </w:p>
    <w:p w:rsidR="00B34C9B" w:rsidRPr="008C3593" w:rsidRDefault="00B34C9B" w:rsidP="008C3593">
      <w:pPr>
        <w:keepNext/>
        <w:keepLines/>
        <w:ind w:left="-142" w:right="-3119"/>
        <w:rPr>
          <w:rFonts w:ascii="Times New Roman" w:hAnsi="Times New Roman" w:cs="Times New Roman"/>
          <w:sz w:val="20"/>
          <w:szCs w:val="20"/>
          <w:highlight w:val="yellow"/>
          <w:lang w:val="ru-RU"/>
        </w:rPr>
      </w:pPr>
      <w:r>
        <w:rPr>
          <w:rFonts w:ascii="Times New Roman" w:hAnsi="Times New Roman" w:cs="Times New Roman"/>
          <w:sz w:val="20"/>
          <w:szCs w:val="20"/>
          <w:lang w:val="ru-RU"/>
        </w:rPr>
        <w:t>К</w:t>
      </w:r>
      <w:r w:rsidRPr="00B34C9B">
        <w:rPr>
          <w:rFonts w:ascii="Times New Roman" w:hAnsi="Times New Roman" w:cs="Times New Roman"/>
          <w:sz w:val="20"/>
          <w:szCs w:val="20"/>
          <w:lang w:val="ru-RU"/>
        </w:rPr>
        <w:t>раткое описание сложившейся ситуации</w:t>
      </w:r>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Алексею В. Иванову из Челябинска, Россия, было предъявлено обвинение по восьми пунктам обвинения в мошенничестве с использованием электронных средств, двум пунктам вымогательства, четырем пунктам несанкционированного </w:t>
      </w:r>
      <w:r w:rsidRPr="008C3593">
        <w:rPr>
          <w:rStyle w:val="Bodytext20"/>
          <w:rFonts w:eastAsia="Arial Unicode MS"/>
          <w:sz w:val="20"/>
          <w:szCs w:val="20"/>
          <w:highlight w:val="yellow"/>
          <w:lang w:val="ru-RU"/>
        </w:rPr>
        <w:lastRenderedPageBreak/>
        <w:t>доступа к компьютеру и одному пункту обвинения в хранении имен пользователей и паролей для интернет-банка. Обвинения связаны с деятельностью 23-летнего Иванова и других лиц, которые действовали из России и взломали десятки компьютеров по всей территории Соединенных Штатов, украли имена пользователей, пароли, информацию о кредитных картах и ​​другие финансовые данные, а затем вымогали у жертв с угрозой удаления своих данных и разрушения их компьютерных систем.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14" w:name="bookmark781"/>
      <w:r w:rsidRPr="008C3593">
        <w:rPr>
          <w:rStyle w:val="Heading30"/>
          <w:rFonts w:eastAsia="Arial Unicode MS"/>
          <w:sz w:val="20"/>
          <w:szCs w:val="20"/>
          <w:highlight w:val="yellow"/>
          <w:lang w:val="ru-RU"/>
        </w:rPr>
        <w:t>изучение</w:t>
      </w:r>
      <w:bookmarkEnd w:id="114"/>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Все компании-жертвы полностью сотрудничали с ФБР во время расследования. Иванов и его партнер, 25-летний Василий Горчков, были арестованы в Сиэтле после поездки в США во время расследования ФБР. Иванов и Горчков, ожидающие суда по аналогичным обвинениям в Сиэтле, приехали в Соединенные Штаты для того, что, по его мнению, было собеседованием при приеме на работу в сиэтлскую компанию компьютерной безопасности под названием </w:t>
      </w:r>
      <w:r w:rsidRPr="008C3593">
        <w:rPr>
          <w:rStyle w:val="Bodytext20"/>
          <w:rFonts w:eastAsia="Arial Unicode MS"/>
          <w:sz w:val="20"/>
          <w:szCs w:val="20"/>
          <w:highlight w:val="yellow"/>
        </w:rPr>
        <w:t>Invita</w:t>
      </w:r>
      <w:r w:rsidRPr="008C3593">
        <w:rPr>
          <w:rStyle w:val="Bodytext20"/>
          <w:rFonts w:eastAsia="Arial Unicode MS"/>
          <w:sz w:val="20"/>
          <w:szCs w:val="20"/>
          <w:highlight w:val="yellow"/>
          <w:lang w:val="ru-RU"/>
        </w:rPr>
        <w:t xml:space="preserve">. Фактически, </w:t>
      </w:r>
      <w:r w:rsidRPr="008C3593">
        <w:rPr>
          <w:rStyle w:val="Bodytext20"/>
          <w:rFonts w:eastAsia="Arial Unicode MS"/>
          <w:sz w:val="20"/>
          <w:szCs w:val="20"/>
          <w:highlight w:val="yellow"/>
        </w:rPr>
        <w:t>Invita</w:t>
      </w:r>
      <w:r w:rsidRPr="008C3593">
        <w:rPr>
          <w:rStyle w:val="Bodytext20"/>
          <w:rFonts w:eastAsia="Arial Unicode MS"/>
          <w:sz w:val="20"/>
          <w:szCs w:val="20"/>
          <w:highlight w:val="yellow"/>
          <w:lang w:val="ru-RU"/>
        </w:rPr>
        <w:t xml:space="preserve"> была тайной компанией ФБР, которая позволила следователям получить доказательства, необходимые для предъявления обвинений двум россиянам.</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15" w:name="bookmark782"/>
      <w:r w:rsidRPr="008C3593">
        <w:rPr>
          <w:rStyle w:val="Heading30"/>
          <w:rFonts w:eastAsia="Arial Unicode MS"/>
          <w:sz w:val="20"/>
          <w:szCs w:val="20"/>
          <w:highlight w:val="yellow"/>
          <w:lang w:val="ru-RU"/>
        </w:rPr>
        <w:t>Результат</w:t>
      </w:r>
      <w:bookmarkEnd w:id="115"/>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Иванов был приговорен к тюремному заключению сроком на сорок восемь месяцев с последующим трехлетним освобождением под надзором. Ранее он признал себя виновным и признал многочисленные обвинения в сговоре, компьютерном вторжении, компьютерном мошенничестве, мошенничестве с кредитными картами, мошенничестве с использованием электронных средств и вымогательстве. Вынося приговор Иванову, районный судья охарактеризовал его участие в качестве «менеджера или руководителя» в «беспрецедентном, широкомасштабном организованном преступном предприятии», которое «участвовало в многочисленных актах мошенничества, вымогательства и умышленного нанесения ущерба собственности других лиц. включая изощренные манипуляции с компьютерными данными, финансовой информацией и номерами кредитных карт ». Районный судья установил, что Иванов несет ответственность за общий убыток в размере около 25 миллионов долларов.</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116" w:name="bookmark783"/>
      <w:r w:rsidRPr="008C3593">
        <w:rPr>
          <w:rStyle w:val="Heading30"/>
          <w:rFonts w:eastAsia="Arial Unicode MS"/>
          <w:sz w:val="20"/>
          <w:szCs w:val="20"/>
          <w:highlight w:val="yellow"/>
          <w:lang w:val="ru-RU"/>
        </w:rPr>
        <w:t>531: ОТМЫВАНИЕ ДЕНЕГ</w:t>
      </w:r>
      <w:bookmarkEnd w:id="116"/>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Отмывание денег - это преступление, используемое для того, чтобы сделать незаконные средства легальными. Примером может служить программист, которому заплатили за изменение кода в банковских программах, чтобы игнорировать банковские правила, чтобы предупреждать ФБР о транзакциях, превышающих десять тысяч долларов на счетах организованной преступности. Еще одна схема отмывания денег заключалась в создании программ для получения ложных доходов для предприятий, контролируемых преступностью.</w:t>
      </w:r>
    </w:p>
    <w:p w:rsidR="007F7CD0" w:rsidRPr="008C3593" w:rsidRDefault="007F7CD0" w:rsidP="008C3593">
      <w:pPr>
        <w:keepNext/>
        <w:keepLines/>
        <w:spacing w:after="117"/>
        <w:ind w:left="-142" w:right="-3119"/>
        <w:rPr>
          <w:rFonts w:ascii="Times New Roman" w:hAnsi="Times New Roman" w:cs="Times New Roman"/>
          <w:sz w:val="20"/>
          <w:szCs w:val="20"/>
          <w:highlight w:val="yellow"/>
          <w:lang w:val="ru-RU"/>
        </w:rPr>
      </w:pPr>
      <w:bookmarkStart w:id="117" w:name="bookmark784"/>
      <w:r w:rsidRPr="008C3593">
        <w:rPr>
          <w:rStyle w:val="Heading30"/>
          <w:rFonts w:eastAsia="Arial Unicode MS"/>
          <w:sz w:val="20"/>
          <w:szCs w:val="20"/>
          <w:highlight w:val="yellow"/>
          <w:lang w:val="ru-RU"/>
        </w:rPr>
        <w:t>Определяющие характеристики</w:t>
      </w:r>
      <w:bookmarkEnd w:id="117"/>
    </w:p>
    <w:p w:rsidR="007F7CD0" w:rsidRPr="008C3593" w:rsidRDefault="007F7CD0" w:rsidP="008C3593">
      <w:pPr>
        <w:spacing w:after="215"/>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Пострадавшие - государственные и государственные налоговые органы.</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lastRenderedPageBreak/>
        <w:t>Общие результаты судебной экспертизы. При отмывании денег ложные доходы будут генерироваться компьютерными программами или входом пользователя. Фактический доход также будет на компьютере, потому что преступники должны знать, сколько денег было отмыто.</w:t>
      </w:r>
    </w:p>
    <w:p w:rsidR="007F7CD0" w:rsidRPr="008C3593" w:rsidRDefault="007F7CD0" w:rsidP="008C3593">
      <w:pPr>
        <w:keepNext/>
        <w:keepLines/>
        <w:spacing w:after="136"/>
        <w:ind w:left="-142" w:right="-3119"/>
        <w:rPr>
          <w:rFonts w:ascii="Times New Roman" w:hAnsi="Times New Roman" w:cs="Times New Roman"/>
          <w:sz w:val="20"/>
          <w:szCs w:val="20"/>
          <w:highlight w:val="yellow"/>
          <w:lang w:val="ru-RU"/>
        </w:rPr>
      </w:pPr>
      <w:bookmarkStart w:id="118" w:name="bookmark785"/>
      <w:r w:rsidRPr="008C3593">
        <w:rPr>
          <w:rStyle w:val="Heading30"/>
          <w:rFonts w:eastAsia="Arial Unicode MS"/>
          <w:sz w:val="20"/>
          <w:szCs w:val="20"/>
          <w:highlight w:val="yellow"/>
          <w:lang w:val="ru-RU"/>
        </w:rPr>
        <w:t>Следственные соображения</w:t>
      </w:r>
      <w:bookmarkEnd w:id="118"/>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Следователю необходимо определить размер законного дохода; избыток - это отмытые деньги. В одном случае, когда ресторан использовался для отмывания денег, реальный доход был определен путем подсчета льняных салфеток для определения количества поданных обедов. Затем это сравнивалось с количеством компьютерных обедов.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19" w:name="bookmark786"/>
      <w:r w:rsidRPr="008C3593">
        <w:rPr>
          <w:rStyle w:val="Heading30"/>
          <w:rFonts w:eastAsia="Arial Unicode MS"/>
          <w:sz w:val="20"/>
          <w:szCs w:val="20"/>
          <w:highlight w:val="yellow"/>
          <w:lang w:val="ru-RU"/>
        </w:rPr>
        <w:t>Предложения ордеров на обыск</w:t>
      </w:r>
      <w:bookmarkEnd w:id="119"/>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Ордер на обыск должен включать все компьютеры, компьютерные хранилища, компьютерные программы и учетные записи в Интернете. На компьютерах следует произвести поиск нескольких наборов финансовых транзакций, которые будут зашифрованы. Также следует запрашивать печатные копии транзакций.</w:t>
      </w:r>
    </w:p>
    <w:p w:rsidR="007F7CD0" w:rsidRPr="008C3593" w:rsidRDefault="007F7CD0" w:rsidP="008C3593">
      <w:pPr>
        <w:keepNext/>
        <w:keepLines/>
        <w:spacing w:after="213"/>
        <w:ind w:left="-142" w:right="-3119"/>
        <w:jc w:val="center"/>
        <w:rPr>
          <w:rFonts w:ascii="Times New Roman" w:hAnsi="Times New Roman" w:cs="Times New Roman"/>
          <w:sz w:val="20"/>
          <w:szCs w:val="20"/>
          <w:highlight w:val="yellow"/>
          <w:lang w:val="ru-RU"/>
        </w:rPr>
      </w:pPr>
      <w:bookmarkStart w:id="120" w:name="bookmark787"/>
      <w:r w:rsidRPr="008C3593">
        <w:rPr>
          <w:rStyle w:val="Heading30"/>
          <w:rFonts w:eastAsia="Arial Unicode MS"/>
          <w:sz w:val="20"/>
          <w:szCs w:val="20"/>
          <w:highlight w:val="yellow"/>
          <w:lang w:val="ru-RU"/>
        </w:rPr>
        <w:t xml:space="preserve">532: </w:t>
      </w:r>
      <w:r w:rsidR="00B34C9B">
        <w:rPr>
          <w:rStyle w:val="Heading30"/>
          <w:rFonts w:eastAsia="Arial Unicode MS"/>
          <w:sz w:val="20"/>
          <w:szCs w:val="20"/>
          <w:lang w:val="ru-RU"/>
        </w:rPr>
        <w:t>Д</w:t>
      </w:r>
      <w:r w:rsidR="00B34C9B" w:rsidRPr="00B34C9B">
        <w:rPr>
          <w:rStyle w:val="Heading30"/>
          <w:rFonts w:eastAsia="Arial Unicode MS"/>
          <w:sz w:val="20"/>
          <w:szCs w:val="20"/>
          <w:lang w:val="ru-RU"/>
        </w:rPr>
        <w:t>етская порнография</w:t>
      </w:r>
      <w:bookmarkEnd w:id="120"/>
    </w:p>
    <w:p w:rsidR="007F7CD0" w:rsidRPr="008C3593" w:rsidRDefault="007F7CD0" w:rsidP="008C3593">
      <w:pPr>
        <w:spacing w:after="4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Наличие детской порнографии через Интернет превратился в многомиллиардный бизнес. (См. Главу двенадцатую.)</w:t>
      </w:r>
    </w:p>
    <w:p w:rsidR="007F7CD0" w:rsidRPr="008C3593" w:rsidRDefault="007F7CD0" w:rsidP="008C3593">
      <w:pPr>
        <w:keepNext/>
        <w:keepLines/>
        <w:spacing w:after="136"/>
        <w:ind w:left="-142" w:right="-3119"/>
        <w:jc w:val="center"/>
        <w:rPr>
          <w:rFonts w:ascii="Times New Roman" w:hAnsi="Times New Roman" w:cs="Times New Roman"/>
          <w:sz w:val="20"/>
          <w:szCs w:val="20"/>
          <w:highlight w:val="yellow"/>
          <w:lang w:val="ru-RU"/>
        </w:rPr>
      </w:pPr>
      <w:bookmarkStart w:id="121" w:name="bookmark788"/>
      <w:r w:rsidRPr="008C3593">
        <w:rPr>
          <w:rStyle w:val="Heading30"/>
          <w:rFonts w:eastAsia="Arial Unicode MS"/>
          <w:sz w:val="20"/>
          <w:szCs w:val="20"/>
          <w:highlight w:val="yellow"/>
          <w:lang w:val="ru-RU"/>
        </w:rPr>
        <w:t>533: МОШЕННИЧЕСТВО В ИНТЕРНЕТЕ</w:t>
      </w:r>
      <w:bookmarkEnd w:id="12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Преступники используют компьютер для мошенничества с кредитными картами, банковских счетов и даже поддельных паспортов.</w:t>
      </w:r>
    </w:p>
    <w:p w:rsidR="007F7CD0" w:rsidRDefault="007F7CD0" w:rsidP="008C3593">
      <w:pPr>
        <w:keepNext/>
        <w:keepLines/>
        <w:ind w:left="-142" w:right="-3119" w:firstLine="1240"/>
        <w:rPr>
          <w:rStyle w:val="Heading30"/>
          <w:rFonts w:eastAsia="Arial Unicode MS"/>
          <w:sz w:val="20"/>
          <w:szCs w:val="20"/>
          <w:highlight w:val="yellow"/>
          <w:lang w:val="ru-RU"/>
        </w:rPr>
      </w:pPr>
      <w:bookmarkStart w:id="122" w:name="bookmark789"/>
      <w:r w:rsidRPr="008C3593">
        <w:rPr>
          <w:rStyle w:val="Heading30"/>
          <w:rFonts w:eastAsia="Arial Unicode MS"/>
          <w:sz w:val="20"/>
          <w:szCs w:val="20"/>
          <w:highlight w:val="yellow"/>
          <w:lang w:val="ru-RU"/>
        </w:rPr>
        <w:t>ПРИМЕР: 533: ИНТЕРНЕТ-</w:t>
      </w:r>
      <w:bookmarkEnd w:id="122"/>
      <w:r w:rsidR="00B34C9B" w:rsidRPr="008C3593">
        <w:rPr>
          <w:rStyle w:val="Heading30"/>
          <w:rFonts w:eastAsia="Arial Unicode MS"/>
          <w:sz w:val="20"/>
          <w:szCs w:val="20"/>
          <w:highlight w:val="yellow"/>
          <w:lang w:val="ru-RU"/>
        </w:rPr>
        <w:t>МОШЕННИЧЕСТВ</w:t>
      </w:r>
      <w:r w:rsidR="00B34C9B">
        <w:rPr>
          <w:rStyle w:val="Heading30"/>
          <w:rFonts w:eastAsia="Arial Unicode MS"/>
          <w:sz w:val="20"/>
          <w:szCs w:val="20"/>
          <w:highlight w:val="yellow"/>
          <w:lang w:val="ru-RU"/>
        </w:rPr>
        <w:t>О</w:t>
      </w:r>
    </w:p>
    <w:p w:rsidR="00B34C9B" w:rsidRPr="008C3593" w:rsidRDefault="00B34C9B" w:rsidP="008C3593">
      <w:pPr>
        <w:keepNext/>
        <w:keepLines/>
        <w:ind w:left="-142" w:right="-3119"/>
        <w:rPr>
          <w:rFonts w:ascii="Times New Roman" w:hAnsi="Times New Roman" w:cs="Times New Roman"/>
          <w:sz w:val="20"/>
          <w:szCs w:val="20"/>
          <w:highlight w:val="yellow"/>
          <w:lang w:val="ru-RU"/>
        </w:rPr>
      </w:pPr>
      <w:r w:rsidRPr="00E14FB8">
        <w:rPr>
          <w:rStyle w:val="Heading30"/>
          <w:rFonts w:eastAsia="Arial Unicode MS"/>
          <w:sz w:val="20"/>
          <w:szCs w:val="20"/>
          <w:highlight w:val="yellow"/>
          <w:lang w:val="ru-RU"/>
        </w:rPr>
        <w:t>Предпосылки и виктимология</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Преступники попытались украсть компьютерное оборудование на сумму более 10 миллионов долларов у </w:t>
      </w:r>
      <w:r w:rsidRPr="008C3593">
        <w:rPr>
          <w:rStyle w:val="Bodytext20"/>
          <w:rFonts w:eastAsia="Arial Unicode MS"/>
          <w:sz w:val="20"/>
          <w:szCs w:val="20"/>
          <w:highlight w:val="yellow"/>
        </w:rPr>
        <w:t>Ingram</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Micro</w:t>
      </w:r>
      <w:r w:rsidRPr="008C3593">
        <w:rPr>
          <w:rStyle w:val="Bodytext20"/>
          <w:rFonts w:eastAsia="Arial Unicode MS"/>
          <w:sz w:val="20"/>
          <w:szCs w:val="20"/>
          <w:highlight w:val="yellow"/>
          <w:lang w:val="ru-RU"/>
        </w:rPr>
        <w:t>, крупного дистрибьютора электроники в Санта-Ана, Калифорния.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23" w:name="bookmark790"/>
      <w:r w:rsidRPr="008C3593">
        <w:rPr>
          <w:rStyle w:val="Heading30"/>
          <w:rFonts w:eastAsia="Arial Unicode MS"/>
          <w:sz w:val="20"/>
          <w:szCs w:val="20"/>
          <w:highlight w:val="yellow"/>
          <w:lang w:val="ru-RU"/>
        </w:rPr>
        <w:t>Результаты судебной экспертизы</w:t>
      </w:r>
      <w:bookmarkEnd w:id="123"/>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Преступниками была группа из шести человек во главе с Калином Матейасом, который находился в Румынии; остальные находились в США. Матеяс начал взламывать систему онлайн-заказов </w:t>
      </w:r>
      <w:r w:rsidRPr="008C3593">
        <w:rPr>
          <w:rStyle w:val="Bodytext20"/>
          <w:rFonts w:eastAsia="Arial Unicode MS"/>
          <w:sz w:val="20"/>
          <w:szCs w:val="20"/>
          <w:highlight w:val="yellow"/>
        </w:rPr>
        <w:t>Ingram</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Micro</w:t>
      </w:r>
      <w:r w:rsidRPr="008C3593">
        <w:rPr>
          <w:rStyle w:val="Bodytext20"/>
          <w:rFonts w:eastAsia="Arial Unicode MS"/>
          <w:sz w:val="20"/>
          <w:szCs w:val="20"/>
          <w:highlight w:val="yellow"/>
          <w:lang w:val="ru-RU"/>
        </w:rPr>
        <w:t xml:space="preserve"> в 1999 году. Используя информацию, полученную в результате его незаконной хакерской деятельности, Матеас обошел меры безопасности </w:t>
      </w:r>
      <w:r w:rsidRPr="008C3593">
        <w:rPr>
          <w:rStyle w:val="Bodytext20"/>
          <w:rFonts w:eastAsia="Arial Unicode MS"/>
          <w:sz w:val="20"/>
          <w:szCs w:val="20"/>
          <w:highlight w:val="yellow"/>
        </w:rPr>
        <w:t>Ingram</w:t>
      </w:r>
      <w:r w:rsidRPr="008C3593">
        <w:rPr>
          <w:rStyle w:val="Bodytext20"/>
          <w:rFonts w:eastAsia="Arial Unicode MS"/>
          <w:sz w:val="20"/>
          <w:szCs w:val="20"/>
          <w:highlight w:val="yellow"/>
          <w:lang w:val="ru-RU"/>
        </w:rPr>
        <w:t xml:space="preserve">, представившись законным покупателем, и приказал отправить компьютерное оборудование в Румынию. Когда в начале 1999 года </w:t>
      </w:r>
      <w:r w:rsidRPr="008C3593">
        <w:rPr>
          <w:rStyle w:val="Bodytext20"/>
          <w:rFonts w:eastAsia="Arial Unicode MS"/>
          <w:sz w:val="20"/>
          <w:szCs w:val="20"/>
          <w:highlight w:val="yellow"/>
        </w:rPr>
        <w:t>Ingram</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Micro</w:t>
      </w:r>
      <w:r w:rsidRPr="008C3593">
        <w:rPr>
          <w:rStyle w:val="Bodytext20"/>
          <w:rFonts w:eastAsia="Arial Unicode MS"/>
          <w:sz w:val="20"/>
          <w:szCs w:val="20"/>
          <w:highlight w:val="yellow"/>
          <w:lang w:val="ru-RU"/>
        </w:rPr>
        <w:t xml:space="preserve"> заблокировала все поставки в Румынию, Матеяс нанял Олуфеми Тинубу, Валериу Крисован, Джереми Лонга и Уоррена Бейли из интернет-чатов, чтобы предоставить ему адреса в США для </w:t>
      </w:r>
      <w:r w:rsidRPr="008C3593">
        <w:rPr>
          <w:rStyle w:val="Bodytext20"/>
          <w:rFonts w:eastAsia="Arial Unicode MS"/>
          <w:sz w:val="20"/>
          <w:szCs w:val="20"/>
          <w:highlight w:val="yellow"/>
          <w:lang w:val="ru-RU"/>
        </w:rPr>
        <w:lastRenderedPageBreak/>
        <w:t>использования в качестве почтовых отправлений для оборудования, заказанного мошенничеством. Крисован, Тинубу, Финли и Лонг наняли других людей, в том числе старшеклассников, чтобы они предоставили дополнительные адреса и приняли украденные товары.</w:t>
      </w:r>
    </w:p>
    <w:p w:rsidR="007F7CD0" w:rsidRPr="008C3593" w:rsidRDefault="00685B2A"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Мате</w:t>
      </w:r>
      <w:r>
        <w:rPr>
          <w:rStyle w:val="Bodytext20"/>
          <w:rFonts w:eastAsia="Arial Unicode MS"/>
          <w:sz w:val="20"/>
          <w:szCs w:val="20"/>
          <w:highlight w:val="yellow"/>
          <w:lang w:val="ru-RU"/>
        </w:rPr>
        <w:t>я</w:t>
      </w:r>
      <w:r w:rsidRPr="008C3593">
        <w:rPr>
          <w:rStyle w:val="Bodytext20"/>
          <w:rFonts w:eastAsia="Arial Unicode MS"/>
          <w:sz w:val="20"/>
          <w:szCs w:val="20"/>
          <w:highlight w:val="yellow"/>
          <w:lang w:val="ru-RU"/>
        </w:rPr>
        <w:t xml:space="preserve">с </w:t>
      </w:r>
      <w:r w:rsidR="007F7CD0" w:rsidRPr="008C3593">
        <w:rPr>
          <w:rStyle w:val="Bodytext20"/>
          <w:rFonts w:eastAsia="Arial Unicode MS"/>
          <w:sz w:val="20"/>
          <w:szCs w:val="20"/>
          <w:highlight w:val="yellow"/>
          <w:lang w:val="ru-RU"/>
        </w:rPr>
        <w:t xml:space="preserve">и его сообщники якобы обманным путем заказали компьютерное оборудование на сумму более 10 миллионов долларов у </w:t>
      </w:r>
      <w:r w:rsidR="007F7CD0" w:rsidRPr="008C3593">
        <w:rPr>
          <w:rStyle w:val="Bodytext20"/>
          <w:rFonts w:eastAsia="Arial Unicode MS"/>
          <w:sz w:val="20"/>
          <w:szCs w:val="20"/>
          <w:highlight w:val="yellow"/>
        </w:rPr>
        <w:t>Ingram</w:t>
      </w:r>
      <w:r w:rsidR="007F7CD0"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rPr>
        <w:t>Micro</w:t>
      </w:r>
      <w:r w:rsidR="007F7CD0" w:rsidRPr="008C3593">
        <w:rPr>
          <w:rStyle w:val="Bodytext20"/>
          <w:rFonts w:eastAsia="Arial Unicode MS"/>
          <w:sz w:val="20"/>
          <w:szCs w:val="20"/>
          <w:highlight w:val="yellow"/>
          <w:lang w:val="ru-RU"/>
        </w:rPr>
        <w:t xml:space="preserve">. Однако </w:t>
      </w:r>
      <w:r w:rsidR="007F7CD0" w:rsidRPr="008C3593">
        <w:rPr>
          <w:rStyle w:val="Bodytext20"/>
          <w:rFonts w:eastAsia="Arial Unicode MS"/>
          <w:sz w:val="20"/>
          <w:szCs w:val="20"/>
          <w:highlight w:val="yellow"/>
        </w:rPr>
        <w:t>Ingram</w:t>
      </w:r>
      <w:r w:rsidR="007F7CD0"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rPr>
        <w:t>Micro</w:t>
      </w:r>
      <w:r w:rsidR="007F7CD0" w:rsidRPr="008C3593">
        <w:rPr>
          <w:rStyle w:val="Bodytext20"/>
          <w:rFonts w:eastAsia="Arial Unicode MS"/>
          <w:sz w:val="20"/>
          <w:szCs w:val="20"/>
          <w:highlight w:val="yellow"/>
          <w:lang w:val="ru-RU"/>
        </w:rPr>
        <w:t xml:space="preserve"> удалось перехватить почти половину заказов до того, как товары были отгружены.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24" w:name="bookmark791"/>
      <w:r w:rsidRPr="008C3593">
        <w:rPr>
          <w:rStyle w:val="Heading30"/>
          <w:rFonts w:eastAsia="Arial Unicode MS"/>
          <w:sz w:val="20"/>
          <w:szCs w:val="20"/>
          <w:highlight w:val="yellow"/>
          <w:lang w:val="ru-RU"/>
        </w:rPr>
        <w:t>изучение</w:t>
      </w:r>
      <w:bookmarkEnd w:id="124"/>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rPr>
        <w:t>Ingram</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Micro</w:t>
      </w:r>
      <w:r w:rsidRPr="008C3593">
        <w:rPr>
          <w:rStyle w:val="Bodytext20"/>
          <w:rFonts w:eastAsia="Arial Unicode MS"/>
          <w:sz w:val="20"/>
          <w:szCs w:val="20"/>
          <w:highlight w:val="yellow"/>
          <w:lang w:val="ru-RU"/>
        </w:rPr>
        <w:t xml:space="preserve"> с подозрением относился к заказам клиентов, которые не соответствовали их предыдущим заказам. ФБР, работая с румынскими правоохранительными органами, смогло отследить мошеннические заказы до Матеяса.</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25" w:name="bookmark792"/>
      <w:r w:rsidRPr="008C3593">
        <w:rPr>
          <w:rStyle w:val="Heading30"/>
          <w:rFonts w:eastAsia="Arial Unicode MS"/>
          <w:sz w:val="20"/>
          <w:szCs w:val="20"/>
          <w:highlight w:val="yellow"/>
          <w:lang w:val="ru-RU"/>
        </w:rPr>
        <w:t>Результат</w:t>
      </w:r>
      <w:bookmarkEnd w:id="12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Все шесть ответчиков были обвинены в сговоре с целью совершения мошенничества с использованием почты, заставив </w:t>
      </w:r>
      <w:r w:rsidRPr="008C3593">
        <w:rPr>
          <w:rStyle w:val="Bodytext20"/>
          <w:rFonts w:eastAsia="Arial Unicode MS"/>
          <w:sz w:val="20"/>
          <w:szCs w:val="20"/>
          <w:highlight w:val="yellow"/>
        </w:rPr>
        <w:t>Ingram</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Micro</w:t>
      </w:r>
      <w:r w:rsidRPr="008C3593">
        <w:rPr>
          <w:rStyle w:val="Bodytext20"/>
          <w:rFonts w:eastAsia="Arial Unicode MS"/>
          <w:sz w:val="20"/>
          <w:szCs w:val="20"/>
          <w:highlight w:val="yellow"/>
          <w:lang w:val="ru-RU"/>
        </w:rPr>
        <w:t xml:space="preserve"> поставить компьютерное оборудование на основании ложных предлогов, что оборудование было заказано законными клиентами. Кроме того, Матеяс, Тинубу, Финли, Крисован и Лонг были обвинены в мошенничестве с использованием почты.</w:t>
      </w:r>
    </w:p>
    <w:p w:rsidR="007F7CD0" w:rsidRPr="008C3593" w:rsidRDefault="007F7CD0" w:rsidP="008C3593">
      <w:pPr>
        <w:keepNext/>
        <w:keepLines/>
        <w:spacing w:after="44"/>
        <w:ind w:left="-142" w:right="-3119"/>
        <w:jc w:val="center"/>
        <w:rPr>
          <w:rFonts w:ascii="Times New Roman" w:hAnsi="Times New Roman" w:cs="Times New Roman"/>
          <w:sz w:val="20"/>
          <w:szCs w:val="20"/>
          <w:highlight w:val="yellow"/>
          <w:lang w:val="ru-RU"/>
        </w:rPr>
      </w:pPr>
      <w:bookmarkStart w:id="126" w:name="bookmark793"/>
      <w:r w:rsidRPr="008C3593">
        <w:rPr>
          <w:rStyle w:val="Heading30"/>
          <w:rFonts w:eastAsia="Arial Unicode MS"/>
          <w:sz w:val="20"/>
          <w:szCs w:val="20"/>
          <w:highlight w:val="yellow"/>
          <w:lang w:val="ru-RU"/>
        </w:rPr>
        <w:t>ПРИМЕР: 533: МОШЕННИЧЕСТВО В ИНТЕРНЕТЕ</w:t>
      </w:r>
      <w:bookmarkEnd w:id="126"/>
    </w:p>
    <w:p w:rsidR="007F7CD0" w:rsidRPr="008C3593" w:rsidRDefault="00672041" w:rsidP="008C3593">
      <w:pPr>
        <w:spacing w:after="33"/>
        <w:ind w:left="-142" w:right="-3119"/>
        <w:jc w:val="both"/>
        <w:rPr>
          <w:rFonts w:ascii="Times New Roman" w:hAnsi="Times New Roman" w:cs="Times New Roman"/>
          <w:sz w:val="20"/>
          <w:szCs w:val="20"/>
          <w:highlight w:val="yellow"/>
          <w:lang w:val="ru-RU"/>
        </w:rPr>
      </w:pPr>
      <w:r>
        <w:rPr>
          <w:rStyle w:val="Bodytext90"/>
          <w:rFonts w:eastAsia="Arial Unicode MS"/>
          <w:sz w:val="20"/>
          <w:szCs w:val="20"/>
          <w:highlight w:val="yellow"/>
          <w:lang w:val="ru-RU"/>
        </w:rPr>
        <w:t>Краткое описание сложившейся ситуации</w:t>
      </w:r>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Джуджу Цзян, работающий из своего дома во Флашинге, штат Нью-Йорк, и с помощью компьютерной программы, предназначенной для записи компьютерных паролей и имен пользователей, попытался получить доступ к учетным записям компьютеров примерно пятнадцати подписчиков </w:t>
      </w:r>
      <w:r w:rsidRPr="008C3593">
        <w:rPr>
          <w:rStyle w:val="Bodytext20"/>
          <w:rFonts w:eastAsia="Arial Unicode MS"/>
          <w:sz w:val="20"/>
          <w:szCs w:val="20"/>
          <w:highlight w:val="yellow"/>
        </w:rPr>
        <w:t>GoToMyPC</w:t>
      </w:r>
      <w:r w:rsidRPr="008C3593">
        <w:rPr>
          <w:rStyle w:val="Bodytext20"/>
          <w:rFonts w:eastAsia="Arial Unicode MS"/>
          <w:sz w:val="20"/>
          <w:szCs w:val="20"/>
          <w:highlight w:val="yellow"/>
          <w:lang w:val="ru-RU"/>
        </w:rPr>
        <w:t xml:space="preserve">, компании, которая предлагает людям возможность получить удаленный доступ к своим персональным компьютерам с любого компьютера, подключенного к Интернету. Цзян получил пароли и имена пользователей этих пользователей, установив для этой цели компьютерное программное обеспечение в </w:t>
      </w:r>
      <w:r w:rsidRPr="008C3593">
        <w:rPr>
          <w:rStyle w:val="Bodytext20"/>
          <w:rFonts w:eastAsia="Arial Unicode MS"/>
          <w:sz w:val="20"/>
          <w:szCs w:val="20"/>
          <w:highlight w:val="yellow"/>
        </w:rPr>
        <w:t>Kinko</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s</w:t>
      </w:r>
      <w:r w:rsidRPr="008C3593">
        <w:rPr>
          <w:rStyle w:val="Bodytext20"/>
          <w:rFonts w:eastAsia="Arial Unicode MS"/>
          <w:sz w:val="20"/>
          <w:szCs w:val="20"/>
          <w:highlight w:val="yellow"/>
          <w:lang w:val="ru-RU"/>
        </w:rPr>
        <w:t xml:space="preserve"> на Манхэттене. Затем он использовал эти пароли и имена пользователей, пытаясь получить доступ к персональным компьютерам этих подписчиков, чтобы получить кредитную карту и другую информацию, хранящуюся на этих компьютерах.</w:t>
      </w:r>
    </w:p>
    <w:p w:rsidR="007F7CD0" w:rsidRPr="008C3593" w:rsidRDefault="007F7CD0" w:rsidP="008C3593">
      <w:pPr>
        <w:keepNext/>
        <w:keepLines/>
        <w:spacing w:after="33"/>
        <w:ind w:left="-142" w:right="-3119"/>
        <w:rPr>
          <w:rFonts w:ascii="Times New Roman" w:hAnsi="Times New Roman" w:cs="Times New Roman"/>
          <w:sz w:val="20"/>
          <w:szCs w:val="20"/>
          <w:highlight w:val="yellow"/>
          <w:lang w:val="ru-RU"/>
        </w:rPr>
      </w:pPr>
      <w:bookmarkStart w:id="127" w:name="bookmark794"/>
      <w:r w:rsidRPr="008C3593">
        <w:rPr>
          <w:rStyle w:val="Heading30"/>
          <w:rFonts w:eastAsia="Arial Unicode MS"/>
          <w:sz w:val="20"/>
          <w:szCs w:val="20"/>
          <w:highlight w:val="yellow"/>
          <w:lang w:val="ru-RU"/>
        </w:rPr>
        <w:t>Виктимология</w:t>
      </w:r>
      <w:bookmarkEnd w:id="12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Предполагаемое мошенничество Цзяна стало известно после того, как абонент </w:t>
      </w:r>
      <w:r w:rsidRPr="008C3593">
        <w:rPr>
          <w:rStyle w:val="Bodytext20"/>
          <w:rFonts w:eastAsia="Arial Unicode MS"/>
          <w:sz w:val="20"/>
          <w:szCs w:val="20"/>
          <w:highlight w:val="yellow"/>
        </w:rPr>
        <w:t>GoToMyPC</w:t>
      </w:r>
      <w:r w:rsidRPr="008C3593">
        <w:rPr>
          <w:rStyle w:val="Bodytext20"/>
          <w:rFonts w:eastAsia="Arial Unicode MS"/>
          <w:sz w:val="20"/>
          <w:szCs w:val="20"/>
          <w:highlight w:val="yellow"/>
          <w:lang w:val="ru-RU"/>
        </w:rPr>
        <w:t>, находившийся дома, услышал, как его персональный компьютер включился без каких-либо действий со стороны подписчика, а затем заметил, как курсор ПК перемещается по экрану и к файлам на ПК осуществляется доступ и открывается как бы с пульта ДУ. Позже он заметил, что его компьютер обращается к веб-сайту, известному как</w:t>
      </w:r>
      <w:hyperlink r:id="rId40" w:history="1">
        <w:r w:rsidRPr="008C3593">
          <w:rPr>
            <w:rStyle w:val="a3"/>
            <w:rFonts w:ascii="Times New Roman" w:hAnsi="Times New Roman" w:cs="Times New Roman"/>
            <w:sz w:val="20"/>
            <w:szCs w:val="20"/>
            <w:highlight w:val="yellow"/>
          </w:rPr>
          <w:t>www</w:t>
        </w:r>
        <w:r w:rsidRPr="008C3593">
          <w:rPr>
            <w:rStyle w:val="a3"/>
            <w:rFonts w:ascii="Times New Roman" w:hAnsi="Times New Roman" w:cs="Times New Roman"/>
            <w:sz w:val="20"/>
            <w:szCs w:val="20"/>
            <w:highlight w:val="yellow"/>
            <w:lang w:val="ru-RU"/>
          </w:rPr>
          <w:t>.</w:t>
        </w:r>
        <w:r w:rsidRPr="008C3593">
          <w:rPr>
            <w:rStyle w:val="a3"/>
            <w:rFonts w:ascii="Times New Roman" w:hAnsi="Times New Roman" w:cs="Times New Roman"/>
            <w:sz w:val="20"/>
            <w:szCs w:val="20"/>
            <w:highlight w:val="yellow"/>
          </w:rPr>
          <w:t>neteller</w:t>
        </w:r>
        <w:r w:rsidRPr="008C3593">
          <w:rPr>
            <w:rStyle w:val="a3"/>
            <w:rFonts w:ascii="Times New Roman" w:hAnsi="Times New Roman" w:cs="Times New Roman"/>
            <w:sz w:val="20"/>
            <w:szCs w:val="20"/>
            <w:highlight w:val="yellow"/>
            <w:lang w:val="ru-RU"/>
          </w:rPr>
          <w:t>.</w:t>
        </w:r>
        <w:r w:rsidRPr="008C3593">
          <w:rPr>
            <w:rStyle w:val="a3"/>
            <w:rFonts w:ascii="Times New Roman" w:hAnsi="Times New Roman" w:cs="Times New Roman"/>
            <w:sz w:val="20"/>
            <w:szCs w:val="20"/>
            <w:highlight w:val="yellow"/>
          </w:rPr>
          <w:t>com</w:t>
        </w:r>
      </w:hyperlink>
      <w:r w:rsidRPr="008C3593">
        <w:rPr>
          <w:rStyle w:val="Bodytext20"/>
          <w:rFonts w:eastAsia="Arial Unicode MS"/>
          <w:sz w:val="20"/>
          <w:szCs w:val="20"/>
          <w:highlight w:val="yellow"/>
          <w:lang w:val="ru-RU"/>
        </w:rPr>
        <w:t xml:space="preserve">, сервис перевода онлайн-платежей, и заметил, что счет на его имя открывался в </w:t>
      </w:r>
      <w:r w:rsidRPr="008C3593">
        <w:rPr>
          <w:rStyle w:val="Bodytext20"/>
          <w:rFonts w:eastAsia="Arial Unicode MS"/>
          <w:sz w:val="20"/>
          <w:szCs w:val="20"/>
          <w:highlight w:val="yellow"/>
        </w:rPr>
        <w:t>Neteller</w:t>
      </w:r>
      <w:r w:rsidRPr="008C3593">
        <w:rPr>
          <w:rStyle w:val="Bodytext20"/>
          <w:rFonts w:eastAsia="Arial Unicode MS"/>
          <w:sz w:val="20"/>
          <w:szCs w:val="20"/>
          <w:highlight w:val="yellow"/>
          <w:lang w:val="ru-RU"/>
        </w:rPr>
        <w:t xml:space="preserve"> без его разрешения.</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Спустя некоторое время потерпевший заметил, что его компьютер обращался </w:t>
      </w:r>
      <w:r w:rsidRPr="008C3593">
        <w:rPr>
          <w:rStyle w:val="Bodytext20"/>
          <w:rFonts w:eastAsia="Arial Unicode MS"/>
          <w:sz w:val="20"/>
          <w:szCs w:val="20"/>
          <w:highlight w:val="yellow"/>
          <w:lang w:val="ru-RU"/>
        </w:rPr>
        <w:lastRenderedPageBreak/>
        <w:t xml:space="preserve">к веб-сайту корпоративной карты </w:t>
      </w:r>
      <w:r w:rsidRPr="008C3593">
        <w:rPr>
          <w:rStyle w:val="Bodytext20"/>
          <w:rFonts w:eastAsia="Arial Unicode MS"/>
          <w:sz w:val="20"/>
          <w:szCs w:val="20"/>
          <w:highlight w:val="yellow"/>
        </w:rPr>
        <w:t>American</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Express</w:t>
      </w:r>
      <w:r w:rsidRPr="008C3593">
        <w:rPr>
          <w:rStyle w:val="Bodytext20"/>
          <w:rFonts w:eastAsia="Arial Unicode MS"/>
          <w:sz w:val="20"/>
          <w:szCs w:val="20"/>
          <w:highlight w:val="yellow"/>
          <w:lang w:val="ru-RU"/>
        </w:rPr>
        <w:t xml:space="preserve">, и, используя информацию, хранящуюся на его компьютере, увидел, как его компьютер попытался получить доступ к файлу его карточного счета. Затем жертва вручную восстановила контроль над своим компьютером, завершила компьютерный сеанс и связалась с официальными лицами </w:t>
      </w:r>
      <w:r w:rsidRPr="008C3593">
        <w:rPr>
          <w:rStyle w:val="Bodytext20"/>
          <w:rFonts w:eastAsia="Arial Unicode MS"/>
          <w:sz w:val="20"/>
          <w:szCs w:val="20"/>
          <w:highlight w:val="yellow"/>
        </w:rPr>
        <w:t>Neteller</w:t>
      </w:r>
      <w:r w:rsidRPr="008C3593">
        <w:rPr>
          <w:rStyle w:val="Bodytext20"/>
          <w:rFonts w:eastAsia="Arial Unicode MS"/>
          <w:sz w:val="20"/>
          <w:szCs w:val="20"/>
          <w:highlight w:val="yellow"/>
          <w:lang w:val="ru-RU"/>
        </w:rPr>
        <w:t xml:space="preserve">, чтобы дать им указание закрыть неавторизованную учетную запись </w:t>
      </w:r>
      <w:r w:rsidRPr="008C3593">
        <w:rPr>
          <w:rStyle w:val="Bodytext20"/>
          <w:rFonts w:eastAsia="Arial Unicode MS"/>
          <w:sz w:val="20"/>
          <w:szCs w:val="20"/>
          <w:highlight w:val="yellow"/>
        </w:rPr>
        <w:t>Neteller</w:t>
      </w:r>
      <w:r w:rsidRPr="008C3593">
        <w:rPr>
          <w:rStyle w:val="Bodytext20"/>
          <w:rFonts w:eastAsia="Arial Unicode MS"/>
          <w:sz w:val="20"/>
          <w:szCs w:val="20"/>
          <w:highlight w:val="yellow"/>
          <w:lang w:val="ru-RU"/>
        </w:rPr>
        <w:t>, которая была открыта на его имя.</w:t>
      </w:r>
    </w:p>
    <w:p w:rsidR="007F7CD0" w:rsidRPr="008C3593" w:rsidRDefault="007F7CD0" w:rsidP="008C3593">
      <w:pPr>
        <w:keepNext/>
        <w:keepLines/>
        <w:spacing w:after="33"/>
        <w:ind w:left="-142" w:right="-3119"/>
        <w:rPr>
          <w:rFonts w:ascii="Times New Roman" w:hAnsi="Times New Roman" w:cs="Times New Roman"/>
          <w:sz w:val="20"/>
          <w:szCs w:val="20"/>
          <w:highlight w:val="yellow"/>
          <w:lang w:val="ru-RU"/>
        </w:rPr>
      </w:pPr>
      <w:bookmarkStart w:id="128" w:name="bookmark795"/>
      <w:r w:rsidRPr="008C3593">
        <w:rPr>
          <w:rStyle w:val="Heading30"/>
          <w:rFonts w:eastAsia="Arial Unicode MS"/>
          <w:sz w:val="20"/>
          <w:szCs w:val="20"/>
          <w:highlight w:val="yellow"/>
          <w:lang w:val="ru-RU"/>
        </w:rPr>
        <w:t>изучение</w:t>
      </w:r>
      <w:bookmarkEnd w:id="128"/>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Федеральные власти, используя журналы </w:t>
      </w:r>
      <w:r w:rsidRPr="008C3593">
        <w:rPr>
          <w:rStyle w:val="Bodytext20"/>
          <w:rFonts w:eastAsia="Arial Unicode MS"/>
          <w:sz w:val="20"/>
          <w:szCs w:val="20"/>
          <w:highlight w:val="yellow"/>
        </w:rPr>
        <w:t>GoToMyPC</w:t>
      </w:r>
      <w:r w:rsidRPr="008C3593">
        <w:rPr>
          <w:rStyle w:val="Bodytext20"/>
          <w:rFonts w:eastAsia="Arial Unicode MS"/>
          <w:sz w:val="20"/>
          <w:szCs w:val="20"/>
          <w:highlight w:val="yellow"/>
          <w:lang w:val="ru-RU"/>
        </w:rPr>
        <w:t xml:space="preserve">, используемые на компьютере жертвы, отследили атакующий компьютер по его адресу интернет-протокола, сначала до компании, предоставляющей ему услуги кабельного модема, а затем до определенного адреса в Квинсе. С помощью </w:t>
      </w:r>
      <w:r w:rsidRPr="008C3593">
        <w:rPr>
          <w:rStyle w:val="Bodytext20"/>
          <w:rFonts w:eastAsia="Arial Unicode MS"/>
          <w:sz w:val="20"/>
          <w:szCs w:val="20"/>
          <w:highlight w:val="yellow"/>
        </w:rPr>
        <w:t>GoToMyPC</w:t>
      </w:r>
      <w:r w:rsidRPr="008C3593">
        <w:rPr>
          <w:rStyle w:val="Bodytext20"/>
          <w:rFonts w:eastAsia="Arial Unicode MS"/>
          <w:sz w:val="20"/>
          <w:szCs w:val="20"/>
          <w:highlight w:val="yellow"/>
          <w:lang w:val="ru-RU"/>
        </w:rPr>
        <w:t xml:space="preserve"> федеральные агенты обнаружили, что как минимум девять других учетных записей клиентов использовались тем же подозрительным компьютером.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Агенты получили ордер на обыск и отправились в дом Цзяна. В его спальне жужжали четыре настольных компьютера и ноутбук, и, согласно судебным документам, по комнате были разбросаны явные признаки цифровых уловок: стикеры с номерами банковских счетов, квитанции по кредитным картам Кинко, а также книги и руководства по взлому.</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29" w:name="bookmark796"/>
      <w:r w:rsidRPr="008C3593">
        <w:rPr>
          <w:rStyle w:val="Heading30"/>
          <w:rFonts w:eastAsia="Arial Unicode MS"/>
          <w:sz w:val="20"/>
          <w:szCs w:val="20"/>
          <w:highlight w:val="yellow"/>
          <w:lang w:val="ru-RU"/>
        </w:rPr>
        <w:t>Результат</w:t>
      </w:r>
      <w:bookmarkEnd w:id="129"/>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Цзян был арестован по обвинению в компьютерном мошенничестве за попытку получить доступ к счетам многочисленных подписчиков </w:t>
      </w:r>
      <w:r w:rsidRPr="008C3593">
        <w:rPr>
          <w:rStyle w:val="Bodytext20"/>
          <w:rFonts w:eastAsia="Arial Unicode MS"/>
          <w:sz w:val="20"/>
          <w:szCs w:val="20"/>
          <w:highlight w:val="yellow"/>
        </w:rPr>
        <w:t>GoToMyPC</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com</w:t>
      </w:r>
      <w:r w:rsidRPr="008C3593">
        <w:rPr>
          <w:rStyle w:val="Bodytext20"/>
          <w:rFonts w:eastAsia="Arial Unicode MS"/>
          <w:sz w:val="20"/>
          <w:szCs w:val="20"/>
          <w:highlight w:val="yellow"/>
          <w:lang w:val="ru-RU"/>
        </w:rPr>
        <w:t>. Он был приговорен к 27 месяцам тюремного заключения, трем годам освобождения под надзором и 201 620 долларов в качестве реституции.</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130" w:name="bookmark797"/>
      <w:r w:rsidRPr="008C3593">
        <w:rPr>
          <w:rStyle w:val="Heading30"/>
          <w:rFonts w:eastAsia="Arial Unicode MS"/>
          <w:sz w:val="20"/>
          <w:szCs w:val="20"/>
          <w:highlight w:val="yellow"/>
          <w:lang w:val="ru-RU"/>
        </w:rPr>
        <w:t>533.01: БАНКОВСКОЕ МОШЕННИЧЕСТВО</w:t>
      </w:r>
      <w:bookmarkEnd w:id="130"/>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 преступление происходит, когда деньги незаконно получаются с одного банковского счета и переводятся электронным способом на другой счет, который обычно находится в другом банке и, как правило, в другой стране. Доступ к целевому банку осуществляется через Интернет. Беспроводное подключение к Интернету используется для совершения преступлений, при которых сложно идентифицировать пользователя.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31" w:name="bookmark798"/>
      <w:r w:rsidRPr="008C3593">
        <w:rPr>
          <w:rStyle w:val="Heading30"/>
          <w:rFonts w:eastAsia="Arial Unicode MS"/>
          <w:sz w:val="20"/>
          <w:szCs w:val="20"/>
          <w:highlight w:val="yellow"/>
          <w:lang w:val="ru-RU"/>
        </w:rPr>
        <w:t>Следственные соображения</w:t>
      </w:r>
      <w:bookmarkEnd w:id="131"/>
    </w:p>
    <w:p w:rsidR="007F7CD0" w:rsidRPr="008C3593" w:rsidRDefault="007F7CD0" w:rsidP="008C3593">
      <w:pPr>
        <w:spacing w:after="19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 целевого компьютера должен быть удален жесткий диск и проанализирован специальным компьютерным программным обеспечением не только для определения измененных данных, но и для поиска возможного программного обеспечения «троянский конь», которое выполняет проверку данных, а затем уничтожает поврежденные данные перед их анализом. Все компьютерные журналы должны быть проанализированы на предмет подозрительной деятельности, а вся интернет-активность должна быть проверена на предмет незаконного доступа и сообщений.</w:t>
      </w:r>
    </w:p>
    <w:p w:rsidR="007F7CD0" w:rsidRPr="008C3593" w:rsidRDefault="007F7CD0" w:rsidP="008C3593">
      <w:pPr>
        <w:spacing w:after="93"/>
        <w:ind w:left="-142" w:right="-3119"/>
        <w:jc w:val="both"/>
        <w:rPr>
          <w:rFonts w:ascii="Times New Roman" w:hAnsi="Times New Roman" w:cs="Times New Roman"/>
          <w:sz w:val="20"/>
          <w:szCs w:val="20"/>
          <w:highlight w:val="yellow"/>
          <w:lang w:val="ru-RU"/>
        </w:rPr>
      </w:pPr>
      <w:r w:rsidRPr="008C3593">
        <w:rPr>
          <w:rStyle w:val="Bodytext90"/>
          <w:rFonts w:eastAsia="Arial Unicode MS"/>
          <w:sz w:val="20"/>
          <w:szCs w:val="20"/>
          <w:highlight w:val="yellow"/>
          <w:lang w:val="ru-RU"/>
        </w:rPr>
        <w:t>Предложения ордеров на обыск</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по местонахождению правонарушителя должны быть указаны все компьютеры и все виды компьютерных хранилищ: диски, компакт-диски с </w:t>
      </w:r>
      <w:r w:rsidRPr="008C3593">
        <w:rPr>
          <w:rStyle w:val="Bodytext20"/>
          <w:rFonts w:eastAsia="Arial Unicode MS"/>
          <w:sz w:val="20"/>
          <w:szCs w:val="20"/>
          <w:highlight w:val="yellow"/>
          <w:lang w:val="ru-RU"/>
        </w:rPr>
        <w:lastRenderedPageBreak/>
        <w:t xml:space="preserve">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В ордере на обыск также должны быть указаны учетные записи преступника в Интернете.</w:t>
      </w:r>
    </w:p>
    <w:p w:rsidR="007F7CD0" w:rsidRPr="008C3593" w:rsidRDefault="007F7CD0" w:rsidP="008C3593">
      <w:pPr>
        <w:keepNext/>
        <w:keepLines/>
        <w:spacing w:after="93"/>
        <w:ind w:left="-142" w:right="-3119"/>
        <w:jc w:val="center"/>
        <w:rPr>
          <w:rFonts w:ascii="Times New Roman" w:hAnsi="Times New Roman" w:cs="Times New Roman"/>
          <w:sz w:val="20"/>
          <w:szCs w:val="20"/>
          <w:highlight w:val="yellow"/>
          <w:lang w:val="ru-RU"/>
        </w:rPr>
      </w:pPr>
      <w:bookmarkStart w:id="132" w:name="bookmark799"/>
      <w:r w:rsidRPr="008C3593">
        <w:rPr>
          <w:rStyle w:val="Heading30"/>
          <w:rFonts w:eastAsia="Arial Unicode MS"/>
          <w:sz w:val="20"/>
          <w:szCs w:val="20"/>
          <w:highlight w:val="yellow"/>
          <w:lang w:val="ru-RU"/>
        </w:rPr>
        <w:t>533.02: Мошеннические операции в Интернете</w:t>
      </w:r>
      <w:bookmarkEnd w:id="13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 преступление совершается, когда покупатель покупает товары на интернет-аукционе и отправляет деньги, но не получает купленные товары.</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Другой вид мошеннических транзакций в Интернете - это мошенничество с веб-сайтами, также называемое мошенничеством с корзиной покупок. Это преступление включает в себя создание </w:t>
      </w:r>
      <w:r w:rsidRPr="008C3593">
        <w:rPr>
          <w:rStyle w:val="Bodytext20"/>
          <w:rFonts w:eastAsia="Arial Unicode MS"/>
          <w:sz w:val="20"/>
          <w:szCs w:val="20"/>
          <w:highlight w:val="yellow"/>
        </w:rPr>
        <w:t>URL</w:t>
      </w:r>
      <w:r w:rsidRPr="008C3593">
        <w:rPr>
          <w:rStyle w:val="Bodytext20"/>
          <w:rFonts w:eastAsia="Arial Unicode MS"/>
          <w:sz w:val="20"/>
          <w:szCs w:val="20"/>
          <w:highlight w:val="yellow"/>
          <w:lang w:val="ru-RU"/>
        </w:rPr>
        <w:t>-адреса, аналогичного законному сайту, и ничего не подозревающий пользователь получает информацию о значительной экономии на покупке труднодоступных продуктов. Доступ к одному из ошибочных веб-сайтов может привести к мошенничеству.</w:t>
      </w:r>
    </w:p>
    <w:p w:rsidR="00685B2A" w:rsidRDefault="007F7CD0" w:rsidP="008C3593">
      <w:pPr>
        <w:keepNext/>
        <w:keepLines/>
        <w:ind w:left="-142" w:right="-3119" w:firstLine="1300"/>
        <w:rPr>
          <w:rStyle w:val="Heading30"/>
          <w:rFonts w:eastAsia="Arial Unicode MS"/>
          <w:sz w:val="20"/>
          <w:szCs w:val="20"/>
          <w:highlight w:val="yellow"/>
          <w:lang w:val="ru-RU"/>
        </w:rPr>
      </w:pPr>
      <w:bookmarkStart w:id="133" w:name="bookmark800"/>
      <w:r w:rsidRPr="008C3593">
        <w:rPr>
          <w:rStyle w:val="Heading30"/>
          <w:rFonts w:eastAsia="Arial Unicode MS"/>
          <w:sz w:val="20"/>
          <w:szCs w:val="20"/>
          <w:highlight w:val="yellow"/>
          <w:lang w:val="ru-RU"/>
        </w:rPr>
        <w:t xml:space="preserve">540: УГРОЗЫ ЧЕРЕЗ ИНТЕРНЕТ </w:t>
      </w:r>
    </w:p>
    <w:p w:rsidR="007F7CD0" w:rsidRPr="008C3593" w:rsidRDefault="007F7CD0" w:rsidP="008C3593">
      <w:pPr>
        <w:keepNext/>
        <w:keepLines/>
        <w:ind w:left="-142" w:right="-3119"/>
        <w:rPr>
          <w:rFonts w:ascii="Times New Roman" w:hAnsi="Times New Roman" w:cs="Times New Roman"/>
          <w:sz w:val="20"/>
          <w:szCs w:val="20"/>
          <w:highlight w:val="yellow"/>
          <w:lang w:val="ru-RU"/>
        </w:rPr>
      </w:pPr>
      <w:r w:rsidRPr="008C3593">
        <w:rPr>
          <w:rStyle w:val="Heading30"/>
          <w:rFonts w:eastAsia="Arial Unicode MS"/>
          <w:sz w:val="20"/>
          <w:szCs w:val="20"/>
          <w:highlight w:val="yellow"/>
          <w:lang w:val="ru-RU"/>
        </w:rPr>
        <w:t>Определяющие характеристики</w:t>
      </w:r>
      <w:bookmarkEnd w:id="133"/>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 преступление происходит, когда пользователю компьютера угрожают через Интернет. Угрозы могут доставляться по электронной почте, с помощью мгновенных сообщений и спама.</w:t>
      </w:r>
    </w:p>
    <w:p w:rsidR="007F7CD0" w:rsidRPr="008C3593" w:rsidRDefault="007F7CD0" w:rsidP="008C3593">
      <w:pPr>
        <w:spacing w:after="180"/>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Виктимология. Пользователю компьютера могут угрожать телесные повреждения, семье и друзьям могут угрожать телесные повреждения, а бизнесу пользователя может угрожать разрушение.</w:t>
      </w: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Italic"/>
          <w:rFonts w:eastAsia="Arial Unicode MS"/>
          <w:sz w:val="20"/>
          <w:szCs w:val="20"/>
          <w:highlight w:val="yellow"/>
          <w:lang w:val="ru-RU"/>
        </w:rPr>
        <w:t>Общие результаты судебной экспертизы. На компьютере целевого пользователя будут журналы и копии сообщений с угрозами. На компьютере преступника также должны быть копии угроз, а также адреса компьютера пользователя, электронная почта и Интернет-протокол.</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34" w:name="bookmark801"/>
      <w:r w:rsidRPr="008C3593">
        <w:rPr>
          <w:rStyle w:val="Heading30"/>
          <w:rFonts w:eastAsia="Arial Unicode MS"/>
          <w:sz w:val="20"/>
          <w:szCs w:val="20"/>
          <w:highlight w:val="yellow"/>
          <w:lang w:val="ru-RU"/>
        </w:rPr>
        <w:t>Следственные соображения</w:t>
      </w:r>
      <w:bookmarkEnd w:id="134"/>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Журналы целевых компьютеров должны быть проанализированы, чтобы попытаться определить адреса Интернет-протокола отправляющих компьютеров.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35" w:name="bookmark802"/>
      <w:r w:rsidRPr="008C3593">
        <w:rPr>
          <w:rStyle w:val="Heading30"/>
          <w:rFonts w:eastAsia="Arial Unicode MS"/>
          <w:sz w:val="20"/>
          <w:szCs w:val="20"/>
          <w:highlight w:val="yellow"/>
          <w:lang w:val="ru-RU"/>
        </w:rPr>
        <w:t>Предложения ордеров на обыск</w:t>
      </w:r>
      <w:bookmarkEnd w:id="135"/>
    </w:p>
    <w:p w:rsidR="007F7CD0" w:rsidRPr="008C3593" w:rsidRDefault="007F7CD0" w:rsidP="008C3593">
      <w:pPr>
        <w:spacing w:after="73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ордере на обыск по местонахождению правонарушителя должны быть указаны все компьютеры и все виды компьютерных хранилищ: диски, компакт-диски с данными, </w:t>
      </w:r>
      <w:r w:rsidRPr="008C3593">
        <w:rPr>
          <w:rStyle w:val="Bodytext20"/>
          <w:rFonts w:eastAsia="Arial Unicode MS"/>
          <w:sz w:val="20"/>
          <w:szCs w:val="20"/>
          <w:highlight w:val="yellow"/>
        </w:rPr>
        <w:t>DVD</w:t>
      </w:r>
      <w:r w:rsidRPr="008C3593">
        <w:rPr>
          <w:rStyle w:val="Bodytext20"/>
          <w:rFonts w:eastAsia="Arial Unicode MS"/>
          <w:sz w:val="20"/>
          <w:szCs w:val="20"/>
          <w:highlight w:val="yellow"/>
          <w:lang w:val="ru-RU"/>
        </w:rPr>
        <w:t>, магнитные ленты, внешние жесткие диски, мини-диски (иногда называемые картами памяти), модули флэш-памяти, документация по программированию. , адреса электронной почты (возможные источники вредоносных программ для создания программного обеспечения), компьютер и все его периферийные устройства, а также все программные компакт-диски. В ордере на обыск также должны быть указаны учетные записи преступника в Интернете.</w:t>
      </w: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136" w:name="bookmark803"/>
      <w:r w:rsidRPr="008C3593">
        <w:rPr>
          <w:rStyle w:val="Heading30"/>
          <w:rFonts w:eastAsia="Arial Unicode MS"/>
          <w:sz w:val="20"/>
          <w:szCs w:val="20"/>
          <w:highlight w:val="yellow"/>
          <w:lang w:val="ru-RU"/>
        </w:rPr>
        <w:lastRenderedPageBreak/>
        <w:t>ПРИМЕР ИССЛЕДОВАНИЯ:</w:t>
      </w:r>
      <w:bookmarkEnd w:id="136"/>
    </w:p>
    <w:p w:rsidR="007F7CD0" w:rsidRPr="008C3593" w:rsidRDefault="007F7CD0" w:rsidP="008C3593">
      <w:pPr>
        <w:keepNext/>
        <w:keepLines/>
        <w:spacing w:after="104"/>
        <w:ind w:left="-142" w:right="-3119"/>
        <w:jc w:val="center"/>
        <w:rPr>
          <w:rFonts w:ascii="Times New Roman" w:hAnsi="Times New Roman" w:cs="Times New Roman"/>
          <w:sz w:val="20"/>
          <w:szCs w:val="20"/>
          <w:highlight w:val="yellow"/>
          <w:lang w:val="ru-RU"/>
        </w:rPr>
      </w:pPr>
      <w:bookmarkStart w:id="137" w:name="bookmark804"/>
      <w:r w:rsidRPr="008C3593">
        <w:rPr>
          <w:rStyle w:val="Heading30"/>
          <w:rFonts w:eastAsia="Arial Unicode MS"/>
          <w:sz w:val="20"/>
          <w:szCs w:val="20"/>
          <w:highlight w:val="yellow"/>
          <w:lang w:val="ru-RU"/>
        </w:rPr>
        <w:t>540: УГРОЗЫ ЧЕРЕЗ ИНТЕРНЕТ</w:t>
      </w:r>
      <w:bookmarkEnd w:id="137"/>
    </w:p>
    <w:p w:rsidR="007F7CD0" w:rsidRPr="008C3593" w:rsidRDefault="00672041" w:rsidP="008C3593">
      <w:pPr>
        <w:spacing w:after="93"/>
        <w:ind w:left="-142" w:right="-3119"/>
        <w:jc w:val="both"/>
        <w:rPr>
          <w:rFonts w:ascii="Times New Roman" w:hAnsi="Times New Roman" w:cs="Times New Roman"/>
          <w:sz w:val="20"/>
          <w:szCs w:val="20"/>
          <w:highlight w:val="yellow"/>
          <w:lang w:val="ru-RU"/>
        </w:rPr>
      </w:pPr>
      <w:r>
        <w:rPr>
          <w:rStyle w:val="Bodytext90"/>
          <w:rFonts w:eastAsia="Arial Unicode MS"/>
          <w:sz w:val="20"/>
          <w:szCs w:val="20"/>
          <w:highlight w:val="yellow"/>
          <w:lang w:val="ru-RU"/>
        </w:rPr>
        <w:t>Краткое описание сложившейся ситуации</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Подросток из Массачусетса совершил серию взломов Интернет-провайдеров и поставщиков телефонных услуг; кража личной информации человека и размещение ее в Интернете; и угрожали взорвать средние школы Флориды и Массачусетса. Все происходило в течение пятнадцати месяцев.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38" w:name="bookmark805"/>
      <w:r w:rsidRPr="008C3593">
        <w:rPr>
          <w:rStyle w:val="Heading30"/>
          <w:rFonts w:eastAsia="Arial Unicode MS"/>
          <w:sz w:val="20"/>
          <w:szCs w:val="20"/>
          <w:highlight w:val="yellow"/>
          <w:lang w:val="ru-RU"/>
        </w:rPr>
        <w:t>Виктимология</w:t>
      </w:r>
      <w:bookmarkEnd w:id="138"/>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Пострадавшими стали школа во Флориде, крупный поставщик телефонных услуг, школа в Массачусетсе и местные службы экстренной помощи, требующие реакции нескольких подразделений экстренного реагирования в школу. Пострадавшие понесли ущерб примерно в 1 миллион долларов.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39" w:name="bookmark806"/>
      <w:r w:rsidRPr="008C3593">
        <w:rPr>
          <w:rStyle w:val="Heading30"/>
          <w:rFonts w:eastAsia="Arial Unicode MS"/>
          <w:sz w:val="20"/>
          <w:szCs w:val="20"/>
          <w:highlight w:val="yellow"/>
          <w:lang w:val="ru-RU"/>
        </w:rPr>
        <w:t>изучение</w:t>
      </w:r>
      <w:bookmarkEnd w:id="13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Преступное поведение преступника началось в марте 2004 года, когда он направил угрозу взрыва бомбы в школе Флориды. В результате этой угрозы школа была закрыта на два дня, при этом были вызваны саперы, кинологи, пожарная часть и скорая медицинская помощь.</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августе он вошел в компьютерную систему Интернета крупного провайдера Интернет-услуг (</w:t>
      </w:r>
      <w:r w:rsidRPr="008C3593">
        <w:rPr>
          <w:rStyle w:val="Bodytext20"/>
          <w:rFonts w:eastAsia="Arial Unicode MS"/>
          <w:sz w:val="20"/>
          <w:szCs w:val="20"/>
          <w:highlight w:val="yellow"/>
        </w:rPr>
        <w:t>ISP</w:t>
      </w:r>
      <w:r w:rsidRPr="008C3593">
        <w:rPr>
          <w:rStyle w:val="Bodytext20"/>
          <w:rFonts w:eastAsia="Arial Unicode MS"/>
          <w:sz w:val="20"/>
          <w:szCs w:val="20"/>
          <w:highlight w:val="yellow"/>
          <w:lang w:val="ru-RU"/>
        </w:rPr>
        <w:t>), используя программу, которую он установил на компьютере своего сотрудника. Эта программа позволяла несовершеннолетнему использовать компьютер сотрудника удаленно для доступа к другим компьютерам во внутренней сети интернет-провайдера и к частям оперативной информации провайдера.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январе 2005 года несовершеннолетний получил доступ к внутренней компьютерной системе крупного поставщика услуг телефонной связи, которая позволила ему найти информацию об учетных записях клиентов поставщика. Он использовал эту систему, чтобы получить ключевую информацию о человеке, у которого была учетная запись в телефонной службе. Он получил доступ к информации, хранящейся на мобильном телефоне этого человека, и разместил информацию в Интернете. В этот же период несовершеннолетний использовал свой доступ к компьютерной системе телефонной компании для создания многочисленных телефонных счетов для себя и своих друзей, не платя за них.</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Также в январе 2005 года сотрудник несовершеннолетнего открыл счета для несовершеннолетнего в компании, которая хранит идентификационные данные миллионов людей, что позволяет подростку просматривать идентификационные данные многих лиц, некоторые из которых он использовал для целей поиск информации об учетной записи жертвы, чью личную информацию он разместил в Интернете.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Весной 2005 года несовершеннолетний, используя портативное устройство беспроводного доступа в Интернет, договорился с одним или несколькими помощниками об угрозе взрыва бомбы в школе в Массачусетсе и местных службах экстренной помощи, что потребовало реакции нескольких подразделений экстренного реагирования на школу два раза и эвакуация школы в одном.</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июне 2005 года подросток позвонил второму крупному поставщику </w:t>
      </w:r>
      <w:r w:rsidRPr="008C3593">
        <w:rPr>
          <w:rStyle w:val="Bodytext20"/>
          <w:rFonts w:eastAsia="Arial Unicode MS"/>
          <w:sz w:val="20"/>
          <w:szCs w:val="20"/>
          <w:highlight w:val="yellow"/>
          <w:lang w:val="ru-RU"/>
        </w:rPr>
        <w:lastRenderedPageBreak/>
        <w:t>телефонных услуг, потому что телефон, который его друг активировал обманным путем, был отключен. В записанном телефонном разговоре он угрожал, что, если провайдер не предоставит ему доступ к своей компьютерной системе, он вызовет крах его веб-службы из-за атаки типа «отказ в обслуживании», то есть атаки, призванной гарантировать, что Интернет сайт настолько переполнен запросами информации, что законные пользователи не могут получить к нему доступ. Провайдер отказался предоставить запрошенный доступ. Приблизительно через десять минут после того, как угроза была сделана, несовершеннолетний и другие инициировали атаку отказа в обслуживании (классификация 513), в результате которой была прервана значительная часть веб-операций поставщика телефонных услуг.</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40" w:name="bookmark807"/>
      <w:r w:rsidRPr="008C3593">
        <w:rPr>
          <w:rStyle w:val="Heading30"/>
          <w:rFonts w:eastAsia="Arial Unicode MS"/>
          <w:sz w:val="20"/>
          <w:szCs w:val="20"/>
          <w:highlight w:val="yellow"/>
          <w:lang w:val="ru-RU"/>
        </w:rPr>
        <w:t>изучение</w:t>
      </w:r>
      <w:bookmarkEnd w:id="140"/>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Журналы целевых компьютеров были проанализированы, и были определены адреса Интернет-протокола компьютеров-отправителей. После того, как был определен реальный адрес в Интернете, агенты отправились в дом преступника, арестовали его и выполнили ордер на обыск.</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41" w:name="bookmark808"/>
      <w:r w:rsidRPr="008C3593">
        <w:rPr>
          <w:rStyle w:val="Heading30"/>
          <w:rFonts w:eastAsia="Arial Unicode MS"/>
          <w:sz w:val="20"/>
          <w:szCs w:val="20"/>
          <w:highlight w:val="yellow"/>
          <w:lang w:val="ru-RU"/>
        </w:rPr>
        <w:t>Результат</w:t>
      </w:r>
      <w:bookmarkEnd w:id="141"/>
    </w:p>
    <w:p w:rsidR="00DB5D70" w:rsidRPr="008C3593" w:rsidRDefault="007F7CD0" w:rsidP="008C3593">
      <w:pPr>
        <w:ind w:left="-142" w:right="-3119"/>
        <w:jc w:val="both"/>
        <w:rPr>
          <w:rFonts w:ascii="Times New Roman" w:hAnsi="Times New Roman" w:cs="Times New Roman"/>
          <w:sz w:val="20"/>
          <w:szCs w:val="20"/>
          <w:highlight w:val="yellow"/>
          <w:lang w:val="ru-RU"/>
        </w:rPr>
        <w:sectPr w:rsidR="00DB5D70" w:rsidRPr="008C3593" w:rsidSect="008C3593">
          <w:pgSz w:w="8640" w:h="12960"/>
          <w:pgMar w:top="1329" w:right="3401" w:bottom="567" w:left="709" w:header="0" w:footer="3" w:gutter="720"/>
          <w:cols w:space="720"/>
          <w:noEndnote/>
          <w:rtlGutter/>
          <w:docGrid w:linePitch="360"/>
        </w:sectPr>
      </w:pPr>
      <w:r w:rsidRPr="008C3593">
        <w:rPr>
          <w:rStyle w:val="Bodytext20"/>
          <w:rFonts w:eastAsia="Arial Unicode MS"/>
          <w:sz w:val="20"/>
          <w:szCs w:val="20"/>
          <w:highlight w:val="yellow"/>
          <w:lang w:val="ru-RU"/>
        </w:rPr>
        <w:t>В ходе закрытого судебного разбирательства подросток из Массачусетса признал себя виновным в окружном суде США по обвинительному акту по девяти пунктам обвинения в преступности среди несовершеннолетних. Суд приговорил к одиннадцати месяцам заключения в исправительном учреждении для несовершеннолетних с двумя годами заключения под надзором. Во время содержания под стражей и контролируемого освобождения несовершеннолетнему запрещалось владеть или пользоваться каким-либо компьютером, сотовым телефоном или другим электронным оборудованием, имеющим доступ к Интернету.</w:t>
      </w:r>
    </w:p>
    <w:p w:rsidR="007F7CD0" w:rsidRPr="008C3593" w:rsidRDefault="007F7CD0" w:rsidP="008C3593">
      <w:pPr>
        <w:ind w:left="-142" w:right="-3119"/>
        <w:rPr>
          <w:rFonts w:ascii="Times New Roman" w:hAnsi="Times New Roman" w:cs="Times New Roman"/>
          <w:sz w:val="20"/>
          <w:szCs w:val="20"/>
          <w:highlight w:val="yellow"/>
          <w:lang w:val="ru-RU"/>
        </w:rPr>
      </w:pPr>
    </w:p>
    <w:p w:rsidR="007F7CD0" w:rsidRPr="008C3593" w:rsidRDefault="007F7CD0" w:rsidP="008C3593">
      <w:pPr>
        <w:spacing w:before="14" w:after="14"/>
        <w:ind w:left="-142" w:right="-3119"/>
        <w:rPr>
          <w:rFonts w:ascii="Times New Roman" w:hAnsi="Times New Roman" w:cs="Times New Roman"/>
          <w:sz w:val="20"/>
          <w:szCs w:val="20"/>
          <w:highlight w:val="yellow"/>
          <w:lang w:val="ru-RU"/>
        </w:rPr>
      </w:pPr>
    </w:p>
    <w:p w:rsidR="007F7CD0" w:rsidRPr="008C3593" w:rsidRDefault="007F7CD0" w:rsidP="00305DD6">
      <w:pPr>
        <w:ind w:left="-142" w:right="-3119"/>
        <w:rPr>
          <w:rFonts w:ascii="Times New Roman" w:hAnsi="Times New Roman" w:cs="Times New Roman"/>
          <w:sz w:val="20"/>
          <w:szCs w:val="20"/>
          <w:highlight w:val="yellow"/>
          <w:lang w:val="ru-RU"/>
        </w:rPr>
        <w:sectPr w:rsidR="007F7CD0" w:rsidRPr="008C3593" w:rsidSect="008C3593">
          <w:headerReference w:type="even" r:id="rId41"/>
          <w:headerReference w:type="default" r:id="rId42"/>
          <w:footerReference w:type="first" r:id="rId43"/>
          <w:pgSz w:w="8640" w:h="12960"/>
          <w:pgMar w:top="1329" w:right="3401" w:bottom="567" w:left="709" w:header="0" w:footer="3" w:gutter="0"/>
          <w:cols w:space="720"/>
          <w:noEndnote/>
          <w:titlePg/>
          <w:docGrid w:linePitch="360"/>
        </w:sectPr>
      </w:pPr>
    </w:p>
    <w:p w:rsidR="007F7CD0" w:rsidRPr="008C3593" w:rsidRDefault="007F7CD0" w:rsidP="008C3593">
      <w:pPr>
        <w:ind w:left="-142" w:right="-3119"/>
        <w:jc w:val="center"/>
        <w:rPr>
          <w:rFonts w:ascii="Times New Roman" w:hAnsi="Times New Roman" w:cs="Times New Roman"/>
          <w:sz w:val="20"/>
          <w:szCs w:val="20"/>
          <w:highlight w:val="yellow"/>
          <w:lang w:val="fr-FR"/>
        </w:rPr>
      </w:pPr>
      <w:r w:rsidRPr="002E0B76">
        <w:rPr>
          <w:rStyle w:val="Bodytext220"/>
          <w:rFonts w:eastAsia="Arial Unicode MS"/>
          <w:highlight w:val="yellow"/>
          <w:lang w:val="fr-FR"/>
        </w:rPr>
        <w:t>ГЛАВА</w:t>
      </w:r>
    </w:p>
    <w:p w:rsidR="007F7CD0" w:rsidRPr="008C3593" w:rsidRDefault="007F7CD0" w:rsidP="008C3593">
      <w:pPr>
        <w:keepNext/>
        <w:keepLines/>
        <w:spacing w:after="483"/>
        <w:ind w:left="-142" w:right="-3119"/>
        <w:jc w:val="center"/>
        <w:rPr>
          <w:rStyle w:val="Bodytext220"/>
          <w:rFonts w:eastAsia="Arial Unicode MS"/>
          <w:highlight w:val="yellow"/>
          <w:lang w:val="fr-FR"/>
        </w:rPr>
      </w:pPr>
      <w:bookmarkStart w:id="142" w:name="bookmark809"/>
      <w:r w:rsidRPr="008C3593">
        <w:rPr>
          <w:rStyle w:val="Bodytext220"/>
          <w:rFonts w:eastAsia="Arial Unicode MS"/>
          <w:highlight w:val="yellow"/>
          <w:lang w:val="fr-FR"/>
        </w:rPr>
        <w:t>11</w:t>
      </w:r>
      <w:bookmarkEnd w:id="142"/>
    </w:p>
    <w:p w:rsidR="007F7CD0" w:rsidRPr="008C3593" w:rsidRDefault="007F7CD0" w:rsidP="008C3593">
      <w:pPr>
        <w:keepNext/>
        <w:keepLines/>
        <w:spacing w:after="215"/>
        <w:ind w:left="-142" w:right="-3119"/>
        <w:jc w:val="center"/>
        <w:rPr>
          <w:rFonts w:ascii="Times New Roman" w:hAnsi="Times New Roman" w:cs="Times New Roman"/>
          <w:sz w:val="20"/>
          <w:szCs w:val="20"/>
          <w:highlight w:val="yellow"/>
          <w:lang w:val="fr-FR"/>
        </w:rPr>
      </w:pPr>
      <w:bookmarkStart w:id="143" w:name="bookmark810"/>
      <w:r w:rsidRPr="008C3593">
        <w:rPr>
          <w:rStyle w:val="Heading20"/>
          <w:rFonts w:eastAsia="Arial Unicode MS"/>
          <w:b w:val="0"/>
          <w:bCs w:val="0"/>
          <w:sz w:val="20"/>
          <w:szCs w:val="20"/>
          <w:highlight w:val="yellow"/>
          <w:lang w:val="fr-FR"/>
        </w:rPr>
        <w:t>Киберпреступления</w:t>
      </w:r>
      <w:bookmarkEnd w:id="143"/>
    </w:p>
    <w:p w:rsidR="007F7CD0" w:rsidRPr="008C3593" w:rsidRDefault="007F7CD0" w:rsidP="008C3593">
      <w:pPr>
        <w:spacing w:after="1502"/>
        <w:ind w:left="-142" w:right="-3119"/>
        <w:jc w:val="center"/>
        <w:rPr>
          <w:rFonts w:ascii="Times New Roman" w:hAnsi="Times New Roman" w:cs="Times New Roman"/>
          <w:sz w:val="20"/>
          <w:szCs w:val="20"/>
          <w:highlight w:val="yellow"/>
          <w:lang w:val="fr-FR"/>
        </w:rPr>
      </w:pPr>
      <w:r w:rsidRPr="008C3593">
        <w:rPr>
          <w:rStyle w:val="Bodytext130"/>
          <w:rFonts w:ascii="Times New Roman" w:eastAsia="Arial Unicode MS" w:hAnsi="Times New Roman" w:cs="Times New Roman"/>
          <w:sz w:val="20"/>
          <w:szCs w:val="20"/>
          <w:highlight w:val="yellow"/>
          <w:lang w:val="fr-FR"/>
        </w:rPr>
        <w:t>ДЖОН Э. ДУГЛАСЛОРЕН К. ДУГЛАС</w:t>
      </w:r>
    </w:p>
    <w:p w:rsidR="007F7CD0" w:rsidRPr="008C3593" w:rsidRDefault="007F7CD0" w:rsidP="00305DD6">
      <w:pPr>
        <w:ind w:left="-142" w:right="-3119"/>
        <w:rPr>
          <w:rFonts w:ascii="Times New Roman" w:hAnsi="Times New Roman" w:cs="Times New Roman"/>
          <w:sz w:val="20"/>
          <w:szCs w:val="20"/>
          <w:highlight w:val="yellow"/>
          <w:lang w:val="ru-RU"/>
        </w:rPr>
      </w:pPr>
      <w:r w:rsidRPr="008C3593">
        <w:rPr>
          <w:rStyle w:val="Bodytext310"/>
          <w:rFonts w:eastAsia="Arial Unicode MS"/>
          <w:sz w:val="20"/>
          <w:szCs w:val="20"/>
          <w:highlight w:val="yellow"/>
          <w:lang w:val="ru-RU"/>
        </w:rPr>
        <w:t>Интернет означал, что старые концепции границ, границ и ограничений ушли. Люди больше не делают что-то со скоростью физической передачи сообщений из одного места в другое, а торгуют своими мыслями, эмоциями, образами и желаниями со скоростью света. Человеческое воображение кажется свободным от ограничений прошлого. Когда вы выходите в Интернет, вы можете быть кем угодно.</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Сеть - это одновременно обширный инструмент исследования всех возможных тем и проход к информации. Он предоставляет разнообразные услуги, например, как усыновить ребенка из Соединенных Штатов или другой страны, как торговать акциями или собирать монеты, а также как выследить ничего не подозревающего человека. Он предлагает лучшую библиотеку в мире, но также дает возможность разочаровавшимся парам «усыновлять» несуществующих детей посредством мошенничества, которое обходится парам в тысячи долларов и разбивает им сердца. В сети представлены методы изготовления бомб и другая информация, используемая террористами, как внутренними, так и иностранными. Правые радикалы Америки были связаны компьютерными сетями с середины 1980-х годов. А международные террористы связаны со своими последователями по всему миру через электронную почту и </w:t>
      </w:r>
      <w:r w:rsidRPr="008C3593">
        <w:rPr>
          <w:rStyle w:val="Bodytext20"/>
          <w:rFonts w:eastAsia="Arial Unicode MS"/>
          <w:sz w:val="20"/>
          <w:szCs w:val="20"/>
          <w:highlight w:val="yellow"/>
        </w:rPr>
        <w:t>zip</w:t>
      </w:r>
      <w:r w:rsidRPr="008C3593">
        <w:rPr>
          <w:rStyle w:val="Bodytext20"/>
          <w:rFonts w:eastAsia="Arial Unicode MS"/>
          <w:sz w:val="20"/>
          <w:szCs w:val="20"/>
          <w:highlight w:val="yellow"/>
          <w:lang w:val="ru-RU"/>
        </w:rPr>
        <w:t>-архивы.</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Сети организованы кибергруппы, которые бродят по самым темным укромным уголкам Сети - банды, настолько технически опытные, что могут проникнуть в чужой компьютер и получить его или ее пароль, домашний адрес и номер телефона. Они могут украсть финансовые записи и саботировать файлы на жестком диске любого человека, уничтожив все, что было создано и сохранено. Как только было обнаружено, что эти банды действуют в онлайн-мире, компании-разработчики программного обеспечения начали создавать брандмауэры, чтобы не допустить их. Каждый раз, когда хакер взламывает один из этих межсетевых экранов, отключающих компьютерные порталы, пропускающие новую информацию, создаются новые барьеры, которые становятся более непроницаемыми. Это игра, в которой одни технологические мастера берут на себя других, причем сторона предотвращения иногда побеждает, а иногда терпит убытки.</w:t>
      </w:r>
    </w:p>
    <w:p w:rsidR="00685B2A" w:rsidRDefault="00685B2A" w:rsidP="008C3593">
      <w:pPr>
        <w:ind w:left="-142" w:right="-3119" w:firstLine="280"/>
        <w:jc w:val="both"/>
        <w:rPr>
          <w:rStyle w:val="Bodytext20"/>
          <w:rFonts w:eastAsia="Arial Unicode MS"/>
          <w:sz w:val="20"/>
          <w:szCs w:val="20"/>
          <w:highlight w:val="yellow"/>
          <w:lang w:val="ru-RU"/>
        </w:rPr>
      </w:pP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 xml:space="preserve">В последние десятилетия, темный мир порнографии и детской порнографии может быть найден под землей или в </w:t>
      </w:r>
      <w:r w:rsidRPr="008C3593">
        <w:rPr>
          <w:rStyle w:val="Bodytext20"/>
          <w:rFonts w:eastAsia="Arial Unicode MS"/>
          <w:sz w:val="20"/>
          <w:szCs w:val="20"/>
          <w:highlight w:val="yellow"/>
        </w:rPr>
        <w:t>seedier</w:t>
      </w:r>
      <w:r w:rsidRPr="008C3593">
        <w:rPr>
          <w:rStyle w:val="Bodytext20"/>
          <w:rFonts w:eastAsia="Arial Unicode MS"/>
          <w:sz w:val="20"/>
          <w:szCs w:val="20"/>
          <w:highlight w:val="yellow"/>
          <w:lang w:val="ru-RU"/>
        </w:rPr>
        <w:t xml:space="preserve"> части города на взрослых книжных магазинах, борделях и других торговых точках. Эта эпоха ушла. Интернет приносит самые табуированные сексуальные темы в уединение домашнего или рабочего компьютера. Все, от эротических фотографий молодых людей до садомазохистских веб-сайтов до видео с изнасилованиями и другими формами сексуального насилия, теперь находится всего в одном нажатии клавиши. Когда офисным работникам становится скучно, они могут без ведома загружать чрезвычайно графические изображения. Но со временем работодатели узнали об этом времяпрепровождении и установили программное обеспечение, которое либо блокировало сайты, либо позволяло им отслеживать, какой сотрудник куда в киберпространстве и как часто собирался.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Сеть открыла новые способы ведения бизнеса, новые способы поиска или создания информации и новые способы встретить потенциальных товарищей или партнеров. Персональная онлайн-реклама и чаты превратились в современные бары и клубы для одиноких, но вместо того, чтобы иметь доступ к нескольким людям в физическом окружении, каждый теперь может получить доступ к потенциальным партнерам по всему миру. В прошлые годы, когда люди встречались, взаимодействовали и оценивали друг друга, в игру вступали зрительный контакт, язык тела и внешний вид. Наши совмещенные человеческие и животные инстинкты были лучшим подарком для защиты от опасностей. Реакция «бей или беги» наиболее эффективна на визуальной основе, а интуиция - ценный инструмент при выборе потенциальных партнеров или товарищей. Оба этих навыка резко снижаются при общении в сети.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То, что часто начиналось в Интернете как увлекательный способ познакомиться с новыми людьми, иногда приводило к более серьезным последствиям. Повсюду стали появляться истории об отношениях и браках, распадающихся из-за киберроманса. В сети личные взаимодействия могут быстро перейти от обычных электронных писем к интимным письмам, к чувственным и сексуальным коммуникациям, к обмену фотографиями, к решению встретиться физически, к роману, к планированию брака, а затем к развод и разрыв семьи. Как только любовь в сети стала популярной, появились сервисы, предлагающие отслеживать супругов в сети без обнаружения, чтобы узнать, с кем он или она встречается в киберпространстве. Частное расследование стало приобретать новое значение.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Много раз брошенные муж или жена никогда не осознавали, что их супруг выходил в сеть и совершал скрытые супружеские измены в сети. Все развернулось всего в нескольких футах от раненой группы, и все происходило в полной тишине, в электронных пределах компьютера.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Сердца и умы людей сейчас подвергаются новым поразительным испытаниям. Вместо того, чтобы вести только одно незаконное дело в сети, некоторые пользователи ведут сразу четыре или пять контактов с женщинами или мужчинами в странах по всему миру. Серфинг в сети может легко превратиться в хобби, которое перерастет в пристрастие, почти такое же увлекательное, как и постоянная работа. Некоторые эксперименты, происходящие в киберпространстве, привели к тому, что новые пары поженились, но некоторые другие предприятия привели к насилию или смерти.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Когда Интернет проник в десятки миллионов американских домов, </w:t>
      </w:r>
      <w:r w:rsidRPr="008C3593">
        <w:rPr>
          <w:rStyle w:val="Bodytext20"/>
          <w:rFonts w:eastAsia="Arial Unicode MS"/>
          <w:sz w:val="20"/>
          <w:szCs w:val="20"/>
          <w:highlight w:val="yellow"/>
          <w:lang w:val="ru-RU"/>
        </w:rPr>
        <w:lastRenderedPageBreak/>
        <w:t>преступники начали использовать новую технологию для совершения мошенничества, воровства и многих других нарушений закона. В то же время правоохранительные органы и частные агентства начали изучать поведение - особенно сексуальное поведение - в Интернете и собирать статистические данные о своих выводах. Результаты показали, что огромное количество людей использовали Интернет для той или иной формы сексуального исследования. Сеть, кажется, освободила то, что ранее подавлялось в человеческом разуме, бессознательном или в самом теле. Самостоятельно наложенные ограничения или меры контроля исчезали, и люди часто делали в киберпространстве то, чего никогда не могли бы сделать в другом месте. Интернет-мир стал новой площадкой для мошенничества, сексуального поведения и насилия для бесчисленного количества американцев.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Радикально изменившаяся реальность наступила в конце двадцатого века. Чаще всего его сравнивают со Старым Западом, где многие люди были вооружены и опасны, а законники изо всех сил пытались поддерживать порядок и защищать граждан новой границы. Эта эпоха иногда была дикой и беззаконной, но она не была движима быстрорастущими и постоянно меняющимися технологиями. Лошади преобладали в западном пейзаже, и преступники и шерифы использовали одних и тех же животных в выбранной ими сфере деятельности. Бандиты и миротворцы были сопоставлены довольно равномерно. Когда в начале двадцатого века появились автомобили, преступники быстро приспособили их к своим потребностям, и снова правоохранительные органы легко адаптировали их. В онлайн-мире старые шаблоны неприменимы. Технологии менялись так быстро, что власти просто не могли за ними поспевать в первые несколько лет, когда произошел взрыв Интернета. К середине 1990-х годов, когда правоохранительные органы начали осознавать, сколько различных видов преступлений совершается в киберпространстве и насколько коварны некоторые из этих преступлений, они едва ли начали обучать или нанимать достаточное количество экспертов, чтобы дать отпор. Им нужны были деньги на образование и на более сложное оборудование, потому что технологии менялись так быстро, и им нужно было время, чтобы усвоить то, что они изучали. Всякий раз, когда они добивались прогресса, технология снова развивалась и часто использовалась для незаконной деятельности. Когда правоохранительные органы начали понимать, сколько различных видов преступлений совершается в киберпространстве и насколько коварны были некоторые из этих преступлений, они едва ли начали обучать или нанимать достаточное количество экспертов, чтобы дать отпор. Им нужны были деньги на образование и на более сложное оборудование, потому что технологии менялись так быстро, и им нужно было время, чтобы усвоить то, что они изучали. Всякий раз, когда они добивались прогресса, технология снова развивалась и часто использовалась для незаконной деятельности. Когда правоохранительные органы начали понимать, сколько различных видов преступлений совершается в киберпространстве и насколько коварны были некоторые из этих преступлений, они едва ли начали обучать или нанимать достаточное количество экспертов, чтобы дать отпор. Им нужны были деньги на образование и на более сложное оборудование, потому что технологии менялись так быстро, и им нужно было время, чтобы усвоить то, что они изучали. Когда они добивались прогресса, технологии снова развивались и часто использовались для незаконной деятельности.</w:t>
      </w:r>
    </w:p>
    <w:p w:rsidR="007F7CD0" w:rsidRPr="008C3593" w:rsidRDefault="007F7CD0" w:rsidP="008C3593">
      <w:pPr>
        <w:spacing w:after="24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Никогда прежде лица, занимающиеся поиском и поимкой преступников, не сталкивались с такой задачей. Никогда им не требовалось больше ресурсов или знаний. Они играли в догонялки с противником, который проник во все уголки Сети.</w:t>
      </w:r>
    </w:p>
    <w:p w:rsidR="007F7CD0" w:rsidRPr="008C3593" w:rsidRDefault="007F7CD0" w:rsidP="008C3593">
      <w:pPr>
        <w:keepNext/>
        <w:keepLines/>
        <w:spacing w:after="120"/>
        <w:ind w:left="-142" w:right="-3119"/>
        <w:rPr>
          <w:rFonts w:ascii="Times New Roman" w:hAnsi="Times New Roman" w:cs="Times New Roman"/>
          <w:sz w:val="20"/>
          <w:szCs w:val="20"/>
          <w:highlight w:val="yellow"/>
          <w:lang w:val="ru-RU"/>
        </w:rPr>
      </w:pPr>
      <w:bookmarkStart w:id="144" w:name="bookmark811"/>
      <w:r w:rsidRPr="008C3593">
        <w:rPr>
          <w:rStyle w:val="Heading30"/>
          <w:rFonts w:eastAsia="Arial Unicode MS"/>
          <w:sz w:val="20"/>
          <w:szCs w:val="20"/>
          <w:highlight w:val="yellow"/>
          <w:lang w:val="ru-RU"/>
        </w:rPr>
        <w:t>ВИКТИМОЛОГИЯ, МЕСТО ПРЕСТУПНОСТИ И РАССЛЕДОВАТЕЛЬСКИЕ СООБРАЖЕНИЯ</w:t>
      </w:r>
      <w:bookmarkEnd w:id="144"/>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Многие преступления начинаются с фантазий. Убийцы часто начинают с использования фантазии, чтобы избежать проблем, пока не достигнут точки, где фантазия должна быть реализована. Преступники тщательно ищут жертв, используя свои личные методы профилирования и сужая круг поиска добычи. Кто наиболее уязвим для попадания в ловушку? Кого легче всего контролировать? Кто подвержен лести, манипуляциям и доминированию? В прошлом многие эротические фантазии были в основном личным делом. Сексуальный хищник, скорее всего, охотился на небольших площадках, например, педофил, преследующий детскую площадку, или насильник, охотящийся в баре. Но Интернет расширил сферу фантазий от пределов и ограничений физической реальности до всемирной сцены виртуальной реальности, и любой может быть вовлечен в онлайн-соблазнение.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До появления Интернета преступники преследовали и преследовали жертв высокого риска, таких как проститутки и беглецы, люди, которые выходили на улицу, и их нельзя было упустить. Теперь Интернет расширил круг лиц, подверженных преступлению, - например, домохозяек, рабочих и служащих. Эти люди в физическом мире могут быть отнесены к категории людей с низким потенциалом риска стать жертвой, но теперь Интернет создал потенциал для того, чтобы эти люди были помещены в категорию высокого риска. В тот момент, когда люди начинают сообщать другим в Сети личную и частную информацию о себе, они повышают риск стать жертвами.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Интернет расширил возможности для возможных жертв, а также усложнил работу правоохранительных органов. Люди, которые общаются с незнакомцами в Интернете, вряд ли расскажут кому-либо об этом общении, опасаясь смущения. Кроме того, в отличие от традиционного преступления, где присутствуют очевидцы, никто не может увидеть преступление, происходящее в Интернете. Интернет не только увеличивает количество потенциальных жертв, но и привлекает людей, которые никогда бы не подумали о совершении преступления вне киберпространства. Эти люди считают, что они анонимны в сети, и чувствуют повышенное чувство безопасности при совершении преступления. Эти факты усложняют и усложняют процесс расследования.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Сцена киберпреступления включает компьютер жертвы и компьютер потенциального подозреваемого. Сбор доказательств осуществляется исключительно на основании постановления суда, при этом формы должны быть отправлены судье, который утверждает сбор доказательств от интернет-провайдера (</w:t>
      </w:r>
      <w:r w:rsidRPr="008C3593">
        <w:rPr>
          <w:rStyle w:val="Bodytext20"/>
          <w:rFonts w:eastAsia="Arial Unicode MS"/>
          <w:sz w:val="20"/>
          <w:szCs w:val="20"/>
          <w:highlight w:val="yellow"/>
        </w:rPr>
        <w:t>ISP</w:t>
      </w:r>
      <w:r w:rsidRPr="008C3593">
        <w:rPr>
          <w:rStyle w:val="Bodytext20"/>
          <w:rFonts w:eastAsia="Arial Unicode MS"/>
          <w:sz w:val="20"/>
          <w:szCs w:val="20"/>
          <w:highlight w:val="yellow"/>
          <w:lang w:val="ru-RU"/>
        </w:rPr>
        <w:t xml:space="preserve">). Основанием для ордера на обыск является получение документов, связывающих жертву с преступником. Успех процесса обнаружения зависит от того, как ведет учет конкретного интернет-провайдера, в том числе от того, как долго он хранит записи отдельных клиентов. Информация о преступлении принимает форму битов и байтов, обнаруженных на компьютерах </w:t>
      </w:r>
      <w:r w:rsidRPr="008C3593">
        <w:rPr>
          <w:rStyle w:val="Bodytext20"/>
          <w:rFonts w:eastAsia="Arial Unicode MS"/>
          <w:sz w:val="20"/>
          <w:szCs w:val="20"/>
          <w:highlight w:val="yellow"/>
          <w:lang w:val="ru-RU"/>
        </w:rPr>
        <w:lastRenderedPageBreak/>
        <w:t>участников. Однако опытные киберпреступники могут научиться манипулировать битами и байтами, что усложняет отслеживание правоохранительными органами.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Исследования показали, что преступники часто любят хранить какие-то памятные вещи, напоминающие им об их преступлениях. Что касается киберпреступности, то здесь разницы практически нет: преступники по-прежнему хотят хранить информацию о своем преступлении для личных документов. Эти элементы могут включать фотографии, веб-сайты, электронную почту, диски хранения, программное обеспечение и папки. Документация может содержать список жертв, на которых напал преступник, и может содержать закодированные описания того, что было сделано с каждой из жертв. Скорее всего эта информация зашифрована. Следователям необходимо передать эту информацию специалисту, который сможет взломать код.</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Преступления, совершаемые в Интернете, чрезвычайно затруднили судебное преследование и защиту этих дел. Конституция считает, что преступление является делом местного уровня, которое принадлежит отдельным штатам, а не федеральному правительству. Конгресс еще не добавил никаких законодательных актов, касающихся Интернета, а это означает, что защита может оспорить только выдачу ордеров, что обычно является последним этапом расследования. В свете этого нового типа преступлений многие штаты начинают изменять законы и создавать статуты, включающие преступления, совершенные с использованием сети. Тем не менее, государства не знают и не знают, как решать вопросы юрисдикции киберпреступности. Традиционно, когда преступление совершается, оно преследуется в пределах государства, где оно произошло. Тип преступления определяет, будет ли дело рассматриваться судом штата или федеральным судом. Например, если преступник пересекает границу штата после совершения преступления, дело рассматривает федеральный суд. Теперь юридические последствия изменились, и бороться с киберпреступностью непросто. Правоохранительные органы и правительство должны адаптироваться к этой новой сфере. Точно так же, как правоохранительные органы поймали преступников, которые начали использовать автомобили для совершения своих преступлений в начале двадцатого века, теперь они догоняют преступников, использующих Интернет.</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45" w:name="bookmark812"/>
      <w:r w:rsidRPr="008C3593">
        <w:rPr>
          <w:rStyle w:val="Heading30"/>
          <w:rFonts w:eastAsia="Arial Unicode MS"/>
          <w:sz w:val="20"/>
          <w:szCs w:val="20"/>
          <w:highlight w:val="yellow"/>
          <w:lang w:val="ru-RU"/>
        </w:rPr>
        <w:t>ВОЗМОЖНЫЕ СЦЕНАРИИ</w:t>
      </w:r>
      <w:bookmarkEnd w:id="14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Статья в «Вашингтон Таймс» в июле 2002 года проиллюстрировала, как люди используют Сеть для создания фантазий. Бывшая осужденная Эми Фишер, отсидевшая семь лет в тюрьме за стрельбу в жену своего возлюбленного, сказала о кибер-свиданиях: «Я познакомилась со своим женихом через </w:t>
      </w:r>
      <w:r w:rsidRPr="008C3593">
        <w:rPr>
          <w:rStyle w:val="Bodytext20"/>
          <w:rFonts w:eastAsia="Arial Unicode MS"/>
          <w:sz w:val="20"/>
          <w:szCs w:val="20"/>
          <w:highlight w:val="yellow"/>
        </w:rPr>
        <w:t>Match</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com</w:t>
      </w:r>
      <w:r w:rsidRPr="008C3593">
        <w:rPr>
          <w:rStyle w:val="Bodytext20"/>
          <w:rFonts w:eastAsia="Arial Unicode MS"/>
          <w:sz w:val="20"/>
          <w:szCs w:val="20"/>
          <w:highlight w:val="yellow"/>
          <w:lang w:val="ru-RU"/>
        </w:rPr>
        <w:t>. Я использовал вымышленное имя. Он притворился миллионером. После многочисленных онлайн-чатов мы встретились и действительно поладили. Однажды ночью я сказал: «Я должен признаться, прежде чем мы продолжим». Он сказал: «Что?» Я ответил: «Я действительно Эми Фишер». Он ответил: «Я на самом деле не миллионер».</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Киберпространство позволяет любому сфабриковать свой возраст, внешность, род занятий, расу, пол, сексуальную ориентацию, личную историю и личность. Застенчивый человек может быть смелым и кокетливым. Возмутительно </w:t>
      </w:r>
      <w:r w:rsidRPr="008C3593">
        <w:rPr>
          <w:rStyle w:val="Bodytext20"/>
          <w:rFonts w:eastAsia="Arial Unicode MS"/>
          <w:sz w:val="20"/>
          <w:szCs w:val="20"/>
          <w:highlight w:val="yellow"/>
          <w:lang w:val="ru-RU"/>
        </w:rPr>
        <w:lastRenderedPageBreak/>
        <w:t>напористый человек может показаться мягким и осторожным. Четырнадцатилетний подросток может вести себя намного старше и изощреннее своих лет. А семидесятипятилетний может претендовать на тридцать три. Нет ничего запретного.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Бывший заключенный из Канзаса может представить себя заботливым фермером и успешным предпринимателем, готовым помочь нуждающимся. Женщина, которая никогда не отваживается посещать эротические клубы или бизнесы в физическом мире, теперь может исследовать эти места одна и без смущения, где никто не знает ее или даже что она женщина. Пользователи Интернета освобождены от всех ограничений прошлого и в безопасности - по крайней мере, так кажется. Они могут сунуть ногу в этот онлайн-бассейн и испытать воду, не раскрывая при этом ни себя, ни своих желаний.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Женщина, входящая в чат, может вывести эту игру на другой уровень, особенно если она хочет сказать другим в комнате, что она женщина. Некоторые люди воспринимают это как открытое приглашение к сексуальной агрессии. Ее могут сразу же спросить, где она живет, сколько ей лет и какой у нее грудь. Она обнаружит, что другие жаждут ее картины. А если она скажет, что она молодая и белокурая, может начаться безумие кормления, и женщина мгновенно станет центром внимания, независимо от того, как она на самом деле выглядит. Все это может быть весело и лестно, но также может показаться оскорблением.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киберпространстве все ускоряется. Пользователи сразу же знакомятся с новыми людьми и очень быстро общаются с ними; мгновенное удовлетворение - обычная валюта. Кажется, что пользователям легко стать зависимыми от спешки выхода в Интернет и тайных отношений с теми, кто обращает на них внимание всякий раз, когда они хотят такого внимания. Если они не испытывают этих чувств в любовном романе или браке, они могут просто войти в систему и почувствовать себя ближе к кому-то в другом городе или в другой стране.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офисе в Огайо женщине-государственному служащему в затишье послеобеденного рабочего дня становится скучно, и она оглядывается, чтобы посмотреть, не наблюдает ли за ней кто-нибудь. Ее босс отсутствует, и никто не смотрит в ее сторону. Она включает экран компьютера и нажимает несколько клавиш, предназначенных для подобных ситуаций. В течение нескольких секунд, она подключена к веб-сайт, который предлагает злостной порнографии. Она смотрит на это украдкой, постоянно заглядывая через плечо, чтобы убедиться, что никто не приближается к ее столу: изображения очаровывают и отталкивают ее. Если ей немного стыдно за то, что она делает это в рабочее время, ее также ненадолго развлекают. Через несколько минут она возвращается к работе помолодевшей и готовой вернуться к утомительной работе, которая составляет ее работу. Она старалась не делать этого очень часто, но в последнее время она проверяет сайт каждый день. Как и многие другие, теперь она может удовлетворить свое любопытство в уединении своей кабинки без общественного суждения со стороны тех, кто никогда не поймет.</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Луизиане мужчина делится своими семейными бедами и внебрачными фантазиями с киберподружками в Швеции, Японии и Испании. Он давно отказался от близости с женой, но такой роман воодушевляет его и позволяет быть добрее к супруге и детям. Иногда он убежден, что это делает его лучше. Изначально ему нравится встречаться с женщинами в чатах, но затем он отказывается от этих условий и устанавливает с ними отношения один на один. </w:t>
      </w:r>
      <w:r w:rsidRPr="008C3593">
        <w:rPr>
          <w:rStyle w:val="Bodytext20"/>
          <w:rFonts w:eastAsia="Arial Unicode MS"/>
          <w:sz w:val="20"/>
          <w:szCs w:val="20"/>
          <w:highlight w:val="yellow"/>
          <w:lang w:val="ru-RU"/>
        </w:rPr>
        <w:lastRenderedPageBreak/>
        <w:t>Он просит их прислать свои фотографии, что большинство из них желает сделать, и он хранит обширный файл с их фотографиями и электронной почтой. Его жена никогда не пользуется компьютером. Он очень ясно дал понять через замечания и отношение, что он не хочет, чтобы она была в его офисе, поэтому она оставляет его одного и никогда не спрашивает, чем он занимается в те часы, которые проводит в сети.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Нью-Гэмпшире измученный полицейский не спит всю ночь со своими «резервными» женщинами в киберпространстве. Он ссорится со своей женой и с любовницей, с которой он познакомился несколькими месяцами ранее в Интернете. Теперь он ищет новую связь - кого-то свежего, кто не знает своего прошлого и не осудит его; кто сочтет его интересным, живым и забавным; и который заставит его почувствовать себя связанным с миром и довольным собой. Если он достаточно долго будет охотиться в чатах и ​​представит себя в достаточно благоприятном свете, он знает, что сможет найти кого-то вроде этого, потому что он делал это много раз прежде.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Этот человек никогда никому не говорит в Интернете, что он полицейский, и не говорит о своей внешности. Он сосредотачивается на собственном уме, а также на мыслях и эмоциях женщин, с которыми разговаривает. Умеет быть заботливым и отзывчивым, хороший слушатель. Он использует те же методы, что и офицер полиции, когда пытается заставить подозреваемых или свидетелей сказать ему то, что он хочет знать. Он занимается всем этим годами и знает, как зацепить людей, делясь с ними своими секретами.</w:t>
      </w:r>
    </w:p>
    <w:p w:rsidR="007F7CD0" w:rsidRPr="008C3593" w:rsidRDefault="007F7CD0" w:rsidP="008C3593">
      <w:pPr>
        <w:spacing w:after="18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«Сеть похожа на конфессию», - говорит он:</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Вы делитесь с людьми в Интернете вещами, о которых не рассказываете своему ближайшему другу. Вам есть с кем поговорить, кто не знает вас, вашу семью или ваше прошлое. Вы чувствуете себя невероятно свободным. Ваши сетевые связи быстро становятся очень близкими, потому что вы можете избавиться от своих самых глубоких чувств, не подозревая, что это будет иметь какие-либо последствия. Но это все равно похоже на обман.</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Вина все еще присутствует, потому что вы разговариваете с незнакомцем, а не с людьми, с которыми живете. Это разрушает отношенияпотому что больше всего на свете вы с нетерпением ждете возможности выйти в Интернет и поделиться своей кишкой с кем-то там. Это очень глубоко касается того места, где говорится, что кто-то в мире действительно может понять, оценить и полюбить меня. Я думаю, что это самая глубокая человеческая фантазия из всех - что кто-то может знать нас так, как мы хотим, чтобы его знали, и видеть нас такими, какими мы хотим, чтобы их видели. Эта возможность - то, что поддерживает некоторых людей. Без него ты чувствуешь себя очень маленьким и одиноким.</w:t>
      </w:r>
    </w:p>
    <w:p w:rsidR="007F7CD0" w:rsidRPr="008C3593" w:rsidRDefault="007F7CD0" w:rsidP="008C3593">
      <w:pPr>
        <w:spacing w:after="194"/>
        <w:ind w:left="-142" w:right="-3119" w:firstLine="520"/>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Люди в сети могут хотеть секса, но они жаждут общения с другими. Сеть обеспечивает это глобально. Это что-то совершенно новое и, как и все новое, вселяет надежду. Даже если эта надежда в конечном итоге окажется ложной. Это похоже на небольшой отпуск из вашей собственной жизни - и каждому он время от времени нужен.</w:t>
      </w:r>
    </w:p>
    <w:p w:rsidR="007F7CD0" w:rsidRPr="008C3593" w:rsidRDefault="007F7CD0" w:rsidP="008C3593">
      <w:pPr>
        <w:keepNext/>
        <w:keepLines/>
        <w:ind w:left="-142" w:right="-3119"/>
        <w:rPr>
          <w:rFonts w:ascii="Times New Roman" w:hAnsi="Times New Roman" w:cs="Times New Roman"/>
          <w:sz w:val="20"/>
          <w:szCs w:val="20"/>
          <w:highlight w:val="yellow"/>
          <w:lang w:val="ru-RU"/>
        </w:rPr>
      </w:pPr>
      <w:bookmarkStart w:id="146" w:name="bookmark813"/>
      <w:r w:rsidRPr="008C3593">
        <w:rPr>
          <w:rStyle w:val="Heading30"/>
          <w:rFonts w:eastAsia="Arial Unicode MS"/>
          <w:sz w:val="20"/>
          <w:szCs w:val="20"/>
          <w:highlight w:val="yellow"/>
          <w:lang w:val="ru-RU"/>
        </w:rPr>
        <w:t>ВИДЫ КИБЕРПРЕСТУПЛЕНИЯ Межличностное насилие</w:t>
      </w:r>
      <w:bookmarkEnd w:id="14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Субъекты, желающие совершить преступление, недавно начали использовать Интернет для поиска ничего не подозревающих жертв. Киберпреследование, по </w:t>
      </w:r>
      <w:r w:rsidRPr="008C3593">
        <w:rPr>
          <w:rStyle w:val="Bodytext20"/>
          <w:rFonts w:eastAsia="Arial Unicode MS"/>
          <w:sz w:val="20"/>
          <w:szCs w:val="20"/>
          <w:highlight w:val="yellow"/>
          <w:lang w:val="ru-RU"/>
        </w:rPr>
        <w:lastRenderedPageBreak/>
        <w:t>словам Уэйна Петерика, криминального исследователя, - относительно новый термин, который является просто продолжением физической формы преследования. Электронные средства массовой информации, такие как Интернет, используются для преследования, преследования или связи с другим человеком в незапрошенной форме. В некоторых случаях это стремление может трансформироваться в физический мир, где происходит межличностное насилие.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Интернет сделал поиск ничего не подозревающих людей проще, чем когда-либо прежде. Одним нажатием кнопки субъекты могут войти в чат с особыми интересами, например в садомазохистский чат, и получить в свое распоряжение потенциальных жертв. Чаще всего субъекты использовали Сеть, чтобы убедить и соблазнить людей встретиться с ними лично. Те, кто переходит из воображаемого мира Сети в реальный, попадают в чрезвычайно рискованную ситуацию. В статье </w:t>
      </w:r>
      <w:r w:rsidRPr="008C3593">
        <w:rPr>
          <w:rStyle w:val="Bodytext20"/>
          <w:rFonts w:eastAsia="Arial Unicode MS"/>
          <w:sz w:val="20"/>
          <w:szCs w:val="20"/>
          <w:highlight w:val="yellow"/>
        </w:rPr>
        <w:t>Washington</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Times</w:t>
      </w:r>
      <w:r w:rsidRPr="008C3593">
        <w:rPr>
          <w:rStyle w:val="Bodytext20"/>
          <w:rFonts w:eastAsia="Arial Unicode MS"/>
          <w:sz w:val="20"/>
          <w:szCs w:val="20"/>
          <w:highlight w:val="yellow"/>
          <w:lang w:val="ru-RU"/>
        </w:rPr>
        <w:t xml:space="preserve"> в августе 2002 года сообщается, как один торговец ювелирными изделиями, Рик Чанс, познакомился с женщиной в Интернете и запланировал встречу в отеле, где он подарил ей и заинтересованному другу драгоценностей на сумму около 1 миллиона долларов. На следующий день он был найден мертвым с пулей в груди, а драгоценности и женщина исчезли. В этом случае женщина не только применила насилие,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Следующий случай иллюстрирует, как один человек использовал Сеть для удовлетворения своих сексуальных, денежных и убийственных желаний.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Весной 2000 года Вики Нойфилд, клинический психолог из Техаса, приехала в Олат, штат Канзас, пригород Канзас-Сити, для встречи с мужчиной, которого она встретила в Интернете. Вики приехала искать работу в Канзасе.</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Городской район и изучить возможные личные отношения с Джоном Робинсоном. В сети он представился успешным бизнесменом, у которого были местные связи, которые могли способствовать ее карьере. Когда они остались одни в номере мотеля, он напал на нее и сфотографировал обнаженную. После нападения она была в ужасе и очень хотела сообщить полиции о Робинсоне, но колебалась. В конце концов, она была скомпрометирована фотографиями и сексуальным контактом с этим мужчиной. Когда она пригрозила ему разоблачением, он пригрозил показать фотографии. Пока она боролась с выбором, другая женщина, Жанна Миллирон, встретила Робинсона в другом мотеле в Канзас-Сити. Она тоже приехала на Средний Запад после того, как ответила на веб-сайт Робинсона о приеме на работу и искала с ним сексуальные отношения. Ее встреча тоже закончилась плохо, с нежелательными картинками и избиением. Миллирон хотел вызвать полицию, но она не хотела раскрывать свое участие с Робинсоном. Обе женщины в конце концов обратились в правоохранительные органы.</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1 марта 2000 года сотрудники службы контроля за животными в Олате, штат Канзас, узнали о паре собак-пекинесов, сбежавших из дома на колесах Робинсона. Проследили за собаками Сюзетт Траутен, женщина из Мичигана, которая познакомилась с Робинсоном в Интернете и переехала в Олат после того, как он пообещал ей работу по уходу за своим престарелым отцом, путешествия и заработок шестьдесят тысяч долларов в год. Вскоре после прибытия в Олате Трутен пропал без вести. После того, как собак подобрали, их должны были усыпить, но этого не произошло, потому что теперь они рассматривались как потенциальное свидетельство исчезновения и возможной смерти Траутена.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Расследование Джона Робинсона в конечном итоге привело власти к </w:t>
      </w:r>
      <w:r w:rsidRPr="008C3593">
        <w:rPr>
          <w:rStyle w:val="Bodytext20"/>
          <w:rFonts w:eastAsia="Arial Unicode MS"/>
          <w:sz w:val="20"/>
          <w:szCs w:val="20"/>
          <w:highlight w:val="yellow"/>
          <w:lang w:val="ru-RU"/>
        </w:rPr>
        <w:lastRenderedPageBreak/>
        <w:t>большему количеству женщин по всей стране, с которыми он познакомился в Интернете. Вступая в контакт с ними в чатах, он называл себя Джоном, или «Джей Ти», или «Дж. Р.», или «Джим Тернер», и говорил, что он богатый предприниматель. Практически каждая женщина, с которой он встречался, положительно отзывалась о его финансовом положении. Некоторым он намекнул на интерес к миру садомазохизма, и некоторых женщин это не отпугнуло. Но обычно он представлял здоровый образ. Он разослал фотографии себя, одетого как ковбой: темная шляпа в стиле вестерн, беспечно задранная, блестящие черные ковбойские сапоги, гладкие синие джинсы, джинсовая рубашка и галстук боло. Он дружелюбно ухмыльнулся и прислонился к столбу на принадлежащих ему сельскохозяйственных угодьях в округе Линн, штат Канзас. Вскоре он стал привлекать женщин отовсюду. Он встретил человека по имени «Лауралей» из Кентукки, который зашел в Интернет в поисках человека «старше 45 лет, уверенного в себе и обеспеченного материально». Ее главной заботой было не связываться с кем-то, кого ей пришлось бы поддерживать. Она и «</w:t>
      </w:r>
      <w:r w:rsidRPr="008C3593">
        <w:rPr>
          <w:rStyle w:val="Bodytext20"/>
          <w:rFonts w:eastAsia="Arial Unicode MS"/>
          <w:sz w:val="20"/>
          <w:szCs w:val="20"/>
          <w:highlight w:val="yellow"/>
        </w:rPr>
        <w:t>JT</w:t>
      </w:r>
      <w:r w:rsidRPr="008C3593">
        <w:rPr>
          <w:rStyle w:val="Bodytext20"/>
          <w:rFonts w:eastAsia="Arial Unicode MS"/>
          <w:sz w:val="20"/>
          <w:szCs w:val="20"/>
          <w:highlight w:val="yellow"/>
          <w:lang w:val="ru-RU"/>
        </w:rPr>
        <w:t>» флиртовали и сыграли несколько сексуальных ролей в сети. Он представил себя разведенным (что было ложью) и имеющим открытое и заботливое сердце. Когда брат Лауралей умер, он выразил большое сочувствие и начал регулярно звонить ей.</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 попросил встретиться с ней в Канзас-Сити, но она была одной из счастливчиков, которые отказались. Несколько женщин, которые вступали в контакт с Робинсоном, больше не могли быть найдены в киберпространстве - или где-либо еще.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Расследование Робинсона распространилось на его изолированную ферму на границе Канзаса и Миссури, где находился сборный дом, окруженный полями кукурузы, бобов и люцерны. Его основное место жительства находилось в Олате, где он прожил со своей женой тридцать шесть лет, воспитывая четверых взрослых детей, но в последнее время ему понадобился другой адрес, чтобы сбежать туда, где он мог бы участвовать в своей секретной жизни в Интернете. Сельская местность вокруг его фермы выглядела так же невинно пасторально, как и фотографии, которые Робинсон сделал самого себя и отправил женщинам в Интернете. Но его сельский форпост хранил свои секреты. Когда объединенные оперативные группы следователей из Миссури и Канзаса перебрались на его территорию, они обыскали строение, врылись в его землю с помощью лопат и выпустили собак, чтобы они вынюхивали улики. Вскоре полиция обнаружила две запечатанные бочки емкостью восемьдесят пять галлонов.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Правоохранительные органы быстро выследили еще больше пропавших женщин до Робинсона. Среди них была молодая мать; Робинсон уговорил женщину подарить ему своего пятимесячного ребенка, а затем продал ребенка своему брату за пятьдесят пятьсот долларов. Мать так и не была найдена, и в конечном итоге полиция предъявила обвинение Робинсону в этом убийстве и похищении. Среди других пропавших женщин были студентка польского колледжа из Пердью, женщина с дочерью-инвалидом из Калифорнии и тюремный библиотекарь из Миссури.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Помимо того, что он был сексуальным хищником, Робинсон в течение многих лет занимался финансовым мошенничеством с женщинами, собирая чеки из их коммерческих почтовых ящиков. Он завоевал их доверие, предложив им «интересную работу за границей» и «возможности получения образования для незамужних матерей». Используя Интернет-сервис, который отправлял почтовые </w:t>
      </w:r>
      <w:r w:rsidRPr="008C3593">
        <w:rPr>
          <w:rStyle w:val="Bodytext20"/>
          <w:rFonts w:eastAsia="Arial Unicode MS"/>
          <w:sz w:val="20"/>
          <w:szCs w:val="20"/>
          <w:highlight w:val="yellow"/>
          <w:lang w:val="ru-RU"/>
        </w:rPr>
        <w:lastRenderedPageBreak/>
        <w:t>марки на конвертах из любой точки мира, Робинсон отправлял родственникам жертвы письмо, подписанное самой жертвой, с просьбой отправить деньги на указанный адрес. Затем Робинсон обналичивал чеки, присланные семьей. Обеспокоенные родственники пропавших без вести просто предполагали, что их близкие работают или уезжают за границу. Одна жертва, Беверли Боннер, бывший тюремный библиотекарь, арендовала шкафчик в Касс Каунти, штат Миссури, в пригороде Канзас-Сити.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 концу весны 2000 года следователи узнали, что по крайней мере одиннадцать женщин, которые были связаны с Робинсоном, исчезли. Полицейский обыск в конечном итоге привел их к складскому шкафу, который Джон Робинсон арендовал на имя Боннер. Когда власти открыли его, они увидели еще три запечатанных бочки емкостью восемьдесят пять галлонов. Внутри каждого была избитая и убитая мертвая женщина. Тела, по-видимому, находились там много лет. Один был Боннер. Пять трупов были обнаружены, но шесть пропали без вести. Полиция просила общественность помочь связать Робинсона с кем-либо, кто был связан с его мошенничеством или сексуальной деятельностью, но многие люди не хотели выступать и делиться информацией о своей причастности. Единственное, что было столь же сильным, как желания, которые двигали сексом в киберпространстве, - это желание сохранить эту часть своей жизни в секрете.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июне 2000 года Робинсон был арестован и заключен под стражу за сексуальное насилие в отношении двух женщин, которых он недавно привел в мотели Канзас-Сити. Используя свою информацию и другие зацепки, прокуроры построили свою версию дела и вскоре предъявили Робинсону обвинения в пяти убийствах, караемых смертной казнью: двух в Канзасе и трех в Миссури. Бонд был установлен в размере 5 миллионов долларов, и ему были назначены три адвоката по смертной казни. Тридцать членов оперативной группы, половина из которых находилась в Канзасе, а половина в Миссури, продолжали работать над этим делом, которое привело их во Флориду, Калифорнию и другие места. Это было самое крупное расследование, когда-либо проводившееся в отношении человека, связанного с компьютерными преступлениями, и полиция собрала одиннадцать тысяч страниц информации, подробно описывающей долгую криминальную историю Робинсона, его многочисленные киберотношения и его связь с мертвыми женщинами.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Дело могло стать еще большим и сложным.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этом деле есть гендерный аспект», - сказал окружной прокурор округа Джонсон, штат Канзас, Пол Моррисон, который будет обвинять Робинсона. «Это дело есть в Интернете. И есть также развивающийся финансовый аспект этого дела, который в конечном итоге будет очень важной его частью ».</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Робинсон настаивал на своей невиновности, как и его жена и дети. Они выпустили несколько публичных заявлений, в которых выразили свою поддержку обвиняемому и отрицают его причастность к преступлениям. Они утверждали, что никогда не видели Робинсона с той стороны, которую, по утверждениям правоохранительных органов, убили по меньшей мере шесть женщин. Соседи обвиняемого рассказали СМИ, что он был тихим парнем, который держал на заднем дворе статую Девы Марии и всегда ставил чудесные праздничные украшения. Несколько женщин по соседству сказали, что он сделал наводящие на размышления замечания, но они отразили его ухаживания.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Лысеющий, пухлый Робинсон в очках выглядел так же безобидно, как кукурузные поля вокруг его родной страны. Когда он впервые предстал перед судом после ареста, на нем был сшитый на заказ синий костюм и он казался замкнутым. Он выглядел хорошо воспитанным и мягким.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 хорошо убирается, - сказал в то утро адвокат в здании суда округа Джонсон, - но его внешний вид полностью обманчив. Если бы он не сидел в тюрьме в последнее десятилетие, я думаю, он убил бы намного больше женщин, чем убил. Он был чудовищем в Сети ».</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Пока Робинсон сидел в тюрьме в Олате, а его поверенные работали над защитой, местные, государственные и федеральные следователи продолжали собирать информацию по всей стране, выискивая больше пропавших без вести женщин и больше тел.</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Первый суд над Джоном Робинсоном начался 7 октября 2002 года в Олате. 19 ноября присяжные признали его виновным в убийстве, караемом смертной казнью, за смерть Сюзетт Трутен, двадцати семи лет, и Изабелы Левицкой, двадцать один год. Он также был осужден за убийство первой степени за смерть девятнадцатилетней Лизы Стази, тело которой так и не было найдено, и за организацию обманного усыновления ее четырехмесячного ребенка. Те же присяжные, которые осудили Робинсона, рекомендовали его казнить. Окружной судья Джон Андерсон </w:t>
      </w:r>
      <w:r w:rsidRPr="008C3593">
        <w:rPr>
          <w:rStyle w:val="Bodytext20"/>
          <w:rFonts w:eastAsia="Arial Unicode MS"/>
          <w:sz w:val="20"/>
          <w:szCs w:val="20"/>
          <w:highlight w:val="yellow"/>
        </w:rPr>
        <w:t>III</w:t>
      </w:r>
      <w:r w:rsidRPr="008C3593">
        <w:rPr>
          <w:rStyle w:val="Bodytext20"/>
          <w:rFonts w:eastAsia="Arial Unicode MS"/>
          <w:sz w:val="20"/>
          <w:szCs w:val="20"/>
          <w:highlight w:val="yellow"/>
          <w:lang w:val="ru-RU"/>
        </w:rPr>
        <w:t xml:space="preserve"> вынес ему приговор 21 января 2003 года.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Пока Робинсон находился в камере смертников в Канзасе, штат Миссури продолжал расследовать три убийства, которые были обнаружены за границей штата. Адвокаты Робинсона вели переговоры с прокурором Миссури Крисом Костером, пытаясь заставить Робинсона привести их к телам Лизы Стази, Полы Годфри и Кэтрин Клампитт. В конце концов Костер и его команда пришли к убеждению, что останки женщин не будут найдены, и он и семьи жертвы согласились принять признание вины в обмен на пожизненное заключение без условно-досрочного освобождения.</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середине октября 2003 года Робинсон признал, что у Костера было достаточно доказательств, чтобы признать его виновным в убийстве, караемом смертной казнью, за смерть трех женщин. Он потребовал необычного соглашения о признании вины, потому что признание вины в Миссури могло быть использовано против него в Канзасе. Прокурор Канзаса Моррисон сказал, что он не убежден, что убийства действительно произошли в юрисдикции Костера. Хотя Моррисон сказал, что поддерживает сделку Костера, чтобы положить конец тайне того, что случилось с женщинами, он сказал, что Джон Робинсон, первый серийный убийца в Интернете, был «игроком до конца». Он не дал ни малейшего намека на то, что послужило причиной его убийств.</w:t>
      </w:r>
    </w:p>
    <w:p w:rsidR="007F7CD0" w:rsidRPr="008C3593" w:rsidRDefault="00685B2A" w:rsidP="008C3593">
      <w:pPr>
        <w:keepNext/>
        <w:keepLines/>
        <w:spacing w:after="93"/>
        <w:ind w:left="-142" w:right="-3119"/>
        <w:rPr>
          <w:rFonts w:ascii="Times New Roman" w:hAnsi="Times New Roman" w:cs="Times New Roman"/>
          <w:sz w:val="20"/>
          <w:szCs w:val="20"/>
          <w:highlight w:val="yellow"/>
          <w:lang w:val="ru-RU"/>
        </w:rPr>
      </w:pPr>
      <w:bookmarkStart w:id="147" w:name="bookmark814"/>
      <w:r>
        <w:rPr>
          <w:rStyle w:val="Heading30"/>
          <w:rFonts w:eastAsia="Arial Unicode MS"/>
          <w:sz w:val="20"/>
          <w:szCs w:val="20"/>
          <w:highlight w:val="yellow"/>
          <w:lang w:val="ru-RU"/>
        </w:rPr>
        <w:t>Д</w:t>
      </w:r>
      <w:r w:rsidRPr="008C3593">
        <w:rPr>
          <w:rStyle w:val="Heading30"/>
          <w:rFonts w:eastAsia="Arial Unicode MS"/>
          <w:sz w:val="20"/>
          <w:szCs w:val="20"/>
          <w:highlight w:val="yellow"/>
          <w:lang w:val="ru-RU"/>
        </w:rPr>
        <w:t xml:space="preserve">етская </w:t>
      </w:r>
      <w:r w:rsidR="007F7CD0" w:rsidRPr="008C3593">
        <w:rPr>
          <w:rStyle w:val="Heading30"/>
          <w:rFonts w:eastAsia="Arial Unicode MS"/>
          <w:sz w:val="20"/>
          <w:szCs w:val="20"/>
          <w:highlight w:val="yellow"/>
          <w:lang w:val="ru-RU"/>
        </w:rPr>
        <w:t>порнография</w:t>
      </w:r>
      <w:bookmarkEnd w:id="14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Интернет дал возможность людям найти практически любой вкус, который можно вообразить, а некоторые из них выходят за рамки воображения большинства людей. Есть списки для тех, кто проявляет особый интерес к различным этническим группам, к скотнице, рыжеволосым и пожилым людям. Если они хотят посмотреть на обнаженные фотографии знаменитостей, включая телезвезд, киноактрис и супермоделей, сервисы предоставляют фотографии за ежемесячную плату. Есть сайты, предлагающие графические изображения </w:t>
      </w:r>
      <w:r w:rsidRPr="008C3593">
        <w:rPr>
          <w:rStyle w:val="Bodytext20"/>
          <w:rFonts w:eastAsia="Arial Unicode MS"/>
          <w:sz w:val="20"/>
          <w:szCs w:val="20"/>
          <w:highlight w:val="yellow"/>
          <w:lang w:val="ru-RU"/>
        </w:rPr>
        <w:lastRenderedPageBreak/>
        <w:t>насилия над женщинами и виртуальных убийств. Какими бы тревожными ни были эти вещи, они не так тревожны, как изображения маленьких детей, которые можно найти в Интернете.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Доступны фотографии обнаженных девочек пяти или шести лет со связанными руками перед или за спиной, которые подвергаются сексуальному насилию. На фотографиях и в онлайн-видео есть фотографии девочек с ремнями, привязанными к лодыжкам и свисающих вверх ногами с потолка, а взрослые делают с этими детьми невероятные вещи. К середине 1990-х годов, Интернет было примерно пять тысяч по всему миру сайты с детской порнографией. Те, кто создают и передают эти изображения, умны в своей способности скрыть, откуда были созданы эти изображения и как они были отправлены людям по всему миру. Цифровая фотография, отправляемая по электронной почте, например, из Детройта в Лос-Анджелес, может быть отправлена ​​через Швецию, Японию и Турцию, прежде чем достигнет Калифорнии.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Сеть создала и другие проблемы. В прошлом педофилия считалась, возможно, самым большим табу в современном обществе. Люди, занимавшиеся этим, обычно должны были заниматься этим в одиночку и хранить в строжайшем секрете. В сети теперь есть группы поддержки для тех, кто хочет приставать к детям. Эти сайты не только поощряют таких хищников, но и дают им советы о том, как увести детей от родителей и о лучших методах соблазнения детей, чтобы их не поймали. Совершенно новое преступное царство взорвалось по всему миру и не имеет границ.</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Неизбежно начались скандалы. В 1996 году в Бельгии, несколько детей, подсоединенные к порнографического кольца были убиты. В следующем году разразился еще один скандал в Испании, и в том же году 250 человек были арестованы во Франции за продажу или хранение видеозаписей изнасилований и пыток маленьких детей. В 1998 году голландская полиция обнаружила группу детской порнографией в Зандвоорте, которые продавали изображения детей в Интернете для покупателей в Европе, Великобритании, России, Израиля и США. Эти изображения шокировали даже самый закаленные исследователь детской порнографии.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«По некоторым причинам,» неназванный психолог, который работал в качестве консультанта полиции по делу Зандфорта рассказал </w:t>
      </w:r>
      <w:r w:rsidRPr="008C3593">
        <w:rPr>
          <w:rStyle w:val="Bodytext20"/>
          <w:rFonts w:eastAsia="Arial Unicode MS"/>
          <w:sz w:val="20"/>
          <w:szCs w:val="20"/>
          <w:highlight w:val="yellow"/>
        </w:rPr>
        <w:t>New</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York</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Times</w:t>
      </w:r>
      <w:r w:rsidRPr="008C3593">
        <w:rPr>
          <w:rStyle w:val="Bodytext20"/>
          <w:rFonts w:eastAsia="Arial Unicode MS"/>
          <w:sz w:val="20"/>
          <w:szCs w:val="20"/>
          <w:highlight w:val="yellow"/>
          <w:lang w:val="ru-RU"/>
        </w:rPr>
        <w:t>, «Я видел много порно, но это оставило меня дар речи. Похоже, преступники имеют дело не с людьми, а с объектами ».</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ближайшие годы люди, совершающие сексуальные преступления в Интернете, перейдут на все расовые, религиозные, экономические и профессиональные аспекты. Врачи будут арестованы за призывы к сексу с подростками, а также учителей, полицейских детективов и даже пятидесяти восьмилетнего раввина из Бока-Ратона Джеррольда Леви, который признал себя виновным в федеральном суде в использовании Интернета для организации встречи. с четырнадцатилетним мальчиком в припаркованной машине. Леви организовал подобную просьбу к трем другим пунктам использования в Сети домогаться секса с несовершеннолетними и электронной рассылки детской порнографии видео.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1998 году полиция определила пять тысяч веб-сайтов с детской порнографией. В 1999 году ФБР открыло полторы тысячи новых случаев детской порнографии в Соединенных Штатах, и многие эксперты утверждали, что это был </w:t>
      </w:r>
      <w:r w:rsidRPr="008C3593">
        <w:rPr>
          <w:rStyle w:val="Bodytext20"/>
          <w:rFonts w:eastAsia="Arial Unicode MS"/>
          <w:sz w:val="20"/>
          <w:szCs w:val="20"/>
          <w:highlight w:val="yellow"/>
          <w:lang w:val="ru-RU"/>
        </w:rPr>
        <w:lastRenderedPageBreak/>
        <w:t xml:space="preserve">самый быстрорастущий криминальный рубеж в киберпространстве. К 2000 году количество веб-сайтов с детской порнографией выросло до 23000, а в следующем году он поднялся до 100.000. Основные журналы, такие как </w:t>
      </w:r>
      <w:r w:rsidRPr="008C3593">
        <w:rPr>
          <w:rStyle w:val="Bodytext20"/>
          <w:rFonts w:eastAsia="Arial Unicode MS"/>
          <w:sz w:val="20"/>
          <w:szCs w:val="20"/>
          <w:highlight w:val="yellow"/>
        </w:rPr>
        <w:t>Newsweek</w:t>
      </w:r>
      <w:r w:rsidRPr="008C3593">
        <w:rPr>
          <w:rStyle w:val="Bodytext20"/>
          <w:rFonts w:eastAsia="Arial Unicode MS"/>
          <w:sz w:val="20"/>
          <w:szCs w:val="20"/>
          <w:highlight w:val="yellow"/>
          <w:lang w:val="ru-RU"/>
        </w:rPr>
        <w:t>, публиковали статьи об опасности, позволяющей молодежи исследовать определенные уголки сети, а веб-сайты давали советы и подсказки о том, как родители могут защитить своих детей от сетевых хищников.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 концу 1990-х годов почти каждую неделю появлялись укусы людей (почти всегда мужчин), которые заходили в Интернет в поисках педофильной связи и вместо этого вступали в контакт с агентом ФБР или полицейским, изображающим из себя молодого человека. Когда взрослый попытался соединиться с ребенком в физическом месте, его арестовали. Власти научились расставлять ловушки для этих мужчин и ловить их, когда они преследовали несовершеннолетних. Даже некоторые горожане сыграли свою роль в этих укусах. В 1997 году Рэнди Слудер, сотрудник </w:t>
      </w:r>
      <w:r w:rsidRPr="008C3593">
        <w:rPr>
          <w:rStyle w:val="Bodytext20"/>
          <w:rFonts w:eastAsia="Arial Unicode MS"/>
          <w:sz w:val="20"/>
          <w:szCs w:val="20"/>
          <w:highlight w:val="yellow"/>
        </w:rPr>
        <w:t>Disney</w:t>
      </w:r>
      <w:r w:rsidRPr="008C3593">
        <w:rPr>
          <w:rStyle w:val="Bodytext20"/>
          <w:rFonts w:eastAsia="Arial Unicode MS"/>
          <w:sz w:val="20"/>
          <w:szCs w:val="20"/>
          <w:highlight w:val="yellow"/>
          <w:lang w:val="ru-RU"/>
        </w:rPr>
        <w:t>, поймал во Флориде хищника по имени Билли Чарльз Берджесс после того, как Слудер сказал Берджессу, что это светловолосая голубоглазая тринадцатилетняя девочка по имени Мэгги 284.</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1998 году таможенная служба США разогнали крупнейший интернет детское порно кольцо еще непокрытой. Он назывался «Страна чудес» и привлекал покупателей и продавцов как минимум из двенадцати стран и тридцати двух американских городов. На ринг было вовлечено множество профессиональных людей, и некоторые из них не смогли справиться с последствиями своих действий. Через несколько дней после ареста четверо мужчин, связанных со Страной чудес, в том числе ветеринар и бывший военный, покончили жизнь самоубийством.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сентябре 1999 года произошел еще больший обвал, когда группа компьютерных специалистов и почтовых инспекторов США вошла в дом Томаса и Дженис Риди из Форт-Уэрта, штат Техас. Команда вскоре определили, что </w:t>
      </w:r>
      <w:r w:rsidRPr="008C3593">
        <w:rPr>
          <w:rStyle w:val="Bodytext20"/>
          <w:rFonts w:eastAsia="Arial Unicode MS"/>
          <w:sz w:val="20"/>
          <w:szCs w:val="20"/>
          <w:highlight w:val="yellow"/>
        </w:rPr>
        <w:t>Reedys</w:t>
      </w:r>
      <w:r w:rsidRPr="008C3593">
        <w:rPr>
          <w:rStyle w:val="Bodytext20"/>
          <w:rFonts w:eastAsia="Arial Unicode MS"/>
          <w:sz w:val="20"/>
          <w:szCs w:val="20"/>
          <w:highlight w:val="yellow"/>
          <w:lang w:val="ru-RU"/>
        </w:rPr>
        <w:t xml:space="preserve">' Интернет-бизнес, Оползень </w:t>
      </w:r>
      <w:r w:rsidRPr="008C3593">
        <w:rPr>
          <w:rStyle w:val="Bodytext20"/>
          <w:rFonts w:eastAsia="Arial Unicode MS"/>
          <w:sz w:val="20"/>
          <w:szCs w:val="20"/>
          <w:highlight w:val="yellow"/>
        </w:rPr>
        <w:t>Productions</w:t>
      </w:r>
      <w:r w:rsidRPr="008C3593">
        <w:rPr>
          <w:rStyle w:val="Bodytext20"/>
          <w:rFonts w:eastAsia="Arial Unicode MS"/>
          <w:sz w:val="20"/>
          <w:szCs w:val="20"/>
          <w:highlight w:val="yellow"/>
          <w:lang w:val="ru-RU"/>
        </w:rPr>
        <w:t xml:space="preserve">, обеспечивает доступ к трем сто ребенок порно сайтов по всему миру и достигло тысячи людей по всей территории Соединенных Штатов и 320000 клиентов по всему миру. Риди, родители девятилетней дочери, зарабатывали 1,4 миллиона долларов в месяц на </w:t>
      </w:r>
      <w:r w:rsidRPr="008C3593">
        <w:rPr>
          <w:rStyle w:val="Bodytext20"/>
          <w:rFonts w:eastAsia="Arial Unicode MS"/>
          <w:sz w:val="20"/>
          <w:szCs w:val="20"/>
          <w:highlight w:val="yellow"/>
        </w:rPr>
        <w:t>Landslide</w:t>
      </w:r>
      <w:r w:rsidRPr="008C3593">
        <w:rPr>
          <w:rStyle w:val="Bodytext20"/>
          <w:rFonts w:eastAsia="Arial Unicode MS"/>
          <w:sz w:val="20"/>
          <w:szCs w:val="20"/>
          <w:highlight w:val="yellow"/>
          <w:lang w:val="ru-RU"/>
        </w:rPr>
        <w:t xml:space="preserve">. На момент задержания они жили в большом загородном доме и водили </w:t>
      </w:r>
      <w:r w:rsidRPr="008C3593">
        <w:rPr>
          <w:rStyle w:val="Bodytext20"/>
          <w:rFonts w:eastAsia="Arial Unicode MS"/>
          <w:sz w:val="20"/>
          <w:szCs w:val="20"/>
          <w:highlight w:val="yellow"/>
        </w:rPr>
        <w:t>Mercedes</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Benz</w:t>
      </w:r>
      <w:r w:rsidRPr="008C3593">
        <w:rPr>
          <w:rStyle w:val="Bodytext20"/>
          <w:rFonts w:eastAsia="Arial Unicode MS"/>
          <w:sz w:val="20"/>
          <w:szCs w:val="20"/>
          <w:highlight w:val="yellow"/>
          <w:lang w:val="ru-RU"/>
        </w:rPr>
        <w:t>. Раскрытие этого дела вызвали почтовые инспектор, чтобы создать операцию лавину, гораздо больше расследования онлайн детской порнографии,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Томас Риди был главным центром утверждений и был предоставлен возможностью работать с ФБР поймать другую детскую порнографию в обмен на двадцать лет лишение свободы. Он отклонил предложение и пошел в суд. Он был осужден по восьмидесяти девяти пунктам, а его жена - по восьмидесяти семи, хотя она рассматривалась как соучастница и получила только четырнадцать лет лишения свободы. Он получил 1335 лет в тюремном первом пожизненном заключении либо в данном федеральном случае детской порнографии, когда ответчик не был обвинен в реальной назойливости. После ареста Риди и последующего осуждения правительство сделало серьезное заявление для потенциальных сетевых хищников: они могут быть заключены в тюрьму на всю оставшуюся жизнь, даже не причиняя детям физического вреда; это могло произойти, просто купив или продав картинки в Интернете.</w:t>
      </w:r>
    </w:p>
    <w:p w:rsidR="007F7CD0" w:rsidRPr="008C3593" w:rsidRDefault="00685B2A" w:rsidP="008C3593">
      <w:pPr>
        <w:ind w:left="-142" w:right="-3119"/>
        <w:jc w:val="both"/>
        <w:rPr>
          <w:rFonts w:ascii="Times New Roman" w:hAnsi="Times New Roman" w:cs="Times New Roman"/>
          <w:sz w:val="20"/>
          <w:szCs w:val="20"/>
          <w:highlight w:val="yellow"/>
          <w:lang w:val="ru-RU"/>
        </w:rPr>
      </w:pPr>
      <w:bookmarkStart w:id="148" w:name="bookmark815"/>
      <w:r>
        <w:rPr>
          <w:rStyle w:val="Heading30"/>
          <w:rFonts w:eastAsia="Arial Unicode MS"/>
          <w:sz w:val="20"/>
          <w:szCs w:val="20"/>
          <w:lang w:val="ru-RU"/>
        </w:rPr>
        <w:lastRenderedPageBreak/>
        <w:t>Б</w:t>
      </w:r>
      <w:r w:rsidRPr="00685B2A">
        <w:rPr>
          <w:rStyle w:val="Heading30"/>
          <w:rFonts w:eastAsia="Arial Unicode MS"/>
          <w:sz w:val="20"/>
          <w:szCs w:val="20"/>
          <w:lang w:val="ru-RU"/>
        </w:rPr>
        <w:t>еловоротничковое преступление</w:t>
      </w:r>
      <w:r w:rsidRPr="00685B2A" w:rsidDel="00685B2A">
        <w:rPr>
          <w:rStyle w:val="Heading30"/>
          <w:rFonts w:eastAsia="Arial Unicode MS"/>
          <w:sz w:val="20"/>
          <w:szCs w:val="20"/>
          <w:highlight w:val="yellow"/>
          <w:lang w:val="ru-RU"/>
        </w:rPr>
        <w:t xml:space="preserve"> </w:t>
      </w:r>
      <w:bookmarkEnd w:id="148"/>
      <w:r w:rsidR="007F7CD0" w:rsidRPr="008C3593">
        <w:rPr>
          <w:rStyle w:val="Bodytext20"/>
          <w:rFonts w:eastAsia="Arial Unicode MS"/>
          <w:sz w:val="20"/>
          <w:szCs w:val="20"/>
          <w:highlight w:val="yellow"/>
          <w:lang w:val="ru-RU"/>
        </w:rPr>
        <w:t xml:space="preserve">Мошенничество с чек-кайтами также росло в Интернете. В одном популярном на Среднем Западе мероприятии люди просматривали «Желтые страницы» и сканировали логотипы известных корпораций. Затем они добавили этот логотип к фальшивому чеку, созданному через Интернет. Затем они выписали себе чек и обналичили его в местном магазине. Группа аферистов делала это быстро в одном крупном городе, обналичивая множество чеков в разных местах, прежде чем покинуть город. За один день преступники могли легко обналичить чеки на десять тысяч долларов. Этот метод сработал, потому что большинство сотрудников круглосуточных магазинов не подумали бы отказаться обналичивать чек с логотипом компании из списка </w:t>
      </w:r>
      <w:r w:rsidR="007F7CD0" w:rsidRPr="008C3593">
        <w:rPr>
          <w:rStyle w:val="Bodytext20"/>
          <w:rFonts w:eastAsia="Arial Unicode MS"/>
          <w:sz w:val="20"/>
          <w:szCs w:val="20"/>
          <w:highlight w:val="yellow"/>
        </w:rPr>
        <w:t>Fortune</w:t>
      </w:r>
      <w:r w:rsidR="007F7CD0" w:rsidRPr="008C3593">
        <w:rPr>
          <w:rStyle w:val="Bodytext20"/>
          <w:rFonts w:eastAsia="Arial Unicode MS"/>
          <w:sz w:val="20"/>
          <w:szCs w:val="20"/>
          <w:highlight w:val="yellow"/>
          <w:lang w:val="ru-RU"/>
        </w:rPr>
        <w:t xml:space="preserve"> 500.</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Не все финансовые действия в сети ограничивались местным мошенничеством и мелкими игроками. Весной 2000 года прокуратура США в Нью-Йорке выдвинула обвинения против 120 человек, в том числе нескольких видных членов организованных преступных группировок, которым было предъявлено обвинение в мошенничестве с инвесторами фондового рынка на сумму более 50 миллионов долларов. Среди названных были Энтони Строполи и Фрэнк Персико, известные сообщники преступного клана Коломбо, и Роберт Лино, предполагаемый капо в преступном клане Бонанно. По утверждениям властей, подозреваемые использовали фальшивые пресс-релизы, чтобы ложно разрекламировать определенные акции через Интернет, чтобы поднять цену ценных бумаг, которыми они уже владели. Как только акции раздулись,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49" w:name="bookmark816"/>
      <w:r w:rsidRPr="008C3593">
        <w:rPr>
          <w:rStyle w:val="Heading30"/>
          <w:rFonts w:eastAsia="Arial Unicode MS"/>
          <w:sz w:val="20"/>
          <w:szCs w:val="20"/>
          <w:highlight w:val="yellow"/>
          <w:lang w:val="ru-RU"/>
        </w:rPr>
        <w:t>Экстремистские группы</w:t>
      </w:r>
      <w:bookmarkEnd w:id="14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Интернет помогает экстремистским группировкам в осуществлении их разрушительных планов. Стрельба, произошедшая 21 апреля 1999 года в средней школе Колумбайн в Литтлтоне, штат Колорадо, проиллюстрировала, как Сеть помогала двум мальчикам-подросткам. Эрик Харрис и Дилан Клиболд были членами </w:t>
      </w:r>
      <w:r w:rsidRPr="008C3593">
        <w:rPr>
          <w:rStyle w:val="Bodytext20"/>
          <w:rFonts w:eastAsia="Arial Unicode MS"/>
          <w:sz w:val="20"/>
          <w:szCs w:val="20"/>
          <w:highlight w:val="yellow"/>
        </w:rPr>
        <w:t>Trench</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Coat</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Mafia</w:t>
      </w:r>
      <w:r w:rsidRPr="008C3593">
        <w:rPr>
          <w:rStyle w:val="Bodytext20"/>
          <w:rFonts w:eastAsia="Arial Unicode MS"/>
          <w:sz w:val="20"/>
          <w:szCs w:val="20"/>
          <w:highlight w:val="yellow"/>
          <w:lang w:val="ru-RU"/>
        </w:rPr>
        <w:t>, группы, состоящей из небольшой клики студентов Колумбайн. У Харриса был свой собственный веб-сайт, на котором описывались его планы по ликвидации средней школы Колумбайн, а также двух других, имена которых были зашифрованы. Кроме того, на сайте была информация об их экспериментах по изготовлению и подрыву самодельных бомб. Считается, что два мальчика научились делать эти самодельные бомбы из информации, которую они нашли в сети.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Экстремисты совершают свои преступления от имени группы идей, в которые они твердо верят, хотя группа, к которой они принадлежат, не санкционирует действия преступников. Действия 11 сентября 2001 года показывают, как мусульманские экстремисты использовали Интернет для реализации своих планов.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сентябре 2001 года стало шокирующим явлением использование Интернета для совершения гораздо более крупных преступлений. Международные террористы направили самолеты в башни-близнецы Всемирного торгового центра Нью-Йорка и вогнали еще один коммерческий самолет в Пентагон в Вашингтоне, округ Колумбия, убив тысячи людей. Третий самолет разбился в поле в Пенсильвании, погибли все находившиеся на борту. Вскоре следователи обнаружили, что террористы оставили следы в киберпространстве, общались друг </w:t>
      </w:r>
      <w:r w:rsidRPr="008C3593">
        <w:rPr>
          <w:rStyle w:val="Bodytext20"/>
          <w:rFonts w:eastAsia="Arial Unicode MS"/>
          <w:sz w:val="20"/>
          <w:szCs w:val="20"/>
          <w:highlight w:val="yellow"/>
          <w:lang w:val="ru-RU"/>
        </w:rPr>
        <w:lastRenderedPageBreak/>
        <w:t xml:space="preserve">с другом через Интернет и писали загадочные сообщения за фотографиями, которые были размещены в Интернете. Злоумышленники применили древнегреческую практику, известную как стеганография - метод размещения секретов на оборотной стороне изображений. После самой смертоносной атаки на Америку агенты ФБР получили записи из </w:t>
      </w:r>
      <w:r w:rsidRPr="008C3593">
        <w:rPr>
          <w:rStyle w:val="Bodytext20"/>
          <w:rFonts w:eastAsia="Arial Unicode MS"/>
          <w:sz w:val="20"/>
          <w:szCs w:val="20"/>
          <w:highlight w:val="yellow"/>
        </w:rPr>
        <w:t>Yahoo</w:t>
      </w:r>
      <w:r w:rsidRPr="008C3593">
        <w:rPr>
          <w:rStyle w:val="Bodytext20"/>
          <w:rFonts w:eastAsia="Arial Unicode MS"/>
          <w:sz w:val="20"/>
          <w:szCs w:val="20"/>
          <w:highlight w:val="yellow"/>
          <w:lang w:val="ru-RU"/>
        </w:rPr>
        <w:t>! и Америка в Интернете, и конфисковали компьютеры, которые террористы предположительно использовали во Флориде и Вирджинии. В ответ администрация Буша создала высокотехнологичный офис высокого уровня для борьбы с кибертерроризмом.</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 событий 11 сентября криминальные оппортунисты использовали трагедию и Интернет для обмана невинных людей. Эти оппортунисты выходили в Интернет и создавали фальшивые «благотворительные» веб-сайты. Тысячи долларов были предоставлены гражданами, желающими оказать финансовую помощь, но позже выяснилось, что деньги пошли в карманы аферистов.</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50" w:name="bookmark817"/>
      <w:r w:rsidRPr="008C3593">
        <w:rPr>
          <w:rStyle w:val="Heading30"/>
          <w:rFonts w:eastAsia="Arial Unicode MS"/>
          <w:sz w:val="20"/>
          <w:szCs w:val="20"/>
          <w:highlight w:val="yellow"/>
          <w:lang w:val="ru-RU"/>
        </w:rPr>
        <w:t>БОРЬБА С КИБЕРПРЕСТУПНОСТЬЮ</w:t>
      </w:r>
      <w:bookmarkEnd w:id="15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 мере того как преступность распространилась по Сети, правоохранительные органы начали догонять тех, кто использует Интернет в незаконных целях. В 1996 году Отдел компьютерных преступлений и интеллектуальной собственности Министерства юстиции США создал рабочую группу по обучению информационным технологиям для расследования нарушений закона в Интернете. Этот офис превратился в Национальное партнерство по обучению киберпреступности (</w:t>
      </w:r>
      <w:r w:rsidRPr="008C3593">
        <w:rPr>
          <w:rStyle w:val="Bodytext20"/>
          <w:rFonts w:eastAsia="Arial Unicode MS"/>
          <w:sz w:val="20"/>
          <w:szCs w:val="20"/>
          <w:highlight w:val="yellow"/>
        </w:rPr>
        <w:t>NCTP</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NCTP</w:t>
      </w:r>
      <w:r w:rsidRPr="008C3593">
        <w:rPr>
          <w:rStyle w:val="Bodytext20"/>
          <w:rFonts w:eastAsia="Arial Unicode MS"/>
          <w:sz w:val="20"/>
          <w:szCs w:val="20"/>
          <w:highlight w:val="yellow"/>
          <w:lang w:val="ru-RU"/>
        </w:rPr>
        <w:t xml:space="preserve"> работал с правоохранительными органами всех уровней для разработки долгосрочных стратегий, повышения осведомленности общественности и создания импульса для борьбы с этой проблемой на многих фронтах. Национальный центр по борьбе с преступностью для белых воротничков (</w:t>
      </w:r>
      <w:r w:rsidRPr="008C3593">
        <w:rPr>
          <w:rStyle w:val="Bodytext20"/>
          <w:rFonts w:eastAsia="Arial Unicode MS"/>
          <w:sz w:val="20"/>
          <w:szCs w:val="20"/>
          <w:highlight w:val="yellow"/>
        </w:rPr>
        <w:t>NW</w:t>
      </w:r>
      <w:r w:rsidRPr="008C3593">
        <w:rPr>
          <w:rStyle w:val="Bodytext20"/>
          <w:rFonts w:eastAsia="Arial Unicode MS"/>
          <w:sz w:val="20"/>
          <w:szCs w:val="20"/>
          <w:highlight w:val="yellow"/>
          <w:lang w:val="ru-RU"/>
        </w:rPr>
        <w:t>3</w:t>
      </w:r>
      <w:r w:rsidRPr="008C3593">
        <w:rPr>
          <w:rStyle w:val="Bodytext20"/>
          <w:rFonts w:eastAsia="Arial Unicode MS"/>
          <w:sz w:val="20"/>
          <w:szCs w:val="20"/>
          <w:highlight w:val="yellow"/>
        </w:rPr>
        <w:t>C</w:t>
      </w:r>
      <w:r w:rsidRPr="008C3593">
        <w:rPr>
          <w:rStyle w:val="Bodytext20"/>
          <w:rFonts w:eastAsia="Arial Unicode MS"/>
          <w:sz w:val="20"/>
          <w:szCs w:val="20"/>
          <w:highlight w:val="yellow"/>
          <w:lang w:val="ru-RU"/>
        </w:rPr>
        <w:t xml:space="preserve">), расположенный в Ричмонде, штат Вирджиния, предложил оперативную поддержку </w:t>
      </w:r>
      <w:r w:rsidRPr="008C3593">
        <w:rPr>
          <w:rStyle w:val="Bodytext20"/>
          <w:rFonts w:eastAsia="Arial Unicode MS"/>
          <w:sz w:val="20"/>
          <w:szCs w:val="20"/>
          <w:highlight w:val="yellow"/>
        </w:rPr>
        <w:t>NCTP</w:t>
      </w:r>
      <w:r w:rsidRPr="008C3593">
        <w:rPr>
          <w:rStyle w:val="Bodytext20"/>
          <w:rFonts w:eastAsia="Arial Unicode MS"/>
          <w:sz w:val="20"/>
          <w:szCs w:val="20"/>
          <w:highlight w:val="yellow"/>
          <w:lang w:val="ru-RU"/>
        </w:rPr>
        <w:t xml:space="preserve"> и функционировал в качестве центра обмена информацией по киберпреступности. Эти агентства работали вместе, чтобы мобилизовать больше средств, чтобы помочь правоохранительным органам не отставать от постоянно меняющегося компьютерного мира.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«Технологическая революция наступила, и она не помогает правоохранительным органам, она работает на преступников», - сказал Ричард Л. Джонстон, директор </w:t>
      </w:r>
      <w:r w:rsidRPr="008C3593">
        <w:rPr>
          <w:rStyle w:val="Bodytext20"/>
          <w:rFonts w:eastAsia="Arial Unicode MS"/>
          <w:sz w:val="20"/>
          <w:szCs w:val="20"/>
          <w:highlight w:val="yellow"/>
        </w:rPr>
        <w:t>NW</w:t>
      </w:r>
      <w:r w:rsidRPr="008C3593">
        <w:rPr>
          <w:rStyle w:val="Bodytext20"/>
          <w:rFonts w:eastAsia="Arial Unicode MS"/>
          <w:sz w:val="20"/>
          <w:szCs w:val="20"/>
          <w:highlight w:val="yellow"/>
          <w:lang w:val="ru-RU"/>
        </w:rPr>
        <w:t>3</w:t>
      </w:r>
      <w:r w:rsidRPr="008C3593">
        <w:rPr>
          <w:rStyle w:val="Bodytext20"/>
          <w:rFonts w:eastAsia="Arial Unicode MS"/>
          <w:sz w:val="20"/>
          <w:szCs w:val="20"/>
          <w:highlight w:val="yellow"/>
        </w:rPr>
        <w:t>C</w:t>
      </w:r>
      <w:r w:rsidRPr="008C3593">
        <w:rPr>
          <w:rStyle w:val="Bodytext20"/>
          <w:rFonts w:eastAsia="Arial Unicode MS"/>
          <w:sz w:val="20"/>
          <w:szCs w:val="20"/>
          <w:highlight w:val="yellow"/>
          <w:lang w:val="ru-RU"/>
        </w:rPr>
        <w:t>. «У нас очень мало времени, чтобы сделать многое с ограниченными ресурсами. Мы на распутье. Ощущение безотлагательности сосредоточиться на координации программ, быстром развертывании плана и обеспечении каждой инициативы прочной базой обучения вполне реально, потому что окно возможностей для правоохранительных органов не только не отставать от киберпреступности, но и закрывается</w:t>
      </w:r>
      <w:r w:rsidR="00685B2A">
        <w:rPr>
          <w:rStyle w:val="Bodytext20"/>
          <w:rFonts w:eastAsia="Arial Unicode MS"/>
          <w:sz w:val="20"/>
          <w:szCs w:val="20"/>
          <w:highlight w:val="yellow"/>
          <w:lang w:val="ru-RU"/>
        </w:rPr>
        <w:t>»</w:t>
      </w:r>
      <w:r w:rsidRPr="008C3593">
        <w:rPr>
          <w:rStyle w:val="Bodytext20"/>
          <w:rFonts w:eastAsia="Arial Unicode MS"/>
          <w:sz w:val="20"/>
          <w:szCs w:val="20"/>
          <w:highlight w:val="yellow"/>
          <w:lang w:val="ru-RU"/>
        </w:rPr>
        <w:t>.</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Одна из проблем для властей заключалась в том, что полицейским управлениям трудно конкурировать с частными компаниями, когда дело доходило до оплаты тех, кто обладает компьютерными знаниями. Обученный технический персонал обычно может зарабатывать гораздо больше денег в частном секторе, чем работая в государственных учреждениях. Ближе к концу своего второго президентского срока Билл Клинтон принял меры для облегчения ситуации, объявив о планах финансирования Конгресса, которые предлагали стипендии тем, кто изучал компьютерную безопасность, а затем согласился присоединиться к «Федеральной киберслужбе» после окончания учебы. </w:t>
      </w:r>
      <w:r w:rsidRPr="008C3593">
        <w:rPr>
          <w:rStyle w:val="Bodytext20"/>
          <w:rFonts w:eastAsia="Arial Unicode MS"/>
          <w:sz w:val="20"/>
          <w:szCs w:val="20"/>
          <w:highlight w:val="yellow"/>
          <w:lang w:val="ru-RU"/>
        </w:rPr>
        <w:lastRenderedPageBreak/>
        <w:t>Программа была создана по образцу военной программы, которая успешно использовалась Корпусом подготовки офицеров запаса в университетских городках.</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начале 1999 года Учебно-исследовательский институт </w:t>
      </w:r>
      <w:r w:rsidRPr="008C3593">
        <w:rPr>
          <w:rStyle w:val="Bodytext20"/>
          <w:rFonts w:eastAsia="Arial Unicode MS"/>
          <w:sz w:val="20"/>
          <w:szCs w:val="20"/>
          <w:highlight w:val="yellow"/>
        </w:rPr>
        <w:t>NW</w:t>
      </w:r>
      <w:r w:rsidRPr="008C3593">
        <w:rPr>
          <w:rStyle w:val="Bodytext20"/>
          <w:rFonts w:eastAsia="Arial Unicode MS"/>
          <w:sz w:val="20"/>
          <w:szCs w:val="20"/>
          <w:highlight w:val="yellow"/>
          <w:lang w:val="ru-RU"/>
        </w:rPr>
        <w:t>3</w:t>
      </w:r>
      <w:r w:rsidRPr="008C3593">
        <w:rPr>
          <w:rStyle w:val="Bodytext20"/>
          <w:rFonts w:eastAsia="Arial Unicode MS"/>
          <w:sz w:val="20"/>
          <w:szCs w:val="20"/>
          <w:highlight w:val="yellow"/>
        </w:rPr>
        <w:t>C</w:t>
      </w:r>
      <w:r w:rsidRPr="008C3593">
        <w:rPr>
          <w:rStyle w:val="Bodytext20"/>
          <w:rFonts w:eastAsia="Arial Unicode MS"/>
          <w:sz w:val="20"/>
          <w:szCs w:val="20"/>
          <w:highlight w:val="yellow"/>
          <w:lang w:val="ru-RU"/>
        </w:rPr>
        <w:t xml:space="preserve"> провел углубленное исследование нарушений закона «белыми воротничками». Выяснилось, что отчасти из-за недавнего появления Интернета каждая третья американская семья стала жертвой "белых воротничков". Традиционные уличные преступления падали во многих местах по стране, но преступления в сфере высоких технологий росли. Институт также обнаружил, что только 7 процентов этих онлайн-жертв обращались в правоохранительные органы. Чтобы увеличить эти цифры, в мае 2000 года ФБР, Министерство юстиции и </w:t>
      </w:r>
      <w:r w:rsidRPr="008C3593">
        <w:rPr>
          <w:rStyle w:val="Bodytext20"/>
          <w:rFonts w:eastAsia="Arial Unicode MS"/>
          <w:sz w:val="20"/>
          <w:szCs w:val="20"/>
          <w:highlight w:val="yellow"/>
        </w:rPr>
        <w:t>NW</w:t>
      </w:r>
      <w:r w:rsidRPr="008C3593">
        <w:rPr>
          <w:rStyle w:val="Bodytext20"/>
          <w:rFonts w:eastAsia="Arial Unicode MS"/>
          <w:sz w:val="20"/>
          <w:szCs w:val="20"/>
          <w:highlight w:val="yellow"/>
          <w:lang w:val="ru-RU"/>
        </w:rPr>
        <w:t>3</w:t>
      </w:r>
      <w:r w:rsidRPr="008C3593">
        <w:rPr>
          <w:rStyle w:val="Bodytext20"/>
          <w:rFonts w:eastAsia="Arial Unicode MS"/>
          <w:sz w:val="20"/>
          <w:szCs w:val="20"/>
          <w:highlight w:val="yellow"/>
        </w:rPr>
        <w:t>C</w:t>
      </w:r>
      <w:r w:rsidRPr="008C3593">
        <w:rPr>
          <w:rStyle w:val="Bodytext20"/>
          <w:rFonts w:eastAsia="Arial Unicode MS"/>
          <w:sz w:val="20"/>
          <w:szCs w:val="20"/>
          <w:highlight w:val="yellow"/>
          <w:lang w:val="ru-RU"/>
        </w:rPr>
        <w:t xml:space="preserve"> объявили о создании Центра жалоб на мошенничество в Интернете (</w:t>
      </w:r>
      <w:r w:rsidRPr="008C3593">
        <w:rPr>
          <w:rStyle w:val="Bodytext20"/>
          <w:rFonts w:eastAsia="Arial Unicode MS"/>
          <w:sz w:val="20"/>
          <w:szCs w:val="20"/>
          <w:highlight w:val="yellow"/>
        </w:rPr>
        <w:t>IFCC</w:t>
      </w:r>
      <w:r w:rsidRPr="008C3593">
        <w:rPr>
          <w:rStyle w:val="Bodytext20"/>
          <w:rFonts w:eastAsia="Arial Unicode MS"/>
          <w:sz w:val="20"/>
          <w:szCs w:val="20"/>
          <w:highlight w:val="yellow"/>
          <w:lang w:val="ru-RU"/>
        </w:rPr>
        <w:t>), созданного для предоставления жертвам по всей стране возможности сообщать о случаях онлайн-мошенничества.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«Центр жалоб на интернет-мошенничество позволяет потребителям, подозревающим интернет-мошенничество, быстро и эффективно делиться этой информацией с правоохранительными органами», - сказала генеральный прокурор Джанет Рино во время создания </w:t>
      </w:r>
      <w:r w:rsidRPr="008C3593">
        <w:rPr>
          <w:rStyle w:val="Bodytext20"/>
          <w:rFonts w:eastAsia="Arial Unicode MS"/>
          <w:sz w:val="20"/>
          <w:szCs w:val="20"/>
          <w:highlight w:val="yellow"/>
        </w:rPr>
        <w:t>IFCC</w:t>
      </w:r>
      <w:r w:rsidRPr="008C3593">
        <w:rPr>
          <w:rStyle w:val="Bodytext20"/>
          <w:rFonts w:eastAsia="Arial Unicode MS"/>
          <w:sz w:val="20"/>
          <w:szCs w:val="20"/>
          <w:highlight w:val="yellow"/>
          <w:lang w:val="ru-RU"/>
        </w:rPr>
        <w:t xml:space="preserve">. «Наша способность работать с частными лицами и промышленностью чрезвычайно важна для наших усилий по борьбе с преступностью в Интернете, и </w:t>
      </w:r>
      <w:r w:rsidRPr="008C3593">
        <w:rPr>
          <w:rStyle w:val="Bodytext20"/>
          <w:rFonts w:eastAsia="Arial Unicode MS"/>
          <w:sz w:val="20"/>
          <w:szCs w:val="20"/>
          <w:highlight w:val="yellow"/>
        </w:rPr>
        <w:t>IFCC</w:t>
      </w:r>
      <w:r w:rsidRPr="008C3593">
        <w:rPr>
          <w:rStyle w:val="Bodytext20"/>
          <w:rFonts w:eastAsia="Arial Unicode MS"/>
          <w:sz w:val="20"/>
          <w:szCs w:val="20"/>
          <w:highlight w:val="yellow"/>
          <w:lang w:val="ru-RU"/>
        </w:rPr>
        <w:t xml:space="preserve"> является важным шагом в этой борьбе».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«Интернет, - сказал бывший директор ФБР Луис Дж. Фри, - предоставляет новые безграничные возможности для многих традиционных мошенничеств, расследуемых ФБР. То, что есть реальные жертвы, которые несут значительные убытки, остается неизменным. Этот центр - еще одно положительное событие, поскольку правоохранительные органы реагируют на еще один аспект киберпреступности».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начале 2001 года </w:t>
      </w:r>
      <w:r w:rsidRPr="008C3593">
        <w:rPr>
          <w:rStyle w:val="Bodytext20"/>
          <w:rFonts w:eastAsia="Arial Unicode MS"/>
          <w:sz w:val="20"/>
          <w:szCs w:val="20"/>
          <w:highlight w:val="yellow"/>
        </w:rPr>
        <w:t>IFCC</w:t>
      </w:r>
      <w:r w:rsidRPr="008C3593">
        <w:rPr>
          <w:rStyle w:val="Bodytext20"/>
          <w:rFonts w:eastAsia="Arial Unicode MS"/>
          <w:sz w:val="20"/>
          <w:szCs w:val="20"/>
          <w:highlight w:val="yellow"/>
          <w:lang w:val="ru-RU"/>
        </w:rPr>
        <w:t xml:space="preserve"> опубликовала свое первое исследование о мошенничестве в Интернете: за первые шесть месяцев работы </w:t>
      </w:r>
      <w:r w:rsidRPr="008C3593">
        <w:rPr>
          <w:rStyle w:val="Bodytext20"/>
          <w:rFonts w:eastAsia="Arial Unicode MS"/>
          <w:sz w:val="20"/>
          <w:szCs w:val="20"/>
          <w:highlight w:val="yellow"/>
        </w:rPr>
        <w:t>IFCC</w:t>
      </w:r>
      <w:r w:rsidRPr="008C3593">
        <w:rPr>
          <w:rStyle w:val="Bodytext20"/>
          <w:rFonts w:eastAsia="Arial Unicode MS"/>
          <w:sz w:val="20"/>
          <w:szCs w:val="20"/>
          <w:highlight w:val="yellow"/>
          <w:lang w:val="ru-RU"/>
        </w:rPr>
        <w:t xml:space="preserve"> получила 20 014 жалоб на мошенничество, из которых 6 087 были направлены в правоохранительные органы по всей стране. Из них 5273, или более 80 процентов, были связаны с мошенничеством в киберпространстве. Калифорния заняла первое место по количеству жертв и преступников в Интернете, за ней следуют Техас, Флорида, Пенсильвания и Нью-Йорк.</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«Электронный бизнес больше не просто модное слово», - заявила комиссар по ценным бумагам штата Техас и член правления </w:t>
      </w:r>
      <w:r w:rsidRPr="008C3593">
        <w:rPr>
          <w:rStyle w:val="Bodytext20"/>
          <w:rFonts w:eastAsia="Arial Unicode MS"/>
          <w:sz w:val="20"/>
          <w:szCs w:val="20"/>
          <w:highlight w:val="yellow"/>
        </w:rPr>
        <w:t>NW</w:t>
      </w:r>
      <w:r w:rsidRPr="008C3593">
        <w:rPr>
          <w:rStyle w:val="Bodytext20"/>
          <w:rFonts w:eastAsia="Arial Unicode MS"/>
          <w:sz w:val="20"/>
          <w:szCs w:val="20"/>
          <w:highlight w:val="yellow"/>
          <w:lang w:val="ru-RU"/>
        </w:rPr>
        <w:t>3</w:t>
      </w:r>
      <w:r w:rsidRPr="008C3593">
        <w:rPr>
          <w:rStyle w:val="Bodytext20"/>
          <w:rFonts w:eastAsia="Arial Unicode MS"/>
          <w:sz w:val="20"/>
          <w:szCs w:val="20"/>
          <w:highlight w:val="yellow"/>
        </w:rPr>
        <w:t>C</w:t>
      </w:r>
      <w:r w:rsidRPr="008C3593">
        <w:rPr>
          <w:rStyle w:val="Bodytext20"/>
          <w:rFonts w:eastAsia="Arial Unicode MS"/>
          <w:sz w:val="20"/>
          <w:szCs w:val="20"/>
          <w:highlight w:val="yellow"/>
          <w:lang w:val="ru-RU"/>
        </w:rPr>
        <w:t xml:space="preserve"> Дениз Фойгт Кроуфорд в ответ на этот отчет. «Он здесь, чтобы остаться, и мы должны найти способы помочь потребителям и предприятиям быть уверенными в технологии транзакций, которую они выбирают. Отчасти приверженность нашему сообществу электронной коммерции заключается в способности правоохранительных органов быстро реагировать на возникающие проблемы с преступностью. Для этого специалисты по правоприменению на всех уровнях должны пройти обучение и пройти программы, чтобы подготовить их к решению новых задач».</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Позже в 2001 году </w:t>
      </w:r>
      <w:r w:rsidRPr="008C3593">
        <w:rPr>
          <w:rStyle w:val="Bodytext20"/>
          <w:rFonts w:eastAsia="Arial Unicode MS"/>
          <w:sz w:val="20"/>
          <w:szCs w:val="20"/>
          <w:highlight w:val="yellow"/>
        </w:rPr>
        <w:t>NCTP</w:t>
      </w:r>
      <w:r w:rsidRPr="008C3593">
        <w:rPr>
          <w:rStyle w:val="Bodytext20"/>
          <w:rFonts w:eastAsia="Arial Unicode MS"/>
          <w:sz w:val="20"/>
          <w:szCs w:val="20"/>
          <w:highlight w:val="yellow"/>
          <w:lang w:val="ru-RU"/>
        </w:rPr>
        <w:t xml:space="preserve"> провела ряд встреч фокус-групп и обнаружила, что «электронная преступность оказывает сильное влияние на правоохранительные органы, и ни одно агентство не избежит этого». Проведя опрос тридцать одного государственного и местного правоохранительных органов, ответственных за </w:t>
      </w:r>
      <w:r w:rsidRPr="008C3593">
        <w:rPr>
          <w:rStyle w:val="Bodytext20"/>
          <w:rFonts w:eastAsia="Arial Unicode MS"/>
          <w:sz w:val="20"/>
          <w:szCs w:val="20"/>
          <w:highlight w:val="yellow"/>
          <w:lang w:val="ru-RU"/>
        </w:rPr>
        <w:lastRenderedPageBreak/>
        <w:t xml:space="preserve">обучение более восьмидесяти четырех тысяч человек борьбе с преступностью в Интернете, </w:t>
      </w:r>
      <w:r w:rsidRPr="008C3593">
        <w:rPr>
          <w:rStyle w:val="Bodytext20"/>
          <w:rFonts w:eastAsia="Arial Unicode MS"/>
          <w:sz w:val="20"/>
          <w:szCs w:val="20"/>
          <w:highlight w:val="yellow"/>
        </w:rPr>
        <w:t>NCTP</w:t>
      </w:r>
      <w:r w:rsidRPr="008C3593">
        <w:rPr>
          <w:rStyle w:val="Bodytext20"/>
          <w:rFonts w:eastAsia="Arial Unicode MS"/>
          <w:sz w:val="20"/>
          <w:szCs w:val="20"/>
          <w:highlight w:val="yellow"/>
          <w:lang w:val="ru-RU"/>
        </w:rPr>
        <w:t xml:space="preserve"> призвал к усилению координации программ, ускоренному внедрению и обучению навыкам.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мае 2001 года, в результате растущей изощренности правоохранительных органов, ФБР, Министерство юстиции и </w:t>
      </w:r>
      <w:r w:rsidRPr="008C3593">
        <w:rPr>
          <w:rStyle w:val="Bodytext20"/>
          <w:rFonts w:eastAsia="Arial Unicode MS"/>
          <w:sz w:val="20"/>
          <w:szCs w:val="20"/>
          <w:highlight w:val="yellow"/>
        </w:rPr>
        <w:t>NW</w:t>
      </w:r>
      <w:r w:rsidRPr="008C3593">
        <w:rPr>
          <w:rStyle w:val="Bodytext20"/>
          <w:rFonts w:eastAsia="Arial Unicode MS"/>
          <w:sz w:val="20"/>
          <w:szCs w:val="20"/>
          <w:highlight w:val="yellow"/>
          <w:lang w:val="ru-RU"/>
        </w:rPr>
        <w:t>3</w:t>
      </w:r>
      <w:r w:rsidRPr="008C3593">
        <w:rPr>
          <w:rStyle w:val="Bodytext20"/>
          <w:rFonts w:eastAsia="Arial Unicode MS"/>
          <w:sz w:val="20"/>
          <w:szCs w:val="20"/>
          <w:highlight w:val="yellow"/>
        </w:rPr>
        <w:t>C</w:t>
      </w:r>
      <w:r w:rsidRPr="008C3593">
        <w:rPr>
          <w:rStyle w:val="Bodytext20"/>
          <w:rFonts w:eastAsia="Arial Unicode MS"/>
          <w:sz w:val="20"/>
          <w:szCs w:val="20"/>
          <w:highlight w:val="yellow"/>
          <w:lang w:val="ru-RU"/>
        </w:rPr>
        <w:t xml:space="preserve"> заявили, что уголовные обвинения были предъявлены почти девяноста лицам и компаниям, обвиняемым в интернет-мошенничестве. Массовое расследование, получившее название </w:t>
      </w:r>
      <w:r w:rsidRPr="008C3593">
        <w:rPr>
          <w:rStyle w:val="Bodytext20"/>
          <w:rFonts w:eastAsia="Arial Unicode MS"/>
          <w:sz w:val="20"/>
          <w:szCs w:val="20"/>
          <w:highlight w:val="yellow"/>
        </w:rPr>
        <w:t>Operation</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Cyber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Loss</w:t>
      </w:r>
      <w:r w:rsidRPr="008C3593">
        <w:rPr>
          <w:rStyle w:val="Bodytext20"/>
          <w:rFonts w:eastAsia="Arial Unicode MS"/>
          <w:sz w:val="20"/>
          <w:szCs w:val="20"/>
          <w:highlight w:val="yellow"/>
          <w:lang w:val="ru-RU"/>
        </w:rPr>
        <w:t xml:space="preserve">, было инициировано </w:t>
      </w:r>
      <w:r w:rsidRPr="008C3593">
        <w:rPr>
          <w:rStyle w:val="Bodytext20"/>
          <w:rFonts w:eastAsia="Arial Unicode MS"/>
          <w:sz w:val="20"/>
          <w:szCs w:val="20"/>
          <w:highlight w:val="yellow"/>
        </w:rPr>
        <w:t>IFCC</w:t>
      </w:r>
      <w:r w:rsidRPr="008C3593">
        <w:rPr>
          <w:rStyle w:val="Bodytext20"/>
          <w:rFonts w:eastAsia="Arial Unicode MS"/>
          <w:sz w:val="20"/>
          <w:szCs w:val="20"/>
          <w:highlight w:val="yellow"/>
          <w:lang w:val="ru-RU"/>
        </w:rPr>
        <w:t xml:space="preserve"> и включало обвинения в мошенничестве на онлайн-аукционах, систематической недоставке товаров, приобретенных через Интернет, мошенничестве с кредитными и дебетовыми картами, банковском мошенничестве, инвестиционном мошенничестве, отмывании денег, многоуровневом маркетинге, </w:t>
      </w:r>
      <w:r w:rsidRPr="008C3593">
        <w:rPr>
          <w:rStyle w:val="Bodytext20"/>
          <w:rFonts w:eastAsia="Arial Unicode MS"/>
          <w:sz w:val="20"/>
          <w:szCs w:val="20"/>
          <w:highlight w:val="yellow"/>
        </w:rPr>
        <w:t>Ponzi</w:t>
      </w:r>
      <w:r w:rsidRPr="008C3593">
        <w:rPr>
          <w:rStyle w:val="Bodytext20"/>
          <w:rFonts w:eastAsia="Arial Unicode MS"/>
          <w:sz w:val="20"/>
          <w:szCs w:val="20"/>
          <w:highlight w:val="yellow"/>
          <w:lang w:val="ru-RU"/>
        </w:rPr>
        <w:t xml:space="preserve"> финансовые пирамиды и нарушение прав интеллектуальной собственности. В общей сложности жертвами этих мошенников стали пятьдесят шесть тысяч человек, потерявших более 117 миллионов долларов.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«Так же, как программы наблюдения за соседями следят за своими районами и сообщают о подозрительной деятельности правоохранительным органам, - сказал новый генеральный прокурор Джон Эшкрофт, - у пользователей Интернета теперь есть« программа наблюдения за киберсообществом ». Когда отдельные граждане, предприятия и потребительские агентства работают с правоохранительными органами на всех уровнях, мы помогаем обеспечить безопасность и надежность Интернета ».</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Правительственные группы были не единственными, кто посылал предупреждающие сигналы о Сети. Две частных организаций, Национальный юридический центр для детей и </w:t>
      </w:r>
      <w:r w:rsidR="00A7596D" w:rsidRPr="008C3593">
        <w:rPr>
          <w:rStyle w:val="Bodytext20"/>
          <w:rFonts w:eastAsia="Arial Unicode MS"/>
          <w:sz w:val="20"/>
          <w:szCs w:val="20"/>
          <w:highlight w:val="yellow"/>
          <w:lang w:val="ru-RU"/>
        </w:rPr>
        <w:t>Enough Is Enough</w:t>
      </w:r>
      <w:r w:rsidRPr="008C3593">
        <w:rPr>
          <w:rStyle w:val="Bodytext20"/>
          <w:rFonts w:eastAsia="Arial Unicode MS"/>
          <w:sz w:val="20"/>
          <w:szCs w:val="20"/>
          <w:highlight w:val="yellow"/>
          <w:lang w:val="ru-RU"/>
        </w:rPr>
        <w:t xml:space="preserve">, если информация для родителей, учителей и местных, государственных и федеральных служащих о вреде детской порнографии, поддерживая при этом законодательные усилия по контролю или </w:t>
      </w:r>
      <w:r w:rsidR="00A7596D" w:rsidRPr="008C3593">
        <w:rPr>
          <w:rStyle w:val="Bodytext20"/>
          <w:rFonts w:eastAsia="Arial Unicode MS"/>
          <w:sz w:val="20"/>
          <w:szCs w:val="20"/>
          <w:highlight w:val="yellow"/>
          <w:lang w:val="ru-RU"/>
        </w:rPr>
        <w:t>избав</w:t>
      </w:r>
      <w:r w:rsidR="00A7596D">
        <w:rPr>
          <w:rStyle w:val="Bodytext20"/>
          <w:rFonts w:eastAsia="Arial Unicode MS"/>
          <w:sz w:val="20"/>
          <w:szCs w:val="20"/>
          <w:highlight w:val="yellow"/>
          <w:lang w:val="ru-RU"/>
        </w:rPr>
        <w:t>ления</w:t>
      </w:r>
      <w:r w:rsidR="00A7596D"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от </w:t>
      </w:r>
      <w:r w:rsidR="00A7596D">
        <w:rPr>
          <w:rStyle w:val="Bodytext20"/>
          <w:rFonts w:eastAsia="Arial Unicode MS"/>
          <w:sz w:val="20"/>
          <w:szCs w:val="20"/>
          <w:highlight w:val="yellow"/>
          <w:lang w:val="ru-RU"/>
        </w:rPr>
        <w:t>э</w:t>
      </w:r>
      <w:r w:rsidR="00A7596D" w:rsidRPr="008C3593">
        <w:rPr>
          <w:rStyle w:val="Bodytext20"/>
          <w:rFonts w:eastAsia="Arial Unicode MS"/>
          <w:sz w:val="20"/>
          <w:szCs w:val="20"/>
          <w:highlight w:val="yellow"/>
          <w:lang w:val="ru-RU"/>
        </w:rPr>
        <w:t>то</w:t>
      </w:r>
      <w:r w:rsidR="00A7596D">
        <w:rPr>
          <w:rStyle w:val="Bodytext20"/>
          <w:rFonts w:eastAsia="Arial Unicode MS"/>
          <w:sz w:val="20"/>
          <w:szCs w:val="20"/>
          <w:highlight w:val="yellow"/>
          <w:lang w:val="ru-RU"/>
        </w:rPr>
        <w:t>го</w:t>
      </w:r>
      <w:r w:rsidRPr="008C3593">
        <w:rPr>
          <w:rStyle w:val="Bodytext20"/>
          <w:rFonts w:eastAsia="Arial Unicode MS"/>
          <w:sz w:val="20"/>
          <w:szCs w:val="20"/>
          <w:highlight w:val="yellow"/>
          <w:lang w:val="ru-RU"/>
        </w:rPr>
        <w:t xml:space="preserve">. Письменное материал, </w:t>
      </w:r>
      <w:r w:rsidR="00A7596D">
        <w:rPr>
          <w:rStyle w:val="Bodytext20"/>
          <w:rFonts w:eastAsia="Arial Unicode MS"/>
          <w:sz w:val="20"/>
          <w:szCs w:val="20"/>
          <w:highlight w:val="yellow"/>
          <w:lang w:val="ru-RU"/>
        </w:rPr>
        <w:t xml:space="preserve">от </w:t>
      </w:r>
      <w:r w:rsidR="00A7596D" w:rsidRPr="00E14FB8">
        <w:rPr>
          <w:rStyle w:val="Bodytext20"/>
          <w:rFonts w:eastAsia="Arial Unicode MS"/>
          <w:sz w:val="20"/>
          <w:szCs w:val="20"/>
          <w:highlight w:val="yellow"/>
          <w:lang w:val="ru-RU"/>
        </w:rPr>
        <w:t>Enough Is Enough</w:t>
      </w:r>
      <w:r w:rsidR="00A7596D"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описало детское порно как </w:t>
      </w:r>
      <w:r w:rsidR="00A7596D" w:rsidRPr="00E14FB8">
        <w:rPr>
          <w:rStyle w:val="Bodytext20"/>
          <w:rFonts w:eastAsia="Arial Unicode MS"/>
          <w:sz w:val="20"/>
          <w:szCs w:val="20"/>
          <w:highlight w:val="yellow"/>
          <w:lang w:val="ru-RU"/>
        </w:rPr>
        <w:t>промышленность</w:t>
      </w:r>
      <w:r w:rsidR="00A7596D" w:rsidRPr="00A7596D">
        <w:rPr>
          <w:rStyle w:val="Bodytext20"/>
          <w:rFonts w:eastAsia="Arial Unicode MS"/>
          <w:sz w:val="20"/>
          <w:szCs w:val="20"/>
          <w:highlight w:val="yellow"/>
          <w:lang w:val="ru-RU"/>
        </w:rPr>
        <w:t xml:space="preserve"> </w:t>
      </w:r>
      <w:r w:rsidR="00A7596D">
        <w:rPr>
          <w:rStyle w:val="Bodytext20"/>
          <w:rFonts w:eastAsia="Arial Unicode MS"/>
          <w:sz w:val="20"/>
          <w:szCs w:val="20"/>
          <w:highlight w:val="yellow"/>
          <w:lang w:val="ru-RU"/>
        </w:rPr>
        <w:t xml:space="preserve">на </w:t>
      </w:r>
      <w:r w:rsidRPr="008C3593">
        <w:rPr>
          <w:rStyle w:val="Bodytext20"/>
          <w:rFonts w:eastAsia="Arial Unicode MS"/>
          <w:sz w:val="20"/>
          <w:szCs w:val="20"/>
          <w:highlight w:val="yellow"/>
          <w:lang w:val="ru-RU"/>
        </w:rPr>
        <w:t>миллиард долларов в год, которая была угрозой для детей «и морально, и физически. . . . Любой ребенок с компьютером может просто «позвонить» и. . . «Распечатать» фотографии, которые несказанно порнографические. В литературе подробно описано, как детские хищники использовали Интернет для поиска жертв, прежде чем встретиться с ними лично и приставать к ним.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Патриотический акт, принятый после терактов 11 сентября 2001 года, значительно повысил полномочия правоохранительных органов США по борьбе с терроризмом в стране и за рубежом. Сотрудникам правоохранительных органов были предоставлены расширенные полномочия по сбору и передаче доказательств, особенно касающихся проводной и электронной связи.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2002 году был принят Закон об усилении кибербезопасности, являющийся частью Закона о национальной безопасности. Закон помогает сдерживать киберпреступность, вынося хакерам более суровые приговоры, исходя из намерений, изощренности хакеров, нарушения прав на неприкосновенность частной жизни и фактических убытков, понесенных преступлением.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октябре 2004 года Секретная служба арестовала тридцать человек и выдала 30 ордеров на обыск в рамках операции «Брандмауэр». В операции участвовали восемнадцать секретных служб и одиннадцать международных правоохранительных организаций. В общей сложности операция </w:t>
      </w:r>
      <w:r w:rsidRPr="008C3593">
        <w:rPr>
          <w:rStyle w:val="Bodytext20"/>
          <w:rFonts w:eastAsia="Arial Unicode MS"/>
          <w:sz w:val="20"/>
          <w:szCs w:val="20"/>
          <w:highlight w:val="yellow"/>
        </w:rPr>
        <w:t>Firewall</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lastRenderedPageBreak/>
        <w:t>включала две тысячи терабайт данных и была первой попыткой прослушивания телефонных разговоров в компьютерной сети.</w:t>
      </w:r>
    </w:p>
    <w:p w:rsidR="007F7CD0" w:rsidRPr="008C3593" w:rsidRDefault="007F7CD0" w:rsidP="008C3593">
      <w:pPr>
        <w:spacing w:after="25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Исследование киберпреступности, проведенное ФБР за 2005 год, было разработано и проанализировано с помощью ведущих государственных и частных органов по вопросам кибербезопасности. Опрос основан на ответах более двух тысяч государственных и частных организаций в четырех штатах. Результаты исследования показали, что только в 2005 году киберпреступность потеряла 65 миллиардов долларов.</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51" w:name="bookmark818"/>
      <w:r w:rsidRPr="008C3593">
        <w:rPr>
          <w:rStyle w:val="Heading30"/>
          <w:rFonts w:eastAsia="Arial Unicode MS"/>
          <w:sz w:val="20"/>
          <w:szCs w:val="20"/>
          <w:highlight w:val="yellow"/>
          <w:lang w:val="ru-RU"/>
        </w:rPr>
        <w:t>ВЫВОД</w:t>
      </w:r>
      <w:bookmarkEnd w:id="151"/>
    </w:p>
    <w:p w:rsidR="00DB5D70" w:rsidRPr="008C3593" w:rsidRDefault="007F7CD0" w:rsidP="008C3593">
      <w:pPr>
        <w:ind w:left="-142" w:right="-3119"/>
        <w:jc w:val="both"/>
        <w:rPr>
          <w:rFonts w:ascii="Times New Roman" w:hAnsi="Times New Roman" w:cs="Times New Roman"/>
          <w:sz w:val="20"/>
          <w:szCs w:val="20"/>
          <w:highlight w:val="yellow"/>
          <w:lang w:val="ru-RU"/>
        </w:rPr>
        <w:sectPr w:rsidR="00DB5D70" w:rsidRPr="008C3593" w:rsidSect="008C3593">
          <w:type w:val="continuous"/>
          <w:pgSz w:w="8640" w:h="12960"/>
          <w:pgMar w:top="1329" w:right="3401" w:bottom="567" w:left="709" w:header="0" w:footer="3" w:gutter="721"/>
          <w:cols w:space="720"/>
          <w:noEndnote/>
          <w:rtlGutter/>
          <w:docGrid w:linePitch="360"/>
        </w:sectPr>
      </w:pPr>
      <w:r w:rsidRPr="008C3593">
        <w:rPr>
          <w:rStyle w:val="Bodytext20"/>
          <w:rFonts w:eastAsia="Arial Unicode MS"/>
          <w:sz w:val="20"/>
          <w:szCs w:val="20"/>
          <w:highlight w:val="yellow"/>
          <w:lang w:val="ru-RU"/>
        </w:rPr>
        <w:t>Интернет предоставляет бесконечные возможности для улучшения нашей жизни и того, как мы ведем бизнес. Преступники воспользовались этим моментом и возможностью воспользоваться ничего не подозревающими жертвами. Киберпреступники не ограничиваются государственными границами. Имея только компьютер, киберпреступник может использовать Интернет для совершения самых разных преступлений, от насильственных преступлений до преступлений против электронной коммерции. Федеральные, государственные и местные правоохранительные органы в США и за рубежом должны координировать свои усилия по борьбе с киберпреступностью. Должностным лицам правоохранительных органов следует предоставить необходимые процессуальные полномочия посредством разработки единых законов для борьбы с этим преступлением. Кроме того, правоохранительные органы должны создать целевые группы, основной задачей которых будет расследование киберпреступлений и судебное преследование за них.</w:t>
      </w:r>
      <w:r w:rsidRPr="008C3593">
        <w:rPr>
          <w:rFonts w:ascii="Times New Roman" w:hAnsi="Times New Roman" w:cs="Times New Roman"/>
          <w:sz w:val="20"/>
          <w:szCs w:val="20"/>
          <w:highlight w:val="yellow"/>
          <w:lang w:val="ru-RU"/>
        </w:rPr>
        <w:br w:type="page"/>
      </w:r>
    </w:p>
    <w:p w:rsidR="007F7CD0" w:rsidRPr="008C3593" w:rsidRDefault="007F7CD0" w:rsidP="008C3593">
      <w:pPr>
        <w:spacing w:before="112" w:after="112"/>
        <w:ind w:left="-142" w:right="-3119"/>
        <w:rPr>
          <w:rFonts w:ascii="Times New Roman" w:hAnsi="Times New Roman" w:cs="Times New Roman"/>
          <w:sz w:val="20"/>
          <w:szCs w:val="20"/>
          <w:highlight w:val="yellow"/>
          <w:lang w:val="ru-RU"/>
        </w:rPr>
      </w:pPr>
    </w:p>
    <w:p w:rsidR="007F7CD0" w:rsidRPr="008C3593" w:rsidRDefault="007F7CD0" w:rsidP="00305DD6">
      <w:pPr>
        <w:ind w:left="-142" w:right="-3119"/>
        <w:rPr>
          <w:rFonts w:ascii="Times New Roman" w:hAnsi="Times New Roman" w:cs="Times New Roman"/>
          <w:sz w:val="20"/>
          <w:szCs w:val="20"/>
          <w:highlight w:val="yellow"/>
          <w:lang w:val="ru-RU"/>
        </w:rPr>
        <w:sectPr w:rsidR="007F7CD0" w:rsidRPr="008C3593" w:rsidSect="008C3593">
          <w:headerReference w:type="even" r:id="rId44"/>
          <w:headerReference w:type="default" r:id="rId45"/>
          <w:footerReference w:type="default" r:id="rId46"/>
          <w:footerReference w:type="first" r:id="rId47"/>
          <w:pgSz w:w="8640" w:h="12960"/>
          <w:pgMar w:top="1372" w:right="3401" w:bottom="567" w:left="709" w:header="0" w:footer="3" w:gutter="0"/>
          <w:cols w:space="720"/>
          <w:noEndnote/>
          <w:docGrid w:linePitch="360"/>
        </w:sectPr>
      </w:pPr>
    </w:p>
    <w:p w:rsidR="007F7CD0" w:rsidRPr="008C3593" w:rsidRDefault="007F7CD0" w:rsidP="008C3593">
      <w:pPr>
        <w:ind w:left="-142" w:right="-3119"/>
        <w:jc w:val="center"/>
        <w:rPr>
          <w:rFonts w:ascii="Times New Roman" w:hAnsi="Times New Roman" w:cs="Times New Roman"/>
          <w:sz w:val="20"/>
          <w:szCs w:val="20"/>
          <w:highlight w:val="yellow"/>
          <w:lang w:val="ru-RU"/>
        </w:rPr>
      </w:pPr>
      <w:r w:rsidRPr="002E0B76">
        <w:rPr>
          <w:rStyle w:val="Bodytext220"/>
          <w:rFonts w:eastAsia="Arial Unicode MS"/>
          <w:highlight w:val="yellow"/>
          <w:lang w:val="ru-RU"/>
        </w:rPr>
        <w:t>ГЛАВА</w:t>
      </w:r>
    </w:p>
    <w:p w:rsidR="007F7CD0" w:rsidRPr="008C3593" w:rsidRDefault="007F7CD0" w:rsidP="008C3593">
      <w:pPr>
        <w:keepNext/>
        <w:keepLines/>
        <w:spacing w:after="468"/>
        <w:ind w:left="-142" w:right="-3119"/>
        <w:jc w:val="center"/>
        <w:rPr>
          <w:rStyle w:val="Bodytext220"/>
          <w:rFonts w:eastAsia="Arial Unicode MS"/>
          <w:highlight w:val="yellow"/>
          <w:lang w:val="ru-RU"/>
        </w:rPr>
      </w:pPr>
      <w:bookmarkStart w:id="152" w:name="bookmark819"/>
      <w:r w:rsidRPr="008C3593">
        <w:rPr>
          <w:rStyle w:val="Bodytext220"/>
          <w:rFonts w:eastAsia="Arial Unicode MS"/>
          <w:highlight w:val="yellow"/>
          <w:lang w:val="ru-RU"/>
        </w:rPr>
        <w:t>12</w:t>
      </w:r>
      <w:bookmarkEnd w:id="152"/>
    </w:p>
    <w:p w:rsidR="007F7CD0" w:rsidRPr="008C3593" w:rsidRDefault="007F7CD0" w:rsidP="008C3593">
      <w:pPr>
        <w:spacing w:after="206"/>
        <w:ind w:left="-142" w:right="-3119"/>
        <w:jc w:val="center"/>
        <w:rPr>
          <w:rFonts w:ascii="Times New Roman" w:hAnsi="Times New Roman" w:cs="Times New Roman"/>
          <w:sz w:val="20"/>
          <w:szCs w:val="20"/>
          <w:highlight w:val="yellow"/>
          <w:lang w:val="ru-RU"/>
        </w:rPr>
      </w:pPr>
      <w:r w:rsidRPr="008C3593">
        <w:rPr>
          <w:rStyle w:val="Bodytext23Spacing0pt"/>
          <w:rFonts w:eastAsia="Arial Unicode MS"/>
          <w:sz w:val="20"/>
          <w:szCs w:val="20"/>
          <w:highlight w:val="yellow"/>
          <w:lang w:val="ru-RU"/>
        </w:rPr>
        <w:t>Классификация преступников на сексуальной почве в Интернете</w:t>
      </w:r>
    </w:p>
    <w:p w:rsidR="007F7CD0" w:rsidRPr="008C3593" w:rsidRDefault="007F7CD0" w:rsidP="008C3593">
      <w:pPr>
        <w:spacing w:after="722"/>
        <w:ind w:left="-142" w:right="-3119"/>
        <w:jc w:val="center"/>
        <w:rPr>
          <w:rFonts w:ascii="Times New Roman" w:hAnsi="Times New Roman" w:cs="Times New Roman"/>
          <w:sz w:val="20"/>
          <w:szCs w:val="20"/>
          <w:highlight w:val="yellow"/>
          <w:lang w:val="ru-RU"/>
        </w:rPr>
      </w:pPr>
      <w:r w:rsidRPr="008C3593">
        <w:rPr>
          <w:rStyle w:val="Bodytext130"/>
          <w:rFonts w:ascii="Times New Roman" w:eastAsia="Arial Unicode MS" w:hAnsi="Times New Roman" w:cs="Times New Roman"/>
          <w:sz w:val="20"/>
          <w:szCs w:val="20"/>
          <w:highlight w:val="yellow"/>
          <w:lang w:val="ru-RU"/>
        </w:rPr>
        <w:t>ЭЙЛИН М. АЛЕКСИ ЭНН У. БЕРГЕСС ТИМОТИ БЕЙКЕР</w:t>
      </w:r>
    </w:p>
    <w:p w:rsidR="007F7CD0" w:rsidRPr="008C3593" w:rsidRDefault="007F7CD0" w:rsidP="008C3593">
      <w:pPr>
        <w:keepNext/>
        <w:framePr w:dropCap="drop" w:lines="2" w:hSpace="10" w:vSpace="10" w:wrap="auto" w:vAnchor="text" w:hAnchor="text"/>
        <w:ind w:left="-142" w:right="-3119"/>
        <w:rPr>
          <w:rFonts w:ascii="Times New Roman" w:hAnsi="Times New Roman" w:cs="Times New Roman"/>
          <w:sz w:val="20"/>
          <w:szCs w:val="20"/>
          <w:highlight w:val="yellow"/>
          <w:lang w:val="ru-RU"/>
        </w:rPr>
      </w:pPr>
      <w:r w:rsidRPr="008C3593">
        <w:rPr>
          <w:rStyle w:val="Bodytext310"/>
          <w:rFonts w:eastAsia="Arial Unicode MS"/>
          <w:position w:val="-8"/>
          <w:sz w:val="20"/>
          <w:szCs w:val="20"/>
          <w:highlight w:val="yellow"/>
        </w:rPr>
        <w:t>W</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310"/>
          <w:rFonts w:eastAsia="Arial Unicode MS"/>
          <w:sz w:val="20"/>
          <w:szCs w:val="20"/>
          <w:highlight w:val="yellow"/>
          <w:lang w:val="ru-RU"/>
        </w:rPr>
        <w:t>С распространением Интернета безопасность детей в киберпространстве стала важной социальной проблемой. Газеты, телевизионные сети и электронные средства массовой информации информируют общественность о риске для детей стать жертвами сексуальных преступлений, однако преступления против детей продолжают совершаться через киберпространство. В ответ на открытие этого нового канала для пропаганды незаконных половых контактов с детьми Управление ювенальной юстиции и предупреждения правонарушений в 1998 году начало классифицировать сексуальные онлайн-преступления, направленные против детей, как Интернет-преступления против детей (</w:t>
      </w:r>
      <w:r w:rsidRPr="008C3593">
        <w:rPr>
          <w:rStyle w:val="Bodytext310"/>
          <w:rFonts w:eastAsia="Arial Unicode MS"/>
          <w:sz w:val="20"/>
          <w:szCs w:val="20"/>
          <w:highlight w:val="yellow"/>
        </w:rPr>
        <w:t>ICAC</w:t>
      </w:r>
      <w:r w:rsidRPr="008C3593">
        <w:rPr>
          <w:rStyle w:val="Bodytext310"/>
          <w:rFonts w:eastAsia="Arial Unicode MS"/>
          <w:sz w:val="20"/>
          <w:szCs w:val="20"/>
          <w:highlight w:val="yellow"/>
          <w:lang w:val="ru-RU"/>
        </w:rPr>
        <w:t>). МКАС были определены как любой компьютерной облегчило сексуальной эксплуатации детей, в том числе онлайн-навязывания и детской порнографии (Управление для жертв преступлений, 2001).</w:t>
      </w:r>
    </w:p>
    <w:p w:rsidR="007F7CD0" w:rsidRPr="008C3593" w:rsidRDefault="007F7CD0" w:rsidP="008C3593">
      <w:pPr>
        <w:spacing w:after="31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Термины, которые правоохранительные органы используют для описания сексуальных преступников в Интернете, - это торговцы и путешественники. Торговцы ребенка сексуальных преступников, которые торгуют или собирать детской порнографии в Интернете (Арма, Баталья, и Лэннинг, 2000; </w:t>
      </w:r>
      <w:r w:rsidRPr="008C3593">
        <w:rPr>
          <w:rStyle w:val="Bodytext20"/>
          <w:rFonts w:eastAsia="Arial Unicode MS"/>
          <w:sz w:val="20"/>
          <w:szCs w:val="20"/>
          <w:highlight w:val="yellow"/>
        </w:rPr>
        <w:t>McLaughlin</w:t>
      </w:r>
      <w:r w:rsidRPr="008C3593">
        <w:rPr>
          <w:rStyle w:val="Bodytext20"/>
          <w:rFonts w:eastAsia="Arial Unicode MS"/>
          <w:sz w:val="20"/>
          <w:szCs w:val="20"/>
          <w:highlight w:val="yellow"/>
          <w:lang w:val="ru-RU"/>
        </w:rPr>
        <w:t>, 2000). Путешественники - это сексуальные преступники, которые ведут дискуссии с детьми в Интернете и используют свои навыки в манипуляциях и принуждении, чтобы встретиться с ребенком лично в сексуальных целях (</w:t>
      </w:r>
      <w:r w:rsidRPr="008C3593">
        <w:rPr>
          <w:rStyle w:val="Bodytext20"/>
          <w:rFonts w:eastAsia="Arial Unicode MS"/>
          <w:sz w:val="20"/>
          <w:szCs w:val="20"/>
          <w:highlight w:val="yellow"/>
        </w:rPr>
        <w:t>McLaughlin</w:t>
      </w:r>
      <w:r w:rsidRPr="008C3593">
        <w:rPr>
          <w:rStyle w:val="Bodytext20"/>
          <w:rFonts w:eastAsia="Arial Unicode MS"/>
          <w:sz w:val="20"/>
          <w:szCs w:val="20"/>
          <w:highlight w:val="yellow"/>
          <w:lang w:val="ru-RU"/>
        </w:rPr>
        <w:t xml:space="preserve">, 2000; </w:t>
      </w:r>
      <w:r w:rsidRPr="008C3593">
        <w:rPr>
          <w:rStyle w:val="Bodytext20"/>
          <w:rFonts w:eastAsia="Arial Unicode MS"/>
          <w:sz w:val="20"/>
          <w:szCs w:val="20"/>
          <w:highlight w:val="yellow"/>
        </w:rPr>
        <w:t>Office</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for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Victees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of</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Crime</w:t>
      </w:r>
      <w:r w:rsidRPr="008C3593">
        <w:rPr>
          <w:rStyle w:val="Bodytext20"/>
          <w:rFonts w:eastAsia="Arial Unicode MS"/>
          <w:sz w:val="20"/>
          <w:szCs w:val="20"/>
          <w:highlight w:val="yellow"/>
          <w:lang w:val="ru-RU"/>
        </w:rPr>
        <w:t xml:space="preserve">, 2001). Путешествие включает поездку правонарушителя на встречу с ребенком или поездку ребенка для встречи с правонарушителем. В попытке добавить к литературе о трейдерах и путешественниках описательный анализ 225 данных о трейдерах, путешественниках и комбинированных трейдерах и путешественниках, взятых из различных источников новостей (как печатных, так и электронных) с 1996 года по настоящее время, обсуждается по классификации (таблица 12.1). Правонарушители были разделены на следующие шесть профессиональных категорий: профессиональные (64,0 процента), чернорабочие (11,2 процента), безработные (8,8 процента), военные (5,6 процента), студенты (7,2 процента) и священнослужители (3,2 процента). Более одной пятой всех преступников, совершивших сексуальные преступления в Интернете, проживали за пределами США. Согласно категориям Бюро переписи населения США, регионом происхождения большинства правонарушителей США был Северо-Восток (28 процентов), за ним следует Юг (22,2 процента), где 16,9 процента правонарушителей происходят с Запада и 11,6 процента - со Среднего Запада </w:t>
      </w:r>
      <w:r w:rsidRPr="008C3593">
        <w:rPr>
          <w:rStyle w:val="Bodytext20"/>
          <w:rFonts w:eastAsia="Arial Unicode MS"/>
          <w:sz w:val="20"/>
          <w:szCs w:val="20"/>
          <w:highlight w:val="yellow"/>
          <w:lang w:val="ru-RU"/>
        </w:rPr>
        <w:lastRenderedPageBreak/>
        <w:t>(США). Бюро переписи населения, 2000 г.). 2 процента) и духовенство (3,2 процента). Более одной пятой всех преступников, совершивших сексуальные преступления в Интернете, проживали за пределами США. Согласно категориям Бюро переписи населения США, регионом происхождения большинства правонарушителей США был Северо-Восток (28 процентов), за ним следует Юг (22,2 процента), где 16,9 процента правонарушителей происходят с Запада и 11,6 процента - со Среднего Запада (США). Бюро переписи населения, 2000 г.). 2 процента) и духовенство (3,2 процента). Более одной пятой всех преступников, совершивших сексуальные преступления в Интернете, проживали за пределами США. Согласно категориям Бюро переписи населения США, регионом происхождения большинства правонарушителей США был Северо-Восток (28 процентов), за ним следует Юг (22,2 процента), где 16,9 процента правонарушителей происходят с Запада и 11,6 процента - со Среднего Запада (США). Бюро переписи населения, 2000 г.).</w:t>
      </w:r>
    </w:p>
    <w:p w:rsidR="007F7CD0" w:rsidRPr="008C3593" w:rsidRDefault="007F7CD0" w:rsidP="008C3593">
      <w:pPr>
        <w:keepNext/>
        <w:keepLines/>
        <w:spacing w:after="213"/>
        <w:ind w:left="-142" w:right="-3119"/>
        <w:rPr>
          <w:rFonts w:ascii="Times New Roman" w:hAnsi="Times New Roman" w:cs="Times New Roman"/>
          <w:sz w:val="20"/>
          <w:szCs w:val="20"/>
          <w:highlight w:val="yellow"/>
          <w:lang w:val="ru-RU"/>
        </w:rPr>
      </w:pPr>
      <w:bookmarkStart w:id="153" w:name="bookmark820"/>
      <w:r w:rsidRPr="008C3593">
        <w:rPr>
          <w:rStyle w:val="Heading30"/>
          <w:rFonts w:eastAsia="Arial Unicode MS"/>
          <w:sz w:val="20"/>
          <w:szCs w:val="20"/>
          <w:highlight w:val="yellow"/>
          <w:lang w:val="ru-RU"/>
        </w:rPr>
        <w:t>ТОРГОВЦЫ</w:t>
      </w:r>
      <w:bookmarkEnd w:id="153"/>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Торговцы</w:t>
      </w:r>
      <w:r w:rsidR="00A7596D">
        <w:rPr>
          <w:rStyle w:val="Bodytext20"/>
          <w:rFonts w:eastAsia="Arial Unicode MS"/>
          <w:sz w:val="20"/>
          <w:szCs w:val="20"/>
          <w:highlight w:val="yellow"/>
          <w:lang w:val="ru-RU"/>
        </w:rPr>
        <w:t xml:space="preserve"> - </w:t>
      </w:r>
      <w:r w:rsidRPr="008C3593">
        <w:rPr>
          <w:rStyle w:val="Bodytext20"/>
          <w:rFonts w:eastAsia="Arial Unicode MS"/>
          <w:sz w:val="20"/>
          <w:szCs w:val="20"/>
          <w:highlight w:val="yellow"/>
          <w:lang w:val="ru-RU"/>
        </w:rPr>
        <w:t xml:space="preserve"> </w:t>
      </w:r>
      <w:r w:rsidR="00A7596D" w:rsidRPr="00A7596D">
        <w:rPr>
          <w:rStyle w:val="Bodytext20"/>
          <w:rFonts w:eastAsia="Arial Unicode MS"/>
          <w:sz w:val="20"/>
          <w:szCs w:val="20"/>
          <w:lang w:val="ru-RU"/>
        </w:rPr>
        <w:t>сексуальные преступники в отношении детей</w:t>
      </w:r>
      <w:r w:rsidRPr="008C3593">
        <w:rPr>
          <w:rStyle w:val="Bodytext20"/>
          <w:rFonts w:eastAsia="Arial Unicode MS"/>
          <w:sz w:val="20"/>
          <w:szCs w:val="20"/>
          <w:highlight w:val="yellow"/>
          <w:lang w:val="ru-RU"/>
        </w:rPr>
        <w:t xml:space="preserve">, которые торгуют или </w:t>
      </w:r>
      <w:r w:rsidR="0025467D" w:rsidRPr="008C3593">
        <w:rPr>
          <w:rStyle w:val="Bodytext20"/>
          <w:rFonts w:eastAsia="Arial Unicode MS"/>
          <w:sz w:val="20"/>
          <w:szCs w:val="20"/>
          <w:highlight w:val="yellow"/>
          <w:lang w:val="ru-RU"/>
        </w:rPr>
        <w:t>собира</w:t>
      </w:r>
      <w:r w:rsidR="0025467D">
        <w:rPr>
          <w:rStyle w:val="Bodytext20"/>
          <w:rFonts w:eastAsia="Arial Unicode MS"/>
          <w:sz w:val="20"/>
          <w:szCs w:val="20"/>
          <w:highlight w:val="yellow"/>
          <w:lang w:val="ru-RU"/>
        </w:rPr>
        <w:t>ют</w:t>
      </w:r>
      <w:r w:rsidR="0025467D" w:rsidRPr="008C3593">
        <w:rPr>
          <w:rStyle w:val="Bodytext20"/>
          <w:rFonts w:eastAsia="Arial Unicode MS"/>
          <w:sz w:val="20"/>
          <w:szCs w:val="20"/>
          <w:highlight w:val="yellow"/>
          <w:lang w:val="ru-RU"/>
        </w:rPr>
        <w:t xml:space="preserve"> детск</w:t>
      </w:r>
      <w:r w:rsidR="0025467D">
        <w:rPr>
          <w:rStyle w:val="Bodytext20"/>
          <w:rFonts w:eastAsia="Arial Unicode MS"/>
          <w:sz w:val="20"/>
          <w:szCs w:val="20"/>
          <w:highlight w:val="yellow"/>
          <w:lang w:val="ru-RU"/>
        </w:rPr>
        <w:t>ую</w:t>
      </w:r>
      <w:r w:rsidR="0025467D" w:rsidRPr="008C3593">
        <w:rPr>
          <w:rStyle w:val="Bodytext20"/>
          <w:rFonts w:eastAsia="Arial Unicode MS"/>
          <w:sz w:val="20"/>
          <w:szCs w:val="20"/>
          <w:highlight w:val="yellow"/>
          <w:lang w:val="ru-RU"/>
        </w:rPr>
        <w:t xml:space="preserve"> порнографи</w:t>
      </w:r>
      <w:r w:rsidR="0025467D">
        <w:rPr>
          <w:rStyle w:val="Bodytext20"/>
          <w:rFonts w:eastAsia="Arial Unicode MS"/>
          <w:sz w:val="20"/>
          <w:szCs w:val="20"/>
          <w:highlight w:val="yellow"/>
          <w:lang w:val="ru-RU"/>
        </w:rPr>
        <w:t>ю</w:t>
      </w:r>
      <w:r w:rsidR="0025467D"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в Интернете (Арма и др., 2000; </w:t>
      </w:r>
      <w:r w:rsidRPr="008C3593">
        <w:rPr>
          <w:rStyle w:val="Bodytext20"/>
          <w:rFonts w:eastAsia="Arial Unicode MS"/>
          <w:sz w:val="20"/>
          <w:szCs w:val="20"/>
          <w:highlight w:val="yellow"/>
        </w:rPr>
        <w:t>McLaughlin</w:t>
      </w:r>
      <w:r w:rsidRPr="008C3593">
        <w:rPr>
          <w:rStyle w:val="Bodytext20"/>
          <w:rFonts w:eastAsia="Arial Unicode MS"/>
          <w:sz w:val="20"/>
          <w:szCs w:val="20"/>
          <w:highlight w:val="yellow"/>
          <w:lang w:val="ru-RU"/>
        </w:rPr>
        <w:t>, 2000). Они могут быть связаны с одним или любой комбинацией из следующих действий: производство, хранение и распространение детской порнографии в Интернете. Более половины случаев в этой выборке касались трейдеров (59,1%).</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54" w:name="bookmark821"/>
      <w:r w:rsidRPr="008C3593">
        <w:rPr>
          <w:rStyle w:val="Heading30"/>
          <w:rFonts w:eastAsia="Arial Unicode MS"/>
          <w:sz w:val="20"/>
          <w:szCs w:val="20"/>
          <w:highlight w:val="yellow"/>
          <w:lang w:val="ru-RU"/>
        </w:rPr>
        <w:t>Владение детской порнографии</w:t>
      </w:r>
      <w:bookmarkEnd w:id="154"/>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Трейдеры могут быть предъявлены обвинения в хранении детской порнографии. Случай Патрик </w:t>
      </w:r>
      <w:r w:rsidRPr="008C3593">
        <w:rPr>
          <w:rStyle w:val="Bodytext20"/>
          <w:rFonts w:eastAsia="Arial Unicode MS"/>
          <w:sz w:val="20"/>
          <w:szCs w:val="20"/>
          <w:highlight w:val="yellow"/>
        </w:rPr>
        <w:t>Daniels</w:t>
      </w:r>
      <w:r w:rsidRPr="008C3593">
        <w:rPr>
          <w:rStyle w:val="Bodytext20"/>
          <w:rFonts w:eastAsia="Arial Unicode MS"/>
          <w:sz w:val="20"/>
          <w:szCs w:val="20"/>
          <w:highlight w:val="yellow"/>
          <w:lang w:val="ru-RU"/>
        </w:rPr>
        <w:t>, в тридцать четыре-летний психолог, который работал почти исключительно с детьми, как полагали, был первым человеком в Канаде, чтобы идти в суд по обвинению в импорте и хранение детской порнографии приобретенную через Интернет («Дом Арест », 1997 г.). Он был признан виновным после тщательного расследования, начатого весной 1995 года и в котором участвовали власти Канады, США и Мексики. Он был приговорен к тридцати суткам домашнего ареста, поскольку судья заявил, что он не представляет опасности для общества.</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55" w:name="bookmark822"/>
      <w:r w:rsidRPr="008C3593">
        <w:rPr>
          <w:rStyle w:val="Heading30"/>
          <w:rFonts w:eastAsia="Arial Unicode MS"/>
          <w:sz w:val="20"/>
          <w:szCs w:val="20"/>
          <w:highlight w:val="yellow"/>
          <w:lang w:val="ru-RU"/>
        </w:rPr>
        <w:t>Половые акты с детьми</w:t>
      </w:r>
      <w:bookmarkEnd w:id="155"/>
    </w:p>
    <w:p w:rsidR="00DB5D70" w:rsidRPr="008C3593" w:rsidRDefault="007F7CD0" w:rsidP="008C3593">
      <w:pPr>
        <w:ind w:left="-142" w:right="-3119"/>
        <w:jc w:val="both"/>
        <w:rPr>
          <w:rFonts w:ascii="Times New Roman" w:hAnsi="Times New Roman" w:cs="Times New Roman"/>
          <w:sz w:val="20"/>
          <w:szCs w:val="20"/>
          <w:highlight w:val="yellow"/>
          <w:lang w:val="ru-RU"/>
        </w:rPr>
        <w:sectPr w:rsidR="00DB5D70" w:rsidRPr="008C3593" w:rsidSect="008C3593">
          <w:type w:val="continuous"/>
          <w:pgSz w:w="8640" w:h="12960"/>
          <w:pgMar w:top="1372" w:right="3401" w:bottom="567" w:left="709" w:header="0" w:footer="3" w:gutter="715"/>
          <w:cols w:space="720"/>
          <w:noEndnote/>
          <w:rtlGutter/>
          <w:docGrid w:linePitch="360"/>
        </w:sectPr>
      </w:pPr>
      <w:r w:rsidRPr="008C3593">
        <w:rPr>
          <w:rStyle w:val="Bodytext20"/>
          <w:rFonts w:eastAsia="Arial Unicode MS"/>
          <w:sz w:val="20"/>
          <w:szCs w:val="20"/>
          <w:highlight w:val="yellow"/>
          <w:lang w:val="ru-RU"/>
        </w:rPr>
        <w:t xml:space="preserve">Торговцев могут интересовать самые разные половые акты с детьми. В нескольких случаях отмечены садистские действия с детьми. </w:t>
      </w:r>
      <w:r w:rsidRPr="008C3593">
        <w:rPr>
          <w:rStyle w:val="Bodytext20"/>
          <w:rFonts w:eastAsia="Arial Unicode MS"/>
          <w:sz w:val="20"/>
          <w:szCs w:val="20"/>
          <w:highlight w:val="yellow"/>
        </w:rPr>
        <w:t>Marvin</w:t>
      </w:r>
      <w:r w:rsidRPr="008C3593">
        <w:rPr>
          <w:rStyle w:val="Bodytext20"/>
          <w:rFonts w:eastAsia="Arial Unicode MS"/>
          <w:sz w:val="20"/>
          <w:szCs w:val="20"/>
          <w:highlight w:val="yellow"/>
          <w:lang w:val="ru-RU"/>
        </w:rPr>
        <w:t xml:space="preserve"> Пирсон, шестьдесят-четыре-летний инженер в отставке, был признан виновным в хранении детской порнографии, которую он собрал из Интернета («Инженер Запуски,» 1997). Он был обвинен в 180 эпизодов получения и хранении детской порнографии через Интернет. Кроме того, он столкнулся один счет приемных видеокассет детской порнографии и один счета незаконного владения более тысяч фотографий детей занимаются половыми актами. Сообщается, что он вынес более суровый, чем обычно, приговор, поскольку некоторые из детей, изображенных на фотографиях, позировали в садистских сценах. Он был приговорен к</w:t>
      </w:r>
    </w:p>
    <w:p w:rsidR="007F7CD0" w:rsidRPr="008C3593" w:rsidRDefault="007F7CD0" w:rsidP="008C3593">
      <w:pPr>
        <w:framePr w:w="9643" w:wrap="notBeside" w:vAnchor="text" w:hAnchor="text" w:xAlign="center" w:y="1"/>
        <w:ind w:left="-142" w:right="-3119"/>
        <w:jc w:val="center"/>
        <w:rPr>
          <w:rFonts w:ascii="Times New Roman" w:hAnsi="Times New Roman" w:cs="Times New Roman"/>
          <w:sz w:val="20"/>
          <w:szCs w:val="20"/>
          <w:highlight w:val="yellow"/>
          <w:lang w:val="ru-RU"/>
        </w:rPr>
      </w:pPr>
      <w:r w:rsidRPr="002E0B76">
        <w:rPr>
          <w:rStyle w:val="Tablecaption0"/>
          <w:rFonts w:eastAsia="Arial Unicode MS"/>
          <w:highlight w:val="yellow"/>
          <w:lang w:val="ru-RU"/>
        </w:rPr>
        <w:lastRenderedPageBreak/>
        <w:t>Таблица 12.1. Частота появления трейдеров, путешественников и комбинированных трейдеров-путешественников (</w:t>
      </w:r>
      <w:r w:rsidRPr="002E0B76">
        <w:rPr>
          <w:rStyle w:val="Tablecaption0"/>
          <w:rFonts w:eastAsia="Arial Unicode MS"/>
          <w:highlight w:val="yellow"/>
        </w:rPr>
        <w:t>N</w:t>
      </w:r>
      <w:r w:rsidRPr="002E0B76">
        <w:rPr>
          <w:rStyle w:val="Tablecaption0"/>
          <w:rFonts w:eastAsia="Arial Unicode MS"/>
          <w:highlight w:val="yellow"/>
          <w:lang w:val="ru-RU"/>
        </w:rPr>
        <w:t xml:space="preserve"> = 225)</w:t>
      </w:r>
    </w:p>
    <w:p w:rsidR="007F7CD0" w:rsidRPr="008C3593" w:rsidRDefault="007F7CD0" w:rsidP="008C3593">
      <w:pPr>
        <w:framePr w:w="9643" w:wrap="notBeside" w:vAnchor="text" w:hAnchor="text" w:xAlign="center" w:y="1"/>
        <w:tabs>
          <w:tab w:val="left" w:pos="2328"/>
          <w:tab w:val="left" w:pos="4526"/>
        </w:tabs>
        <w:ind w:left="142" w:right="-3119"/>
        <w:rPr>
          <w:rFonts w:ascii="Times New Roman" w:hAnsi="Times New Roman" w:cs="Times New Roman"/>
          <w:sz w:val="20"/>
          <w:szCs w:val="20"/>
          <w:highlight w:val="yellow"/>
          <w:lang w:val="ru-RU"/>
        </w:rPr>
      </w:pPr>
      <w:r w:rsidRPr="008C3593">
        <w:rPr>
          <w:rStyle w:val="Tablecaption20"/>
          <w:rFonts w:eastAsia="Arial Unicode MS"/>
          <w:i w:val="0"/>
          <w:iCs w:val="0"/>
          <w:sz w:val="20"/>
          <w:szCs w:val="20"/>
          <w:highlight w:val="yellow"/>
          <w:lang w:val="ru-RU"/>
        </w:rPr>
        <w:t>Трейдер (</w:t>
      </w:r>
      <w:r w:rsidRPr="008C3593">
        <w:rPr>
          <w:rStyle w:val="Tablecaption20"/>
          <w:rFonts w:eastAsia="Arial Unicode MS"/>
          <w:i w:val="0"/>
          <w:iCs w:val="0"/>
          <w:sz w:val="20"/>
          <w:szCs w:val="20"/>
          <w:highlight w:val="yellow"/>
        </w:rPr>
        <w:t>n</w:t>
      </w:r>
      <w:r w:rsidRPr="008C3593">
        <w:rPr>
          <w:rStyle w:val="Tablecaption20"/>
          <w:rFonts w:eastAsia="Arial Unicode MS"/>
          <w:i w:val="0"/>
          <w:iCs w:val="0"/>
          <w:sz w:val="20"/>
          <w:szCs w:val="20"/>
          <w:highlight w:val="yellow"/>
          <w:lang w:val="ru-RU"/>
        </w:rPr>
        <w:t xml:space="preserve"> = 133)</w:t>
      </w:r>
      <w:r w:rsidRPr="008C3593">
        <w:rPr>
          <w:rStyle w:val="Tablecaption20"/>
          <w:rFonts w:eastAsia="Arial Unicode MS"/>
          <w:i w:val="0"/>
          <w:iCs w:val="0"/>
          <w:sz w:val="20"/>
          <w:szCs w:val="20"/>
          <w:highlight w:val="yellow"/>
          <w:lang w:val="ru-RU"/>
        </w:rPr>
        <w:tab/>
        <w:t>Путешественник (</w:t>
      </w:r>
      <w:r w:rsidRPr="008C3593">
        <w:rPr>
          <w:rStyle w:val="Tablecaption20"/>
          <w:rFonts w:eastAsia="Arial Unicode MS"/>
          <w:i w:val="0"/>
          <w:iCs w:val="0"/>
          <w:sz w:val="20"/>
          <w:szCs w:val="20"/>
          <w:highlight w:val="yellow"/>
        </w:rPr>
        <w:t>n</w:t>
      </w:r>
      <w:r w:rsidRPr="008C3593">
        <w:rPr>
          <w:rStyle w:val="Tablecaption20"/>
          <w:rFonts w:eastAsia="Arial Unicode MS"/>
          <w:i w:val="0"/>
          <w:iCs w:val="0"/>
          <w:sz w:val="20"/>
          <w:szCs w:val="20"/>
          <w:highlight w:val="yellow"/>
          <w:lang w:val="ru-RU"/>
        </w:rPr>
        <w:t xml:space="preserve"> = 49)</w:t>
      </w:r>
      <w:r w:rsidRPr="008C3593">
        <w:rPr>
          <w:rStyle w:val="Tablecaption20"/>
          <w:rFonts w:eastAsia="Arial Unicode MS"/>
          <w:i w:val="0"/>
          <w:iCs w:val="0"/>
          <w:sz w:val="20"/>
          <w:szCs w:val="20"/>
          <w:highlight w:val="yellow"/>
          <w:lang w:val="ru-RU"/>
        </w:rPr>
        <w:tab/>
        <w:t>Комбинация (</w:t>
      </w:r>
      <w:r w:rsidRPr="008C3593">
        <w:rPr>
          <w:rStyle w:val="Tablecaption20"/>
          <w:rFonts w:eastAsia="Arial Unicode MS"/>
          <w:i w:val="0"/>
          <w:iCs w:val="0"/>
          <w:sz w:val="20"/>
          <w:szCs w:val="20"/>
          <w:highlight w:val="yellow"/>
        </w:rPr>
        <w:t>n</w:t>
      </w:r>
      <w:r w:rsidRPr="008C3593">
        <w:rPr>
          <w:rStyle w:val="Tablecaption20"/>
          <w:rFonts w:eastAsia="Arial Unicode MS"/>
          <w:i w:val="0"/>
          <w:iCs w:val="0"/>
          <w:sz w:val="20"/>
          <w:szCs w:val="20"/>
          <w:highlight w:val="yellow"/>
          <w:lang w:val="ru-RU"/>
        </w:rPr>
        <w:t xml:space="preserve"> = 43)</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86"/>
        <w:gridCol w:w="1334"/>
        <w:gridCol w:w="1315"/>
        <w:gridCol w:w="1104"/>
        <w:gridCol w:w="1315"/>
        <w:gridCol w:w="1066"/>
        <w:gridCol w:w="1022"/>
      </w:tblGrid>
      <w:tr w:rsidR="007F7CD0" w:rsidRPr="002E0B76" w:rsidTr="002B15B3">
        <w:trPr>
          <w:trHeight w:hRule="exact" w:val="278"/>
          <w:jc w:val="center"/>
        </w:trPr>
        <w:tc>
          <w:tcPr>
            <w:tcW w:w="2486" w:type="dxa"/>
            <w:shd w:val="clear" w:color="auto" w:fill="FFFFFF"/>
          </w:tcPr>
          <w:p w:rsidR="007F7CD0" w:rsidRPr="008C3593" w:rsidRDefault="007F7CD0" w:rsidP="008C3593">
            <w:pPr>
              <w:framePr w:w="9643" w:wrap="notBeside" w:vAnchor="text" w:hAnchor="text" w:xAlign="center" w:y="1"/>
              <w:ind w:left="134" w:right="-3119"/>
              <w:rPr>
                <w:rFonts w:ascii="Times New Roman" w:hAnsi="Times New Roman" w:cs="Times New Roman"/>
                <w:sz w:val="20"/>
                <w:szCs w:val="20"/>
                <w:highlight w:val="yellow"/>
              </w:rPr>
            </w:pPr>
            <w:r w:rsidRPr="008C3593">
              <w:rPr>
                <w:rStyle w:val="Bodytext29ptItalic"/>
                <w:rFonts w:eastAsia="Georgia"/>
                <w:sz w:val="20"/>
                <w:szCs w:val="20"/>
                <w:highlight w:val="yellow"/>
              </w:rPr>
              <w:t>Характеристики</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Italic"/>
                <w:rFonts w:eastAsia="Georgia"/>
                <w:sz w:val="20"/>
                <w:szCs w:val="20"/>
                <w:highlight w:val="yellow"/>
              </w:rPr>
              <w:t>номер</w:t>
            </w:r>
          </w:p>
        </w:tc>
        <w:tc>
          <w:tcPr>
            <w:tcW w:w="1315" w:type="dxa"/>
            <w:shd w:val="clear" w:color="auto" w:fill="FFFFFF"/>
          </w:tcPr>
          <w:p w:rsidR="007F7CD0" w:rsidRPr="008C3593" w:rsidRDefault="007F7CD0" w:rsidP="008C3593">
            <w:pPr>
              <w:framePr w:w="9643" w:wrap="notBeside" w:vAnchor="text" w:hAnchor="text" w:xAlign="center" w:y="1"/>
              <w:ind w:right="-3119"/>
              <w:rPr>
                <w:rFonts w:ascii="Times New Roman" w:hAnsi="Times New Roman" w:cs="Times New Roman"/>
                <w:sz w:val="20"/>
                <w:szCs w:val="20"/>
                <w:highlight w:val="yellow"/>
              </w:rPr>
            </w:pPr>
            <w:r w:rsidRPr="008C3593">
              <w:rPr>
                <w:rStyle w:val="Bodytext29ptItalic"/>
                <w:rFonts w:eastAsia="Georgia"/>
                <w:sz w:val="20"/>
                <w:szCs w:val="20"/>
                <w:highlight w:val="yellow"/>
              </w:rPr>
              <w:t>Процент</w:t>
            </w:r>
          </w:p>
        </w:tc>
        <w:tc>
          <w:tcPr>
            <w:tcW w:w="1104" w:type="dxa"/>
            <w:shd w:val="clear" w:color="auto" w:fill="FFFFFF"/>
          </w:tcPr>
          <w:p w:rsidR="007F7CD0" w:rsidRPr="008C3593" w:rsidRDefault="007F7CD0" w:rsidP="008C3593">
            <w:pPr>
              <w:framePr w:w="9643" w:wrap="notBeside" w:vAnchor="text" w:hAnchor="text" w:xAlign="center" w:y="1"/>
              <w:ind w:left="101" w:right="-3119"/>
              <w:rPr>
                <w:rFonts w:ascii="Times New Roman" w:hAnsi="Times New Roman" w:cs="Times New Roman"/>
                <w:sz w:val="20"/>
                <w:szCs w:val="20"/>
                <w:highlight w:val="yellow"/>
              </w:rPr>
            </w:pPr>
            <w:r w:rsidRPr="008C3593">
              <w:rPr>
                <w:rStyle w:val="Bodytext29ptItalic"/>
                <w:rFonts w:eastAsia="Georgia"/>
                <w:sz w:val="20"/>
                <w:szCs w:val="20"/>
                <w:highlight w:val="yellow"/>
              </w:rPr>
              <w:t>номер</w:t>
            </w:r>
          </w:p>
        </w:tc>
        <w:tc>
          <w:tcPr>
            <w:tcW w:w="1315" w:type="dxa"/>
            <w:shd w:val="clear" w:color="auto" w:fill="FFFFFF"/>
          </w:tcPr>
          <w:p w:rsidR="007F7CD0" w:rsidRPr="008C3593" w:rsidRDefault="007F7CD0" w:rsidP="008C3593">
            <w:pPr>
              <w:framePr w:w="9643" w:wrap="notBeside" w:vAnchor="text" w:hAnchor="text" w:xAlign="center" w:y="1"/>
              <w:ind w:right="-3119"/>
              <w:rPr>
                <w:rFonts w:ascii="Times New Roman" w:hAnsi="Times New Roman" w:cs="Times New Roman"/>
                <w:sz w:val="20"/>
                <w:szCs w:val="20"/>
                <w:highlight w:val="yellow"/>
              </w:rPr>
            </w:pPr>
            <w:r w:rsidRPr="008C3593">
              <w:rPr>
                <w:rStyle w:val="Bodytext29ptItalic"/>
                <w:rFonts w:eastAsia="Georgia"/>
                <w:sz w:val="20"/>
                <w:szCs w:val="20"/>
                <w:highlight w:val="yellow"/>
              </w:rPr>
              <w:t>Процент</w:t>
            </w:r>
          </w:p>
        </w:tc>
        <w:tc>
          <w:tcPr>
            <w:tcW w:w="1066" w:type="dxa"/>
            <w:shd w:val="clear" w:color="auto" w:fill="FFFFFF"/>
          </w:tcPr>
          <w:p w:rsidR="007F7CD0" w:rsidRPr="008C3593" w:rsidRDefault="007F7CD0" w:rsidP="008C3593">
            <w:pPr>
              <w:framePr w:w="9643" w:wrap="notBeside" w:vAnchor="text" w:hAnchor="text" w:xAlign="center" w:y="1"/>
              <w:ind w:right="-3119"/>
              <w:rPr>
                <w:rFonts w:ascii="Times New Roman" w:hAnsi="Times New Roman" w:cs="Times New Roman"/>
                <w:sz w:val="20"/>
                <w:szCs w:val="20"/>
                <w:highlight w:val="yellow"/>
              </w:rPr>
            </w:pPr>
            <w:r w:rsidRPr="008C3593">
              <w:rPr>
                <w:rStyle w:val="Bodytext29ptItalic"/>
                <w:rFonts w:eastAsia="Georgia"/>
                <w:sz w:val="20"/>
                <w:szCs w:val="20"/>
                <w:highlight w:val="yellow"/>
              </w:rPr>
              <w:t>номер</w:t>
            </w:r>
          </w:p>
        </w:tc>
        <w:tc>
          <w:tcPr>
            <w:tcW w:w="1022" w:type="dxa"/>
            <w:shd w:val="clear" w:color="auto" w:fill="FFFFFF"/>
          </w:tcPr>
          <w:p w:rsidR="007F7CD0" w:rsidRPr="008C3593" w:rsidRDefault="007F7CD0" w:rsidP="008C3593">
            <w:pPr>
              <w:framePr w:w="9643" w:wrap="notBeside" w:vAnchor="text" w:hAnchor="text" w:xAlign="center" w:y="1"/>
              <w:ind w:right="-3119"/>
              <w:rPr>
                <w:rFonts w:ascii="Times New Roman" w:hAnsi="Times New Roman" w:cs="Times New Roman"/>
                <w:sz w:val="20"/>
                <w:szCs w:val="20"/>
                <w:highlight w:val="yellow"/>
              </w:rPr>
            </w:pPr>
            <w:r w:rsidRPr="008C3593">
              <w:rPr>
                <w:rStyle w:val="Bodytext29ptItalic"/>
                <w:rFonts w:eastAsia="Georgia"/>
                <w:sz w:val="20"/>
                <w:szCs w:val="20"/>
                <w:highlight w:val="yellow"/>
              </w:rPr>
              <w:t>Процент</w:t>
            </w:r>
          </w:p>
        </w:tc>
      </w:tr>
      <w:tr w:rsidR="007F7CD0" w:rsidRPr="002E0B76" w:rsidTr="002B15B3">
        <w:trPr>
          <w:trHeight w:hRule="exact" w:val="278"/>
          <w:jc w:val="center"/>
        </w:trPr>
        <w:tc>
          <w:tcPr>
            <w:tcW w:w="2486" w:type="dxa"/>
            <w:tcBorders>
              <w:top w:val="single" w:sz="4" w:space="0" w:color="auto"/>
            </w:tcBorders>
            <w:shd w:val="clear" w:color="auto" w:fill="FFFFFF"/>
            <w:vAlign w:val="bottom"/>
          </w:tcPr>
          <w:p w:rsidR="007F7CD0" w:rsidRPr="008C3593" w:rsidRDefault="007F7CD0" w:rsidP="008C3593">
            <w:pPr>
              <w:framePr w:w="9643" w:wrap="notBeside" w:vAnchor="text" w:hAnchor="text" w:xAlign="center" w:y="1"/>
              <w:ind w:left="134"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Пол</w:t>
            </w:r>
          </w:p>
        </w:tc>
        <w:tc>
          <w:tcPr>
            <w:tcW w:w="1334" w:type="dxa"/>
            <w:tcBorders>
              <w:top w:val="single" w:sz="4" w:space="0" w:color="auto"/>
            </w:tcBorders>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315" w:type="dxa"/>
            <w:tcBorders>
              <w:top w:val="single" w:sz="4" w:space="0" w:color="auto"/>
            </w:tcBorders>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104" w:type="dxa"/>
            <w:tcBorders>
              <w:top w:val="single" w:sz="4" w:space="0" w:color="auto"/>
            </w:tcBorders>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315" w:type="dxa"/>
            <w:tcBorders>
              <w:top w:val="single" w:sz="4" w:space="0" w:color="auto"/>
            </w:tcBorders>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66" w:type="dxa"/>
            <w:tcBorders>
              <w:top w:val="single" w:sz="4" w:space="0" w:color="auto"/>
            </w:tcBorders>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22" w:type="dxa"/>
            <w:tcBorders>
              <w:top w:val="single" w:sz="4" w:space="0" w:color="auto"/>
            </w:tcBorders>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r>
      <w:tr w:rsidR="007F7CD0" w:rsidRPr="002E0B76" w:rsidTr="002B15B3">
        <w:trPr>
          <w:trHeight w:hRule="exact" w:val="235"/>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мужчина</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126</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94,7</w:t>
            </w:r>
          </w:p>
        </w:tc>
        <w:tc>
          <w:tcPr>
            <w:tcW w:w="1104"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47</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95,9</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41 год</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95,3</w:t>
            </w:r>
          </w:p>
        </w:tc>
      </w:tr>
      <w:tr w:rsidR="007F7CD0" w:rsidRPr="002E0B76" w:rsidTr="002B15B3">
        <w:trPr>
          <w:trHeight w:hRule="exact" w:val="240"/>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женский</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7</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4.1</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4,7</w:t>
            </w:r>
          </w:p>
        </w:tc>
      </w:tr>
      <w:tr w:rsidR="007F7CD0" w:rsidRPr="002E0B76" w:rsidTr="002B15B3">
        <w:trPr>
          <w:trHeight w:hRule="exact" w:val="245"/>
          <w:jc w:val="center"/>
        </w:trPr>
        <w:tc>
          <w:tcPr>
            <w:tcW w:w="2486" w:type="dxa"/>
            <w:shd w:val="clear" w:color="auto" w:fill="FFFFFF"/>
            <w:vAlign w:val="bottom"/>
          </w:tcPr>
          <w:p w:rsidR="007F7CD0" w:rsidRPr="008C3593" w:rsidRDefault="007F7CD0" w:rsidP="008C3593">
            <w:pPr>
              <w:framePr w:w="9643" w:wrap="notBeside" w:vAnchor="text" w:hAnchor="text" w:xAlign="center" w:y="1"/>
              <w:ind w:left="134"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Возрастной диапазон</w:t>
            </w:r>
          </w:p>
        </w:tc>
        <w:tc>
          <w:tcPr>
            <w:tcW w:w="1334"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315"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104"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315"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66"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22"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r>
      <w:tr w:rsidR="007F7CD0" w:rsidRPr="002E0B76" w:rsidTr="002B15B3">
        <w:trPr>
          <w:trHeight w:hRule="exact" w:val="226"/>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До 20 лет</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4</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3.0</w:t>
            </w:r>
          </w:p>
        </w:tc>
        <w:tc>
          <w:tcPr>
            <w:tcW w:w="1104"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315"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66"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22"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r>
      <w:tr w:rsidR="007F7CD0" w:rsidRPr="002E0B76" w:rsidTr="002B15B3">
        <w:trPr>
          <w:trHeight w:hRule="exact" w:val="221"/>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От 20 до 29 лет</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29</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21,8</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22,4</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w:t>
            </w:r>
          </w:p>
        </w:tc>
        <w:tc>
          <w:tcPr>
            <w:tcW w:w="1022"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11,6</w:t>
            </w:r>
          </w:p>
        </w:tc>
      </w:tr>
      <w:tr w:rsidR="007F7CD0" w:rsidRPr="002E0B76" w:rsidTr="002B15B3">
        <w:trPr>
          <w:trHeight w:hRule="exact" w:val="230"/>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От 30 до 39 лет</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46</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34,6</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18</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36,7</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16</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37,2</w:t>
            </w:r>
          </w:p>
        </w:tc>
      </w:tr>
      <w:tr w:rsidR="007F7CD0" w:rsidRPr="002E0B76" w:rsidTr="002B15B3">
        <w:trPr>
          <w:trHeight w:hRule="exact" w:val="230"/>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От 40 до 49 лет</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22</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16,5</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10</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20,4</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10</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23,3</w:t>
            </w:r>
          </w:p>
        </w:tc>
      </w:tr>
      <w:tr w:rsidR="007F7CD0" w:rsidRPr="002E0B76" w:rsidTr="002B15B3">
        <w:trPr>
          <w:trHeight w:hRule="exact" w:val="235"/>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От 50 до 59 лет</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15</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8,2</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7</w:t>
            </w:r>
          </w:p>
        </w:tc>
        <w:tc>
          <w:tcPr>
            <w:tcW w:w="1022"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16,3</w:t>
            </w:r>
          </w:p>
        </w:tc>
      </w:tr>
      <w:tr w:rsidR="007F7CD0" w:rsidRPr="002E0B76" w:rsidTr="002B15B3">
        <w:trPr>
          <w:trHeight w:hRule="exact" w:val="230"/>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60 лет и старше</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3</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066"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22"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r>
      <w:tr w:rsidR="007F7CD0" w:rsidRPr="002E0B76" w:rsidTr="002B15B3">
        <w:trPr>
          <w:trHeight w:hRule="exact" w:val="480"/>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Недостающая информация Род занятий</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14</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10,5</w:t>
            </w:r>
          </w:p>
        </w:tc>
        <w:tc>
          <w:tcPr>
            <w:tcW w:w="1104"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w:t>
            </w:r>
          </w:p>
        </w:tc>
        <w:tc>
          <w:tcPr>
            <w:tcW w:w="1315"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10.2</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w:t>
            </w:r>
          </w:p>
        </w:tc>
        <w:tc>
          <w:tcPr>
            <w:tcW w:w="1022"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11,6</w:t>
            </w:r>
          </w:p>
        </w:tc>
      </w:tr>
      <w:tr w:rsidR="007F7CD0" w:rsidRPr="002E0B76" w:rsidTr="002B15B3">
        <w:trPr>
          <w:trHeight w:hRule="exact" w:val="211"/>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Профессиональный</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52</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39,1</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22,4</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17</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39,5</w:t>
            </w:r>
          </w:p>
        </w:tc>
      </w:tr>
      <w:tr w:rsidR="007F7CD0" w:rsidRPr="002E0B76" w:rsidTr="002B15B3">
        <w:trPr>
          <w:trHeight w:hRule="exact" w:val="235"/>
          <w:jc w:val="center"/>
        </w:trPr>
        <w:tc>
          <w:tcPr>
            <w:tcW w:w="2486" w:type="dxa"/>
            <w:shd w:val="clear" w:color="auto" w:fill="FFFFFF"/>
            <w:vAlign w:val="center"/>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Чернорабочий</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11</w:t>
            </w:r>
          </w:p>
        </w:tc>
        <w:tc>
          <w:tcPr>
            <w:tcW w:w="1315"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8,3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w:t>
            </w:r>
          </w:p>
        </w:tc>
        <w:tc>
          <w:tcPr>
            <w:tcW w:w="1315"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4.1</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022"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2.3</w:t>
            </w:r>
          </w:p>
        </w:tc>
      </w:tr>
      <w:tr w:rsidR="007F7CD0" w:rsidRPr="002E0B76" w:rsidTr="002B15B3">
        <w:trPr>
          <w:trHeight w:hRule="exact" w:val="250"/>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LTработает</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7</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7.0</w:t>
            </w:r>
          </w:p>
        </w:tc>
      </w:tr>
      <w:tr w:rsidR="007F7CD0" w:rsidRPr="002E0B76" w:rsidTr="002B15B3">
        <w:trPr>
          <w:trHeight w:hRule="exact" w:val="230"/>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Военные</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6</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4.5</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066"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22"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r>
      <w:tr w:rsidR="007F7CD0" w:rsidRPr="002E0B76" w:rsidTr="002B15B3">
        <w:trPr>
          <w:trHeight w:hRule="exact" w:val="216"/>
          <w:jc w:val="center"/>
        </w:trPr>
        <w:tc>
          <w:tcPr>
            <w:tcW w:w="2486" w:type="dxa"/>
            <w:shd w:val="clear" w:color="auto" w:fill="FFFFFF"/>
            <w:vAlign w:val="center"/>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Студент</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8</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6.0</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066"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c>
          <w:tcPr>
            <w:tcW w:w="1022" w:type="dxa"/>
            <w:shd w:val="clear" w:color="auto" w:fill="FFFFFF"/>
          </w:tcPr>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tc>
      </w:tr>
      <w:tr w:rsidR="007F7CD0" w:rsidRPr="002E0B76" w:rsidTr="002B15B3">
        <w:trPr>
          <w:trHeight w:hRule="exact" w:val="245"/>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Духовенство</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0,8</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w:t>
            </w:r>
          </w:p>
        </w:tc>
        <w:tc>
          <w:tcPr>
            <w:tcW w:w="1022"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4,7</w:t>
            </w:r>
          </w:p>
        </w:tc>
      </w:tr>
      <w:tr w:rsidR="007F7CD0" w:rsidRPr="002E0B76" w:rsidTr="002B15B3">
        <w:trPr>
          <w:trHeight w:hRule="exact" w:val="470"/>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Отсутствующая информация Регион происхождения</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48</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36,1</w:t>
            </w:r>
          </w:p>
        </w:tc>
        <w:tc>
          <w:tcPr>
            <w:tcW w:w="1104"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32</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65,3</w:t>
            </w:r>
          </w:p>
        </w:tc>
        <w:tc>
          <w:tcPr>
            <w:tcW w:w="1066" w:type="dxa"/>
            <w:shd w:val="clear" w:color="auto" w:fill="FFFFFF"/>
            <w:vAlign w:val="center"/>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46,5</w:t>
            </w:r>
          </w:p>
        </w:tc>
      </w:tr>
      <w:tr w:rsidR="007F7CD0" w:rsidRPr="002E0B76" w:rsidTr="002B15B3">
        <w:trPr>
          <w:trHeight w:hRule="exact" w:val="211"/>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К северо-востоку</w:t>
            </w:r>
          </w:p>
        </w:tc>
        <w:tc>
          <w:tcPr>
            <w:tcW w:w="1334" w:type="dxa"/>
            <w:shd w:val="clear" w:color="auto" w:fill="FFFFFF"/>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34</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25,6</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16</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32,7</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13</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30,2</w:t>
            </w:r>
          </w:p>
        </w:tc>
      </w:tr>
      <w:tr w:rsidR="007F7CD0" w:rsidRPr="002E0B76" w:rsidTr="002B15B3">
        <w:trPr>
          <w:trHeight w:hRule="exact" w:val="230"/>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Юг</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27</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20,3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9</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18,4</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14</w:t>
            </w:r>
          </w:p>
        </w:tc>
        <w:tc>
          <w:tcPr>
            <w:tcW w:w="1022"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32,6</w:t>
            </w:r>
          </w:p>
        </w:tc>
      </w:tr>
      <w:tr w:rsidR="007F7CD0" w:rsidRPr="002E0B76" w:rsidTr="002B15B3">
        <w:trPr>
          <w:trHeight w:hRule="exact" w:val="235"/>
          <w:jc w:val="center"/>
        </w:trPr>
        <w:tc>
          <w:tcPr>
            <w:tcW w:w="2486" w:type="dxa"/>
            <w:shd w:val="clear" w:color="auto" w:fill="FFFFFF"/>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Запад</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20</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15.0</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w:t>
            </w:r>
          </w:p>
        </w:tc>
        <w:tc>
          <w:tcPr>
            <w:tcW w:w="1315"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22,4</w:t>
            </w:r>
          </w:p>
        </w:tc>
        <w:tc>
          <w:tcPr>
            <w:tcW w:w="1066"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7</w:t>
            </w:r>
          </w:p>
        </w:tc>
        <w:tc>
          <w:tcPr>
            <w:tcW w:w="1022" w:type="dxa"/>
            <w:shd w:val="clear" w:color="auto" w:fill="FFFFFF"/>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16,3</w:t>
            </w:r>
          </w:p>
        </w:tc>
      </w:tr>
      <w:tr w:rsidR="007F7CD0" w:rsidRPr="002E0B76" w:rsidTr="002B15B3">
        <w:trPr>
          <w:trHeight w:hRule="exact" w:val="230"/>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Средний Запад</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17</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12,8</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10.2</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4</w:t>
            </w:r>
          </w:p>
        </w:tc>
        <w:tc>
          <w:tcPr>
            <w:tcW w:w="1022"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9,3</w:t>
            </w:r>
          </w:p>
        </w:tc>
      </w:tr>
      <w:tr w:rsidR="007F7CD0" w:rsidRPr="002E0B76" w:rsidTr="002B15B3">
        <w:trPr>
          <w:trHeight w:hRule="exact" w:val="211"/>
          <w:jc w:val="center"/>
        </w:trPr>
        <w:tc>
          <w:tcPr>
            <w:tcW w:w="2486" w:type="dxa"/>
            <w:shd w:val="clear" w:color="auto" w:fill="FFFFFF"/>
            <w:vAlign w:val="bottom"/>
          </w:tcPr>
          <w:p w:rsidR="007F7CD0" w:rsidRPr="008C3593" w:rsidRDefault="007F7CD0" w:rsidP="008C3593">
            <w:pPr>
              <w:framePr w:w="9643" w:wrap="notBeside" w:vAnchor="text" w:hAnchor="text" w:xAlign="center" w:y="1"/>
              <w:ind w:left="-142" w:right="-3119" w:firstLine="280"/>
              <w:rPr>
                <w:rFonts w:ascii="Times New Roman" w:hAnsi="Times New Roman" w:cs="Times New Roman"/>
                <w:sz w:val="20"/>
                <w:szCs w:val="20"/>
                <w:highlight w:val="yellow"/>
              </w:rPr>
            </w:pPr>
            <w:r w:rsidRPr="008C3593">
              <w:rPr>
                <w:rStyle w:val="Bodytext29pt"/>
                <w:rFonts w:eastAsia="Arial Unicode MS"/>
                <w:sz w:val="20"/>
                <w:szCs w:val="20"/>
                <w:highlight w:val="yellow"/>
              </w:rPr>
              <w:t>Международный</w:t>
            </w:r>
          </w:p>
        </w:tc>
        <w:tc>
          <w:tcPr>
            <w:tcW w:w="1334" w:type="dxa"/>
            <w:shd w:val="clear" w:color="auto" w:fill="FFFFFF"/>
            <w:vAlign w:val="bottom"/>
          </w:tcPr>
          <w:p w:rsidR="007F7CD0" w:rsidRPr="008C3593" w:rsidRDefault="007F7CD0" w:rsidP="008C3593">
            <w:pPr>
              <w:framePr w:w="9643" w:wrap="notBeside" w:vAnchor="text" w:hAnchor="text" w:xAlign="center" w:y="1"/>
              <w:ind w:left="-142" w:right="-3119"/>
              <w:jc w:val="right"/>
              <w:rPr>
                <w:rFonts w:ascii="Times New Roman" w:hAnsi="Times New Roman" w:cs="Times New Roman"/>
                <w:sz w:val="20"/>
                <w:szCs w:val="20"/>
                <w:highlight w:val="yellow"/>
              </w:rPr>
            </w:pPr>
            <w:r w:rsidRPr="008C3593">
              <w:rPr>
                <w:rStyle w:val="Bodytext29pt"/>
                <w:rFonts w:eastAsia="Arial Unicode MS"/>
                <w:sz w:val="20"/>
                <w:szCs w:val="20"/>
                <w:highlight w:val="yellow"/>
              </w:rPr>
              <w:t>35 год</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26,3</w:t>
            </w:r>
          </w:p>
        </w:tc>
        <w:tc>
          <w:tcPr>
            <w:tcW w:w="1104"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8</w:t>
            </w:r>
          </w:p>
        </w:tc>
        <w:tc>
          <w:tcPr>
            <w:tcW w:w="1315"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16,3</w:t>
            </w:r>
          </w:p>
        </w:tc>
        <w:tc>
          <w:tcPr>
            <w:tcW w:w="1066"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5</w:t>
            </w:r>
          </w:p>
        </w:tc>
        <w:tc>
          <w:tcPr>
            <w:tcW w:w="1022" w:type="dxa"/>
            <w:shd w:val="clear" w:color="auto" w:fill="FFFFFF"/>
            <w:vAlign w:val="bottom"/>
          </w:tcPr>
          <w:p w:rsidR="007F7CD0" w:rsidRPr="008C3593" w:rsidRDefault="007F7CD0" w:rsidP="008C3593">
            <w:pPr>
              <w:framePr w:w="9643" w:wrap="notBeside" w:vAnchor="text" w:hAnchor="text" w:xAlign="center" w:y="1"/>
              <w:ind w:left="-142" w:right="-3119"/>
              <w:rPr>
                <w:rFonts w:ascii="Times New Roman" w:hAnsi="Times New Roman" w:cs="Times New Roman"/>
                <w:sz w:val="20"/>
                <w:szCs w:val="20"/>
                <w:highlight w:val="yellow"/>
              </w:rPr>
            </w:pPr>
            <w:r w:rsidRPr="008C3593">
              <w:rPr>
                <w:rStyle w:val="Bodytext29pt"/>
                <w:rFonts w:eastAsia="Arial Unicode MS"/>
                <w:sz w:val="20"/>
                <w:szCs w:val="20"/>
                <w:highlight w:val="yellow"/>
              </w:rPr>
              <w:t>11,6</w:t>
            </w:r>
          </w:p>
        </w:tc>
      </w:tr>
    </w:tbl>
    <w:p w:rsidR="007F7CD0" w:rsidRPr="008C3593" w:rsidRDefault="007F7CD0" w:rsidP="00305DD6">
      <w:pPr>
        <w:framePr w:w="9643" w:wrap="notBeside" w:vAnchor="text" w:hAnchor="text" w:xAlign="center" w:y="1"/>
        <w:ind w:left="-142" w:right="-3119"/>
        <w:rPr>
          <w:rFonts w:ascii="Times New Roman" w:hAnsi="Times New Roman" w:cs="Times New Roman"/>
          <w:sz w:val="20"/>
          <w:szCs w:val="20"/>
          <w:highlight w:val="yellow"/>
        </w:rPr>
      </w:pPr>
    </w:p>
    <w:p w:rsidR="007F7CD0" w:rsidRPr="008C3593" w:rsidRDefault="007F7CD0" w:rsidP="00305DD6">
      <w:pPr>
        <w:ind w:left="-142" w:right="-3119"/>
        <w:rPr>
          <w:rFonts w:ascii="Times New Roman" w:hAnsi="Times New Roman" w:cs="Times New Roman"/>
          <w:sz w:val="20"/>
          <w:szCs w:val="20"/>
          <w:highlight w:val="yellow"/>
        </w:rPr>
      </w:pPr>
    </w:p>
    <w:p w:rsidR="007F7CD0" w:rsidRPr="008C3593" w:rsidRDefault="007F7CD0" w:rsidP="00305DD6">
      <w:pPr>
        <w:ind w:left="-142" w:right="-3119"/>
        <w:rPr>
          <w:rFonts w:ascii="Times New Roman" w:hAnsi="Times New Roman" w:cs="Times New Roman"/>
          <w:sz w:val="20"/>
          <w:szCs w:val="20"/>
          <w:highlight w:val="yellow"/>
        </w:rPr>
        <w:sectPr w:rsidR="007F7CD0" w:rsidRPr="008C3593" w:rsidSect="008C3593">
          <w:headerReference w:type="even" r:id="rId48"/>
          <w:footerReference w:type="default" r:id="rId49"/>
          <w:pgSz w:w="12960" w:h="8640" w:orient="landscape"/>
          <w:pgMar w:top="1793" w:right="3401" w:bottom="567" w:left="709" w:header="0" w:footer="3" w:gutter="0"/>
          <w:pgNumType w:start="445"/>
          <w:cols w:space="720"/>
          <w:noEndnote/>
          <w:docGrid w:linePitch="360"/>
        </w:sectPr>
      </w:pPr>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lastRenderedPageBreak/>
        <w:t>сорок</w:t>
      </w:r>
      <w:r w:rsidR="0025467D">
        <w:rPr>
          <w:rStyle w:val="Bodytext20"/>
          <w:rFonts w:eastAsia="Arial Unicode MS"/>
          <w:sz w:val="20"/>
          <w:szCs w:val="20"/>
          <w:highlight w:val="yellow"/>
          <w:lang w:val="ru-RU"/>
        </w:rPr>
        <w:t>а</w:t>
      </w:r>
      <w:r w:rsidRPr="008C3593">
        <w:rPr>
          <w:rStyle w:val="Bodytext20"/>
          <w:rFonts w:eastAsia="Arial Unicode MS"/>
          <w:sz w:val="20"/>
          <w:szCs w:val="20"/>
          <w:highlight w:val="yellow"/>
          <w:lang w:val="ru-RU"/>
        </w:rPr>
        <w:t xml:space="preserve"> пят</w:t>
      </w:r>
      <w:r w:rsidR="0025467D">
        <w:rPr>
          <w:rStyle w:val="Bodytext20"/>
          <w:rFonts w:eastAsia="Arial Unicode MS"/>
          <w:sz w:val="20"/>
          <w:szCs w:val="20"/>
          <w:highlight w:val="yellow"/>
          <w:lang w:val="ru-RU"/>
        </w:rPr>
        <w:t>и</w:t>
      </w:r>
      <w:r w:rsidRPr="008C3593">
        <w:rPr>
          <w:rStyle w:val="Bodytext20"/>
          <w:rFonts w:eastAsia="Arial Unicode MS"/>
          <w:sz w:val="20"/>
          <w:szCs w:val="20"/>
          <w:highlight w:val="yellow"/>
          <w:lang w:val="ru-RU"/>
        </w:rPr>
        <w:t xml:space="preserve"> месяцев в тюрьме, штраф</w:t>
      </w:r>
      <w:r w:rsidR="0025467D">
        <w:rPr>
          <w:rStyle w:val="Bodytext20"/>
          <w:rFonts w:eastAsia="Arial Unicode MS"/>
          <w:sz w:val="20"/>
          <w:szCs w:val="20"/>
          <w:highlight w:val="yellow"/>
          <w:lang w:val="ru-RU"/>
        </w:rPr>
        <w:t>у</w:t>
      </w:r>
      <w:r w:rsidRPr="008C3593">
        <w:rPr>
          <w:rStyle w:val="Bodytext20"/>
          <w:rFonts w:eastAsia="Arial Unicode MS"/>
          <w:sz w:val="20"/>
          <w:szCs w:val="20"/>
          <w:highlight w:val="yellow"/>
          <w:lang w:val="ru-RU"/>
        </w:rPr>
        <w:t xml:space="preserve"> в шесть тысяч долларов и </w:t>
      </w:r>
      <w:r w:rsidR="0025467D" w:rsidRPr="008C3593">
        <w:rPr>
          <w:rStyle w:val="Bodytext20"/>
          <w:rFonts w:eastAsia="Arial Unicode MS"/>
          <w:sz w:val="20"/>
          <w:szCs w:val="20"/>
          <w:highlight w:val="yellow"/>
          <w:lang w:val="ru-RU"/>
        </w:rPr>
        <w:t>тр</w:t>
      </w:r>
      <w:r w:rsidR="0025467D">
        <w:rPr>
          <w:rStyle w:val="Bodytext20"/>
          <w:rFonts w:eastAsia="Arial Unicode MS"/>
          <w:sz w:val="20"/>
          <w:szCs w:val="20"/>
          <w:highlight w:val="yellow"/>
          <w:lang w:val="ru-RU"/>
        </w:rPr>
        <w:t>ех</w:t>
      </w:r>
      <w:r w:rsidR="0025467D" w:rsidRPr="008C3593">
        <w:rPr>
          <w:rStyle w:val="Bodytext20"/>
          <w:rFonts w:eastAsia="Arial Unicode MS"/>
          <w:sz w:val="20"/>
          <w:szCs w:val="20"/>
          <w:highlight w:val="yellow"/>
          <w:lang w:val="ru-RU"/>
        </w:rPr>
        <w:t xml:space="preserve"> </w:t>
      </w:r>
      <w:r w:rsidR="0025467D">
        <w:rPr>
          <w:rStyle w:val="Bodytext20"/>
          <w:rFonts w:eastAsia="Arial Unicode MS"/>
          <w:sz w:val="20"/>
          <w:szCs w:val="20"/>
          <w:highlight w:val="yellow"/>
          <w:lang w:val="ru-RU"/>
        </w:rPr>
        <w:t>лет</w:t>
      </w:r>
      <w:r w:rsidR="0025467D"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под надзором после выхода из тюрьмы.</w:t>
      </w:r>
    </w:p>
    <w:p w:rsidR="007F7CD0" w:rsidRPr="008C3593" w:rsidRDefault="007F7CD0" w:rsidP="008C3593">
      <w:pPr>
        <w:keepNext/>
        <w:keepLines/>
        <w:spacing w:after="81"/>
        <w:ind w:left="-142" w:right="-3119"/>
        <w:rPr>
          <w:rFonts w:ascii="Times New Roman" w:hAnsi="Times New Roman" w:cs="Times New Roman"/>
          <w:sz w:val="20"/>
          <w:szCs w:val="20"/>
          <w:highlight w:val="yellow"/>
          <w:lang w:val="ru-RU"/>
        </w:rPr>
      </w:pPr>
      <w:bookmarkStart w:id="156" w:name="bookmark823"/>
      <w:r w:rsidRPr="008C3593">
        <w:rPr>
          <w:rStyle w:val="Heading30"/>
          <w:rFonts w:eastAsia="Arial Unicode MS"/>
          <w:sz w:val="20"/>
          <w:szCs w:val="20"/>
          <w:highlight w:val="yellow"/>
          <w:lang w:val="ru-RU"/>
        </w:rPr>
        <w:t>Производство детской порнографии</w:t>
      </w:r>
      <w:bookmarkEnd w:id="156"/>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Трейдеры могут производить Интернет детской порнографии. Хайди </w:t>
      </w:r>
      <w:r w:rsidRPr="008C3593">
        <w:rPr>
          <w:rStyle w:val="Bodytext20"/>
          <w:rFonts w:eastAsia="Arial Unicode MS"/>
          <w:sz w:val="20"/>
          <w:szCs w:val="20"/>
          <w:highlight w:val="yellow"/>
        </w:rPr>
        <w:t>Wischniwsky</w:t>
      </w:r>
      <w:r w:rsidRPr="008C3593">
        <w:rPr>
          <w:rStyle w:val="Bodytext20"/>
          <w:rFonts w:eastAsia="Arial Unicode MS"/>
          <w:sz w:val="20"/>
          <w:szCs w:val="20"/>
          <w:highlight w:val="yellow"/>
          <w:lang w:val="ru-RU"/>
        </w:rPr>
        <w:t>, возраст тридцать два, технический писатель для компании информационных технологий, было предъявлено обвинение в хранении и делая детской порнографии (</w:t>
      </w:r>
      <w:r w:rsidRPr="008C3593">
        <w:rPr>
          <w:rStyle w:val="Bodytext20"/>
          <w:rFonts w:eastAsia="Arial Unicode MS"/>
          <w:sz w:val="20"/>
          <w:szCs w:val="20"/>
          <w:highlight w:val="yellow"/>
        </w:rPr>
        <w:t>Bell</w:t>
      </w:r>
      <w:r w:rsidRPr="008C3593">
        <w:rPr>
          <w:rStyle w:val="Bodytext20"/>
          <w:rFonts w:eastAsia="Arial Unicode MS"/>
          <w:sz w:val="20"/>
          <w:szCs w:val="20"/>
          <w:highlight w:val="yellow"/>
          <w:lang w:val="ru-RU"/>
        </w:rPr>
        <w:t xml:space="preserve">, 1997). Считается, что она была первой женщиной в Канаде заряжаться в связи с распространением детской порнографии в Интернете. </w:t>
      </w:r>
      <w:r w:rsidRPr="008C3593">
        <w:rPr>
          <w:rStyle w:val="Bodytext20"/>
          <w:rFonts w:eastAsia="Arial Unicode MS"/>
          <w:sz w:val="20"/>
          <w:szCs w:val="20"/>
          <w:highlight w:val="yellow"/>
        </w:rPr>
        <w:t>Wischniwsky</w:t>
      </w:r>
      <w:r w:rsidRPr="008C3593">
        <w:rPr>
          <w:rStyle w:val="Bodytext20"/>
          <w:rFonts w:eastAsia="Arial Unicode MS"/>
          <w:sz w:val="20"/>
          <w:szCs w:val="20"/>
          <w:highlight w:val="yellow"/>
          <w:lang w:val="ru-RU"/>
        </w:rPr>
        <w:t xml:space="preserve"> был уволен со своего места работы после того, как сотрудник обнаружил порнографические материалы на офисном компьютере. Компания сообщила об инциденте в полицию, которая конфисковала компьютер и многочисленные файлы, хранившиеся на дискетах. Следователь подтвердил, что на некоторых фотографиях изображены дети в возрасте трех или четырех лет.</w:t>
      </w:r>
    </w:p>
    <w:p w:rsidR="007F7CD0" w:rsidRPr="008C3593" w:rsidRDefault="007F7CD0" w:rsidP="008C3593">
      <w:pPr>
        <w:keepNext/>
        <w:keepLines/>
        <w:spacing w:after="33"/>
        <w:ind w:left="-142" w:right="-3119"/>
        <w:rPr>
          <w:rFonts w:ascii="Times New Roman" w:hAnsi="Times New Roman" w:cs="Times New Roman"/>
          <w:sz w:val="20"/>
          <w:szCs w:val="20"/>
          <w:highlight w:val="yellow"/>
          <w:lang w:val="ru-RU"/>
        </w:rPr>
      </w:pPr>
      <w:bookmarkStart w:id="157" w:name="bookmark824"/>
      <w:r w:rsidRPr="008C3593">
        <w:rPr>
          <w:rStyle w:val="Heading30"/>
          <w:rFonts w:eastAsia="Arial Unicode MS"/>
          <w:sz w:val="20"/>
          <w:szCs w:val="20"/>
          <w:highlight w:val="yellow"/>
          <w:lang w:val="ru-RU"/>
        </w:rPr>
        <w:t>Распределение детской порнографии</w:t>
      </w:r>
      <w:bookmarkEnd w:id="157"/>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Трейдеры могут попытаться распространить Интернет детской порнографии. Они часто проявляют особый интерес к детям определенного возраста, как в случае со студентом колледжа, которому было предъявлено обвинение в использовании Интернета для передачи фотографий младенцев, занимающихся сексом со взрослыми. Натаниэль Леви, 21 год, специалист по психологии, который хотел работать воспитателем детского сада, был арестован в своем общежитии за пропаганду сексуального поведения ребенка, уголовное преступление, наказуемое семью годами тюремного заключения («Студент арестован», 1997). Студент передал через Интернет тридцать пять фотографий детей откровенно сексуального характера, некоторым из которых исполнилось восемнадцать месяцев. Леви был пойман после того, как тайные следователи попросили его через Интернет прислать им фотографии в обмен на видеокассету. Получив фотографии, следователи договорились встретиться с Леви в его комнате в общежитии, где он был арестован.</w:t>
      </w:r>
    </w:p>
    <w:p w:rsidR="007F7CD0" w:rsidRPr="008C3593" w:rsidRDefault="007F7CD0" w:rsidP="008C3593">
      <w:pPr>
        <w:keepNext/>
        <w:keepLines/>
        <w:spacing w:after="81"/>
        <w:ind w:left="-142" w:right="-3119"/>
        <w:rPr>
          <w:rFonts w:ascii="Times New Roman" w:hAnsi="Times New Roman" w:cs="Times New Roman"/>
          <w:sz w:val="20"/>
          <w:szCs w:val="20"/>
          <w:highlight w:val="yellow"/>
          <w:lang w:val="ru-RU"/>
        </w:rPr>
      </w:pPr>
      <w:bookmarkStart w:id="158" w:name="bookmark825"/>
      <w:r w:rsidRPr="008C3593">
        <w:rPr>
          <w:rStyle w:val="Heading30"/>
          <w:rFonts w:eastAsia="Arial Unicode MS"/>
          <w:sz w:val="20"/>
          <w:szCs w:val="20"/>
          <w:highlight w:val="yellow"/>
          <w:lang w:val="ru-RU"/>
        </w:rPr>
        <w:t>Порнография Коллекции</w:t>
      </w:r>
      <w:bookmarkEnd w:id="158"/>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Трейдеры могут собрать большую коллекцию. Например, Роберт Стивен Китинг, возраст сорок-три, котельщиком, признал себя виновным по восьми пунктам связанных с детской порнографией и получил наказание в виде четырех лет лишения свободы («Интернет для детей </w:t>
      </w:r>
      <w:r w:rsidRPr="008C3593">
        <w:rPr>
          <w:rStyle w:val="Bodytext20"/>
          <w:rFonts w:eastAsia="Arial Unicode MS"/>
          <w:sz w:val="20"/>
          <w:szCs w:val="20"/>
          <w:highlight w:val="yellow"/>
        </w:rPr>
        <w:t>Porn</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King</w:t>
      </w:r>
      <w:r w:rsidRPr="008C3593">
        <w:rPr>
          <w:rStyle w:val="Bodytext20"/>
          <w:rFonts w:eastAsia="Arial Unicode MS"/>
          <w:sz w:val="20"/>
          <w:szCs w:val="20"/>
          <w:highlight w:val="yellow"/>
          <w:lang w:val="ru-RU"/>
        </w:rPr>
        <w:t xml:space="preserve">,» 2002). </w:t>
      </w:r>
      <w:r w:rsidRPr="008C3593">
        <w:rPr>
          <w:rStyle w:val="Bodytext20"/>
          <w:rFonts w:eastAsia="Arial Unicode MS"/>
          <w:sz w:val="20"/>
          <w:szCs w:val="20"/>
          <w:highlight w:val="yellow"/>
        </w:rPr>
        <w:t>Keating</w:t>
      </w:r>
      <w:r w:rsidRPr="008C3593">
        <w:rPr>
          <w:rStyle w:val="Bodytext20"/>
          <w:rFonts w:eastAsia="Arial Unicode MS"/>
          <w:sz w:val="20"/>
          <w:szCs w:val="20"/>
          <w:highlight w:val="yellow"/>
          <w:lang w:val="ru-RU"/>
        </w:rPr>
        <w:t xml:space="preserve"> обладал 226,500 порнографи</w:t>
      </w:r>
      <w:r w:rsidR="0025467D">
        <w:rPr>
          <w:rStyle w:val="Bodytext20"/>
          <w:rFonts w:eastAsia="Arial Unicode MS"/>
          <w:sz w:val="20"/>
          <w:szCs w:val="20"/>
          <w:highlight w:val="yellow"/>
          <w:lang w:val="ru-RU"/>
        </w:rPr>
        <w:t>ями</w:t>
      </w:r>
      <w:r w:rsidRPr="008C3593">
        <w:rPr>
          <w:rStyle w:val="Bodytext20"/>
          <w:rFonts w:eastAsia="Arial Unicode MS"/>
          <w:sz w:val="20"/>
          <w:szCs w:val="20"/>
          <w:highlight w:val="yellow"/>
          <w:lang w:val="ru-RU"/>
        </w:rPr>
        <w:t xml:space="preserve"> на своем компьютере. Из них более 180 000 изображали детей. Предыдущий рекорд для австралийского компьютеризированной детской порнографии 140000 изображений.</w:t>
      </w:r>
    </w:p>
    <w:p w:rsidR="007F7CD0" w:rsidRPr="008C3593" w:rsidRDefault="0025467D" w:rsidP="008C3593">
      <w:pPr>
        <w:spacing w:after="316"/>
        <w:ind w:left="-142" w:right="-3119"/>
        <w:jc w:val="both"/>
        <w:rPr>
          <w:rFonts w:ascii="Times New Roman" w:hAnsi="Times New Roman" w:cs="Times New Roman"/>
          <w:sz w:val="20"/>
          <w:szCs w:val="20"/>
          <w:highlight w:val="yellow"/>
          <w:lang w:val="ru-RU"/>
        </w:rPr>
      </w:pPr>
      <w:r w:rsidRPr="00E14FB8">
        <w:rPr>
          <w:rStyle w:val="Bodytext20"/>
          <w:rFonts w:eastAsia="Arial Unicode MS"/>
          <w:sz w:val="20"/>
          <w:szCs w:val="20"/>
          <w:highlight w:val="yellow"/>
          <w:lang w:val="ru-RU"/>
        </w:rPr>
        <w:t>Китинг</w:t>
      </w:r>
      <w:r w:rsidR="007F7CD0" w:rsidRPr="008C3593">
        <w:rPr>
          <w:rStyle w:val="Bodytext20"/>
          <w:rFonts w:eastAsia="Arial Unicode MS"/>
          <w:sz w:val="20"/>
          <w:szCs w:val="20"/>
          <w:highlight w:val="yellow"/>
          <w:lang w:val="ru-RU"/>
        </w:rPr>
        <w:t xml:space="preserve"> работает </w:t>
      </w:r>
      <w:r>
        <w:rPr>
          <w:rStyle w:val="Bodytext20"/>
          <w:rFonts w:eastAsia="Arial Unicode MS"/>
          <w:sz w:val="20"/>
          <w:szCs w:val="20"/>
          <w:highlight w:val="yellow"/>
          <w:lang w:val="ru-RU"/>
        </w:rPr>
        <w:t xml:space="preserve">в </w:t>
      </w:r>
      <w:r w:rsidRPr="008C3593">
        <w:rPr>
          <w:rStyle w:val="Bodytext20"/>
          <w:rFonts w:eastAsia="Arial Unicode MS"/>
          <w:sz w:val="20"/>
          <w:szCs w:val="20"/>
          <w:highlight w:val="yellow"/>
          <w:lang w:val="ru-RU"/>
        </w:rPr>
        <w:t>международн</w:t>
      </w:r>
      <w:r>
        <w:rPr>
          <w:rStyle w:val="Bodytext20"/>
          <w:rFonts w:eastAsia="Arial Unicode MS"/>
          <w:sz w:val="20"/>
          <w:szCs w:val="20"/>
          <w:highlight w:val="yellow"/>
          <w:lang w:val="ru-RU"/>
        </w:rPr>
        <w:t>ом</w:t>
      </w:r>
      <w:r w:rsidRPr="008C3593">
        <w:rPr>
          <w:rStyle w:val="Bodytext20"/>
          <w:rFonts w:eastAsia="Arial Unicode MS"/>
          <w:sz w:val="20"/>
          <w:szCs w:val="20"/>
          <w:highlight w:val="yellow"/>
          <w:lang w:val="ru-RU"/>
        </w:rPr>
        <w:t xml:space="preserve"> порнографическ</w:t>
      </w:r>
      <w:r>
        <w:rPr>
          <w:rStyle w:val="Bodytext20"/>
          <w:rFonts w:eastAsia="Arial Unicode MS"/>
          <w:sz w:val="20"/>
          <w:szCs w:val="20"/>
          <w:highlight w:val="yellow"/>
          <w:lang w:val="ru-RU"/>
        </w:rPr>
        <w:t>ом</w:t>
      </w:r>
      <w:r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клуб</w:t>
      </w:r>
      <w:r>
        <w:rPr>
          <w:rStyle w:val="Bodytext20"/>
          <w:rFonts w:eastAsia="Arial Unicode MS"/>
          <w:sz w:val="20"/>
          <w:szCs w:val="20"/>
          <w:highlight w:val="yellow"/>
          <w:lang w:val="ru-RU"/>
        </w:rPr>
        <w:t>е</w:t>
      </w:r>
      <w:r w:rsidR="007F7CD0" w:rsidRPr="008C3593">
        <w:rPr>
          <w:rStyle w:val="Bodytext20"/>
          <w:rFonts w:eastAsia="Arial Unicode MS"/>
          <w:sz w:val="20"/>
          <w:szCs w:val="20"/>
          <w:highlight w:val="yellow"/>
          <w:lang w:val="ru-RU"/>
        </w:rPr>
        <w:t>, который имел 184 членов. Максимальный срок лишения свободы за его преступления в Австралии составил три года; однако судья добавил еще год, потому что Китинг нарушил залог своей деятельностью.</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59" w:name="bookmark826"/>
      <w:r w:rsidRPr="008C3593">
        <w:rPr>
          <w:rStyle w:val="Heading30"/>
          <w:rFonts w:eastAsia="Arial Unicode MS"/>
          <w:sz w:val="20"/>
          <w:szCs w:val="20"/>
          <w:highlight w:val="yellow"/>
          <w:lang w:val="ru-RU"/>
        </w:rPr>
        <w:lastRenderedPageBreak/>
        <w:t>Мотив прибыли</w:t>
      </w:r>
      <w:bookmarkEnd w:id="159"/>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Трейдеры могут действовать как партнеры и / или получать прибыль. Случай с Томасом и Дженис Риди иллюстрирует мотив прибыли. В </w:t>
      </w:r>
      <w:r w:rsidRPr="008C3593">
        <w:rPr>
          <w:rStyle w:val="Bodytext20"/>
          <w:rFonts w:eastAsia="Arial Unicode MS"/>
          <w:sz w:val="20"/>
          <w:szCs w:val="20"/>
          <w:highlight w:val="yellow"/>
        </w:rPr>
        <w:t>Reedys</w:t>
      </w:r>
      <w:r w:rsidRPr="008C3593">
        <w:rPr>
          <w:rStyle w:val="Bodytext20"/>
          <w:rFonts w:eastAsia="Arial Unicode MS"/>
          <w:sz w:val="20"/>
          <w:szCs w:val="20"/>
          <w:highlight w:val="yellow"/>
          <w:lang w:val="ru-RU"/>
        </w:rPr>
        <w:t xml:space="preserve"> были обвинены в эксплуатации коммерческой детской порнографии кольцо из своего дома (</w:t>
      </w:r>
      <w:r w:rsidRPr="008C3593">
        <w:rPr>
          <w:rStyle w:val="Bodytext20"/>
          <w:rFonts w:eastAsia="Arial Unicode MS"/>
          <w:sz w:val="20"/>
          <w:szCs w:val="20"/>
          <w:highlight w:val="yellow"/>
        </w:rPr>
        <w:t>Burke</w:t>
      </w:r>
      <w:r w:rsidRPr="008C3593">
        <w:rPr>
          <w:rStyle w:val="Bodytext20"/>
          <w:rFonts w:eastAsia="Arial Unicode MS"/>
          <w:sz w:val="20"/>
          <w:szCs w:val="20"/>
          <w:highlight w:val="yellow"/>
          <w:lang w:val="ru-RU"/>
        </w:rPr>
        <w:t xml:space="preserve">, 2000). </w:t>
      </w:r>
      <w:r w:rsidRPr="008C3593">
        <w:rPr>
          <w:rStyle w:val="Bodytext20"/>
          <w:rFonts w:eastAsia="Arial Unicode MS"/>
          <w:sz w:val="20"/>
          <w:szCs w:val="20"/>
          <w:highlight w:val="yellow"/>
        </w:rPr>
        <w:t>Reedys</w:t>
      </w:r>
      <w:r w:rsidRPr="008C3593">
        <w:rPr>
          <w:rStyle w:val="Bodytext20"/>
          <w:rFonts w:eastAsia="Arial Unicode MS"/>
          <w:sz w:val="20"/>
          <w:szCs w:val="20"/>
          <w:highlight w:val="yellow"/>
          <w:lang w:val="ru-RU"/>
        </w:rPr>
        <w:t xml:space="preserve">' компания Оползень </w:t>
      </w:r>
      <w:r w:rsidRPr="008C3593">
        <w:rPr>
          <w:rStyle w:val="Bodytext20"/>
          <w:rFonts w:eastAsia="Arial Unicode MS"/>
          <w:sz w:val="20"/>
          <w:szCs w:val="20"/>
          <w:highlight w:val="yellow"/>
        </w:rPr>
        <w:t>Productions</w:t>
      </w:r>
      <w:r w:rsidRPr="008C3593">
        <w:rPr>
          <w:rStyle w:val="Bodytext20"/>
          <w:rFonts w:eastAsia="Arial Unicode MS"/>
          <w:sz w:val="20"/>
          <w:szCs w:val="20"/>
          <w:highlight w:val="yellow"/>
          <w:lang w:val="ru-RU"/>
        </w:rPr>
        <w:t xml:space="preserve">, выступала в качестве посредника между один россиянин и два индонезийских веб-мастеров, которые снабжали клиентов с порнографическими изображениями детей в обмен на плату в размере $ 29,95 на сайте. </w:t>
      </w:r>
      <w:r w:rsidRPr="008C3593">
        <w:rPr>
          <w:rStyle w:val="Bodytext20"/>
          <w:rFonts w:eastAsia="Arial Unicode MS"/>
          <w:sz w:val="20"/>
          <w:szCs w:val="20"/>
          <w:highlight w:val="yellow"/>
        </w:rPr>
        <w:t>Landslide</w:t>
      </w:r>
      <w:r w:rsidRPr="008C3593">
        <w:rPr>
          <w:rStyle w:val="Bodytext20"/>
          <w:rFonts w:eastAsia="Arial Unicode MS"/>
          <w:sz w:val="20"/>
          <w:szCs w:val="20"/>
          <w:highlight w:val="yellow"/>
          <w:lang w:val="ru-RU"/>
        </w:rPr>
        <w:t xml:space="preserve"> обработал транзакции по кредитным картам и предоставил доступ к сайтам, защищенный паролем. Он получил целых $ 1,4 млн в месяц от людей, желающих получить доступ к детской порнографии (</w:t>
      </w:r>
      <w:r w:rsidRPr="008C3593">
        <w:rPr>
          <w:rStyle w:val="Bodytext20"/>
          <w:rFonts w:eastAsia="Arial Unicode MS"/>
          <w:sz w:val="20"/>
          <w:szCs w:val="20"/>
          <w:highlight w:val="yellow"/>
        </w:rPr>
        <w:t>Johnson</w:t>
      </w:r>
      <w:r w:rsidRPr="008C3593">
        <w:rPr>
          <w:rStyle w:val="Bodytext20"/>
          <w:rFonts w:eastAsia="Arial Unicode MS"/>
          <w:sz w:val="20"/>
          <w:szCs w:val="20"/>
          <w:highlight w:val="yellow"/>
          <w:lang w:val="ru-RU"/>
        </w:rPr>
        <w:t>, 2001). Томас и Дженис Риди были осуждены по федеральным обвинениям, связанным с владением и распространением детской порнографии. Томас Риди получил 1335 лет тюрьмы.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0" w:name="bookmark827"/>
      <w:r w:rsidRPr="008C3593">
        <w:rPr>
          <w:rStyle w:val="Heading30"/>
          <w:rFonts w:eastAsia="Arial Unicode MS"/>
          <w:sz w:val="20"/>
          <w:szCs w:val="20"/>
          <w:highlight w:val="yellow"/>
          <w:lang w:val="ru-RU"/>
        </w:rPr>
        <w:t>Объяснение преступника</w:t>
      </w:r>
      <w:bookmarkEnd w:id="16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Преступники часто </w:t>
      </w:r>
      <w:r w:rsidR="0025467D">
        <w:rPr>
          <w:rStyle w:val="Bodytext20"/>
          <w:rFonts w:eastAsia="Arial Unicode MS"/>
          <w:sz w:val="20"/>
          <w:szCs w:val="20"/>
          <w:highlight w:val="yellow"/>
          <w:lang w:val="ru-RU"/>
        </w:rPr>
        <w:t xml:space="preserve">имеют </w:t>
      </w:r>
      <w:r w:rsidRPr="008C3593">
        <w:rPr>
          <w:rStyle w:val="Bodytext20"/>
          <w:rFonts w:eastAsia="Arial Unicode MS"/>
          <w:sz w:val="20"/>
          <w:szCs w:val="20"/>
          <w:highlight w:val="yellow"/>
          <w:lang w:val="ru-RU"/>
        </w:rPr>
        <w:t xml:space="preserve">(или пытаются иметь) объяснение </w:t>
      </w:r>
      <w:r w:rsidR="0025467D" w:rsidRPr="008C3593">
        <w:rPr>
          <w:rStyle w:val="Bodytext20"/>
          <w:rFonts w:eastAsia="Arial Unicode MS"/>
          <w:sz w:val="20"/>
          <w:szCs w:val="20"/>
          <w:highlight w:val="yellow"/>
          <w:lang w:val="ru-RU"/>
        </w:rPr>
        <w:t>хранени</w:t>
      </w:r>
      <w:r w:rsidR="0025467D">
        <w:rPr>
          <w:rStyle w:val="Bodytext20"/>
          <w:rFonts w:eastAsia="Arial Unicode MS"/>
          <w:sz w:val="20"/>
          <w:szCs w:val="20"/>
          <w:highlight w:val="yellow"/>
          <w:lang w:val="ru-RU"/>
        </w:rPr>
        <w:t>я</w:t>
      </w:r>
      <w:r w:rsidR="0025467D"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детской порнографии. В одном деле, по которому было принято единогласное решение, федеральное жюри признало Троя Апхэма виновным по четырем пунктам обвинения в передаче откровенно сексуальных изображений несовершеннолетних и по одному пункту обвинения в хранении откровенно сексуальных изображений несовершеннолетних (</w:t>
      </w:r>
      <w:r w:rsidRPr="008C3593">
        <w:rPr>
          <w:rStyle w:val="Bodytext20"/>
          <w:rFonts w:eastAsia="Arial Unicode MS"/>
          <w:sz w:val="20"/>
          <w:szCs w:val="20"/>
          <w:highlight w:val="yellow"/>
        </w:rPr>
        <w:t>Upham</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Guilty</w:t>
      </w:r>
      <w:r w:rsidRPr="008C3593">
        <w:rPr>
          <w:rStyle w:val="Bodytext20"/>
          <w:rFonts w:eastAsia="Arial Unicode MS"/>
          <w:sz w:val="20"/>
          <w:szCs w:val="20"/>
          <w:highlight w:val="yellow"/>
          <w:lang w:val="ru-RU"/>
        </w:rPr>
        <w:t xml:space="preserve">, 1997). </w:t>
      </w:r>
      <w:r w:rsidR="0025467D">
        <w:rPr>
          <w:rStyle w:val="Bodytext20"/>
          <w:rFonts w:eastAsia="Arial Unicode MS"/>
          <w:sz w:val="20"/>
          <w:szCs w:val="20"/>
          <w:lang w:val="ru-RU"/>
        </w:rPr>
        <w:t>П</w:t>
      </w:r>
      <w:r w:rsidR="0025467D" w:rsidRPr="0025467D">
        <w:rPr>
          <w:rStyle w:val="Bodytext20"/>
          <w:rFonts w:eastAsia="Arial Unicode MS"/>
          <w:sz w:val="20"/>
          <w:szCs w:val="20"/>
          <w:lang w:val="ru-RU"/>
        </w:rPr>
        <w:t>рисяжные</w:t>
      </w:r>
      <w:r w:rsidRPr="008C3593">
        <w:rPr>
          <w:rStyle w:val="Bodytext20"/>
          <w:rFonts w:eastAsia="Arial Unicode MS"/>
          <w:sz w:val="20"/>
          <w:szCs w:val="20"/>
          <w:highlight w:val="yellow"/>
          <w:lang w:val="ru-RU"/>
        </w:rPr>
        <w:t xml:space="preserve"> отказались принять защиту </w:t>
      </w:r>
      <w:r w:rsidR="0025467D" w:rsidRPr="00E14FB8">
        <w:rPr>
          <w:rStyle w:val="Bodytext20"/>
          <w:rFonts w:eastAsia="Arial Unicode MS"/>
          <w:sz w:val="20"/>
          <w:szCs w:val="20"/>
          <w:highlight w:val="yellow"/>
          <w:lang w:val="ru-RU"/>
        </w:rPr>
        <w:t>Апхэма</w:t>
      </w:r>
      <w:r w:rsidRPr="008C3593">
        <w:rPr>
          <w:rStyle w:val="Bodytext20"/>
          <w:rFonts w:eastAsia="Arial Unicode MS"/>
          <w:sz w:val="20"/>
          <w:szCs w:val="20"/>
          <w:highlight w:val="yellow"/>
          <w:lang w:val="ru-RU"/>
        </w:rPr>
        <w:t xml:space="preserve">, что он использовал порнографические изображения детей, как исследования для книги, которую он писал. Апхэм показал, что в детстве подвергался сексуальному насилию. Доказательства в зале суда включали около четырнадцати сотен изображений обнаженных детей, некоторые из которых занимались половым актом, которые были загружены из </w:t>
      </w:r>
      <w:r w:rsidRPr="008C3593">
        <w:rPr>
          <w:rStyle w:val="Bodytext20"/>
          <w:rFonts w:eastAsia="Arial Unicode MS"/>
          <w:sz w:val="20"/>
          <w:szCs w:val="20"/>
          <w:highlight w:val="yellow"/>
        </w:rPr>
        <w:t>America</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Online</w:t>
      </w:r>
      <w:r w:rsidRPr="008C3593">
        <w:rPr>
          <w:rStyle w:val="Bodytext20"/>
          <w:rFonts w:eastAsia="Arial Unicode MS"/>
          <w:sz w:val="20"/>
          <w:szCs w:val="20"/>
          <w:highlight w:val="yellow"/>
          <w:lang w:val="ru-RU"/>
        </w:rPr>
        <w:t xml:space="preserve"> в компьютер, который он использовал. </w:t>
      </w:r>
      <w:r w:rsidR="0025467D">
        <w:rPr>
          <w:rStyle w:val="Bodytext20"/>
          <w:rFonts w:eastAsia="Arial Unicode MS"/>
          <w:sz w:val="20"/>
          <w:szCs w:val="20"/>
          <w:highlight w:val="yellow"/>
          <w:lang w:val="ru-RU"/>
        </w:rPr>
        <w:t>Апхэм</w:t>
      </w:r>
      <w:r w:rsidRPr="008C3593">
        <w:rPr>
          <w:rStyle w:val="Bodytext20"/>
          <w:rFonts w:eastAsia="Arial Unicode MS"/>
          <w:sz w:val="20"/>
          <w:szCs w:val="20"/>
          <w:highlight w:val="yellow"/>
          <w:lang w:val="ru-RU"/>
        </w:rPr>
        <w:t xml:space="preserve"> отрицает передачу порнографии и настоял изображения были сохранены для исследования его книги. Книга, представленная на суд присяжных, состоял примерно из двадцати одной машинописной страницы, которую Апхэм, как сообщается, скомпилировал за последние двенадцать лет. Апхэм был взволнован, когда описал, что книга была своего рода терапией, помогающей ему оправиться от лет сексуального насилия в детстве. Он объявил, что хочет помочь другим жертвам жестокого обращения с детьми и привлечь внимание мира к силе средств массовой информации в поддержке индустрии сексуального насилия над детьми стоимостью 40 миллиардов долларов. Апхэм был приговорен к шести с половиной годам тюремного заключения (</w:t>
      </w:r>
      <w:r w:rsidRPr="008C3593">
        <w:rPr>
          <w:rStyle w:val="Bodytext20"/>
          <w:rFonts w:eastAsia="Arial Unicode MS"/>
          <w:sz w:val="20"/>
          <w:szCs w:val="20"/>
          <w:highlight w:val="yellow"/>
        </w:rPr>
        <w:t>Blom</w:t>
      </w:r>
      <w:r w:rsidRPr="008C3593">
        <w:rPr>
          <w:rStyle w:val="Bodytext20"/>
          <w:rFonts w:eastAsia="Arial Unicode MS"/>
          <w:sz w:val="20"/>
          <w:szCs w:val="20"/>
          <w:highlight w:val="yellow"/>
          <w:lang w:val="ru-RU"/>
        </w:rPr>
        <w:t>, 1998). Он объявил, что хочет помочь другим жертвам жестокого обращения с детьми и привлечь внимание мира к силе средств массовой информации в поддержке индустрии сексуального насилия над детьми стоимостью 40 миллиардов долларов. Апхэм был приговорен к шести с половиной годам тюремного заключения (</w:t>
      </w:r>
      <w:r w:rsidRPr="008C3593">
        <w:rPr>
          <w:rStyle w:val="Bodytext20"/>
          <w:rFonts w:eastAsia="Arial Unicode MS"/>
          <w:sz w:val="20"/>
          <w:szCs w:val="20"/>
          <w:highlight w:val="yellow"/>
        </w:rPr>
        <w:t>Blom</w:t>
      </w:r>
      <w:r w:rsidRPr="008C3593">
        <w:rPr>
          <w:rStyle w:val="Bodytext20"/>
          <w:rFonts w:eastAsia="Arial Unicode MS"/>
          <w:sz w:val="20"/>
          <w:szCs w:val="20"/>
          <w:highlight w:val="yellow"/>
          <w:lang w:val="ru-RU"/>
        </w:rPr>
        <w:t>, 1998). Он объявил, что хочет помочь другим жертвам жестокого обращения с детьми и привлечь внимание мира к силе средств массовой информации в поддержке индустрии сексуального насилия над детьми стоимостью 40 миллиардов долларов. Апхэм был приговорен к шести с половиной годам тюремного заключения (</w:t>
      </w:r>
      <w:r w:rsidRPr="008C3593">
        <w:rPr>
          <w:rStyle w:val="Bodytext20"/>
          <w:rFonts w:eastAsia="Arial Unicode MS"/>
          <w:sz w:val="20"/>
          <w:szCs w:val="20"/>
          <w:highlight w:val="yellow"/>
        </w:rPr>
        <w:t>Blom</w:t>
      </w:r>
      <w:r w:rsidRPr="008C3593">
        <w:rPr>
          <w:rStyle w:val="Bodytext20"/>
          <w:rFonts w:eastAsia="Arial Unicode MS"/>
          <w:sz w:val="20"/>
          <w:szCs w:val="20"/>
          <w:highlight w:val="yellow"/>
          <w:lang w:val="ru-RU"/>
        </w:rPr>
        <w:t>, 1998).</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1" w:name="bookmark828"/>
      <w:r w:rsidRPr="008C3593">
        <w:rPr>
          <w:rStyle w:val="Heading30"/>
          <w:rFonts w:eastAsia="Arial Unicode MS"/>
          <w:sz w:val="20"/>
          <w:szCs w:val="20"/>
          <w:highlight w:val="yellow"/>
          <w:lang w:val="ru-RU"/>
        </w:rPr>
        <w:lastRenderedPageBreak/>
        <w:t>ПУТЕШЕСТВЕННИКИ</w:t>
      </w:r>
      <w:bookmarkEnd w:id="161"/>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преступлении привносится новая динамика, когда преступник пытается лично встретиться с ребенком. В этот момент классификация меняется на путешественника. Путешественники составили 21,8 процента случаев в этом анализе.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2" w:name="bookmark829"/>
      <w:r w:rsidRPr="008C3593">
        <w:rPr>
          <w:rStyle w:val="Heading30"/>
          <w:rFonts w:eastAsia="Arial Unicode MS"/>
          <w:sz w:val="20"/>
          <w:szCs w:val="20"/>
          <w:highlight w:val="yellow"/>
          <w:lang w:val="ru-RU"/>
        </w:rPr>
        <w:t>Преступники</w:t>
      </w:r>
      <w:bookmarkEnd w:id="16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делах путешественников участвуют преступники с широким спектром сексуальных интересов. Случаи могут быть связаны со взрослым мужчиной, ищущим молодых мужчин. В одном случае Энтони Грей, 31 год, ученый из Оксфордского университета, был признан виновным по двум пунктам обвинения в сексуальном насилии (</w:t>
      </w:r>
      <w:r w:rsidRPr="008C3593">
        <w:rPr>
          <w:rStyle w:val="Bodytext20"/>
          <w:rFonts w:eastAsia="Arial Unicode MS"/>
          <w:sz w:val="20"/>
          <w:szCs w:val="20"/>
          <w:highlight w:val="yellow"/>
        </w:rPr>
        <w:t>McAuliffe</w:t>
      </w:r>
      <w:r w:rsidRPr="008C3593">
        <w:rPr>
          <w:rStyle w:val="Bodytext20"/>
          <w:rFonts w:eastAsia="Arial Unicode MS"/>
          <w:sz w:val="20"/>
          <w:szCs w:val="20"/>
          <w:highlight w:val="yellow"/>
          <w:lang w:val="ru-RU"/>
        </w:rPr>
        <w:t>, 2001</w:t>
      </w:r>
      <w:r w:rsidRPr="008C3593">
        <w:rPr>
          <w:rStyle w:val="Bodytext20"/>
          <w:rFonts w:eastAsia="Arial Unicode MS"/>
          <w:sz w:val="20"/>
          <w:szCs w:val="20"/>
          <w:highlight w:val="yellow"/>
        </w:rPr>
        <w:t>b</w:t>
      </w:r>
      <w:r w:rsidRPr="008C3593">
        <w:rPr>
          <w:rStyle w:val="Bodytext20"/>
          <w:rFonts w:eastAsia="Arial Unicode MS"/>
          <w:sz w:val="20"/>
          <w:szCs w:val="20"/>
          <w:highlight w:val="yellow"/>
          <w:lang w:val="ru-RU"/>
        </w:rPr>
        <w:t xml:space="preserve">). Обвинения касались четырнадцатилетнего мальчика, которого он встретил в интернет-чате для геев. </w:t>
      </w:r>
      <w:r w:rsidR="0025467D">
        <w:rPr>
          <w:rStyle w:val="Bodytext20"/>
          <w:rFonts w:eastAsia="Arial Unicode MS"/>
          <w:sz w:val="20"/>
          <w:szCs w:val="20"/>
          <w:lang w:val="ru-RU"/>
        </w:rPr>
        <w:t>П</w:t>
      </w:r>
      <w:r w:rsidR="0025467D" w:rsidRPr="0025467D">
        <w:rPr>
          <w:rStyle w:val="Bodytext20"/>
          <w:rFonts w:eastAsia="Arial Unicode MS"/>
          <w:sz w:val="20"/>
          <w:szCs w:val="20"/>
          <w:lang w:val="ru-RU"/>
        </w:rPr>
        <w:t>рисяжные</w:t>
      </w:r>
      <w:r w:rsidRPr="008C3593">
        <w:rPr>
          <w:rStyle w:val="Bodytext20"/>
          <w:rFonts w:eastAsia="Arial Unicode MS"/>
          <w:sz w:val="20"/>
          <w:szCs w:val="20"/>
          <w:highlight w:val="yellow"/>
          <w:lang w:val="ru-RU"/>
        </w:rPr>
        <w:t xml:space="preserve"> </w:t>
      </w:r>
      <w:r w:rsidR="0025467D" w:rsidRPr="008C3593">
        <w:rPr>
          <w:rStyle w:val="Bodytext20"/>
          <w:rFonts w:eastAsia="Arial Unicode MS"/>
          <w:sz w:val="20"/>
          <w:szCs w:val="20"/>
          <w:highlight w:val="yellow"/>
          <w:lang w:val="ru-RU"/>
        </w:rPr>
        <w:t>слышал</w:t>
      </w:r>
      <w:r w:rsidR="0025467D">
        <w:rPr>
          <w:rStyle w:val="Bodytext20"/>
          <w:rFonts w:eastAsia="Arial Unicode MS"/>
          <w:sz w:val="20"/>
          <w:szCs w:val="20"/>
          <w:highlight w:val="yellow"/>
          <w:lang w:val="ru-RU"/>
        </w:rPr>
        <w:t>и</w:t>
      </w:r>
      <w:r w:rsidRPr="008C3593">
        <w:rPr>
          <w:rStyle w:val="Bodytext20"/>
          <w:rFonts w:eastAsia="Arial Unicode MS"/>
          <w:sz w:val="20"/>
          <w:szCs w:val="20"/>
          <w:highlight w:val="yellow"/>
          <w:lang w:val="ru-RU"/>
        </w:rPr>
        <w:t xml:space="preserve">, как выпускник богословия болтал со школьником на </w:t>
      </w:r>
      <w:r w:rsidRPr="008C3593">
        <w:rPr>
          <w:rStyle w:val="Bodytext20"/>
          <w:rFonts w:eastAsia="Arial Unicode MS"/>
          <w:sz w:val="20"/>
          <w:szCs w:val="20"/>
          <w:highlight w:val="yellow"/>
        </w:rPr>
        <w:t>Gay</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com</w:t>
      </w:r>
      <w:r w:rsidRPr="008C3593">
        <w:rPr>
          <w:rStyle w:val="Bodytext20"/>
          <w:rFonts w:eastAsia="Arial Unicode MS"/>
          <w:sz w:val="20"/>
          <w:szCs w:val="20"/>
          <w:highlight w:val="yellow"/>
          <w:lang w:val="ru-RU"/>
        </w:rPr>
        <w:t xml:space="preserve"> более двадцати раз, солгав о своем возрасте. Затем Грей отправился на встречу с четырнадцатилетним мальчиком и уговорил мальчика провести с ним ночь в отеле. Судья приказал немедленно внести имя Грея в реестр лиц, совершивших преступления на сексуальной почве. Присяжным потребовалось чуть более двух часов, чтобы признать его виновным. Грей был приговорен к пяти годам тюремного заключения за нападение на мальчика (</w:t>
      </w:r>
      <w:r w:rsidRPr="008C3593">
        <w:rPr>
          <w:rStyle w:val="Bodytext20"/>
          <w:rFonts w:eastAsia="Arial Unicode MS"/>
          <w:sz w:val="20"/>
          <w:szCs w:val="20"/>
          <w:highlight w:val="yellow"/>
        </w:rPr>
        <w:t>Roberts</w:t>
      </w:r>
      <w:r w:rsidRPr="008C3593">
        <w:rPr>
          <w:rStyle w:val="Bodytext20"/>
          <w:rFonts w:eastAsia="Arial Unicode MS"/>
          <w:sz w:val="20"/>
          <w:szCs w:val="20"/>
          <w:highlight w:val="yellow"/>
          <w:lang w:val="ru-RU"/>
        </w:rPr>
        <w:t>, 2001).</w:t>
      </w:r>
    </w:p>
    <w:p w:rsidR="007F7CD0" w:rsidRPr="008C3593" w:rsidRDefault="007F7CD0" w:rsidP="008C3593">
      <w:pPr>
        <w:spacing w:after="31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Женщины могут быть путешественниками. Адриан Ион Смит, 30 лет, обвинялся в сексуальном преступлении третьей степени и нападении второй степени (</w:t>
      </w:r>
      <w:r w:rsidRPr="008C3593">
        <w:rPr>
          <w:rStyle w:val="Bodytext20"/>
          <w:rFonts w:eastAsia="Arial Unicode MS"/>
          <w:sz w:val="20"/>
          <w:szCs w:val="20"/>
          <w:highlight w:val="yellow"/>
        </w:rPr>
        <w:t>Kalfrin</w:t>
      </w:r>
      <w:r w:rsidRPr="008C3593">
        <w:rPr>
          <w:rStyle w:val="Bodytext20"/>
          <w:rFonts w:eastAsia="Arial Unicode MS"/>
          <w:sz w:val="20"/>
          <w:szCs w:val="20"/>
          <w:highlight w:val="yellow"/>
          <w:lang w:val="ru-RU"/>
        </w:rPr>
        <w:t>, 1999</w:t>
      </w:r>
      <w:r w:rsidRPr="008C3593">
        <w:rPr>
          <w:rStyle w:val="Bodytext20"/>
          <w:rFonts w:eastAsia="Arial Unicode MS"/>
          <w:sz w:val="20"/>
          <w:szCs w:val="20"/>
          <w:highlight w:val="yellow"/>
        </w:rPr>
        <w:t>a</w:t>
      </w:r>
      <w:r w:rsidRPr="008C3593">
        <w:rPr>
          <w:rStyle w:val="Bodytext20"/>
          <w:rFonts w:eastAsia="Arial Unicode MS"/>
          <w:sz w:val="20"/>
          <w:szCs w:val="20"/>
          <w:highlight w:val="yellow"/>
          <w:lang w:val="ru-RU"/>
        </w:rPr>
        <w:t>). Полиция сообщила, что Смит познакомился с молодым человеком в интернет-чате, а затем поехал на встречу с пятнадцатилетним парнем в отель. Мать мальчика, считая его пропавшим без вести, уведомила власти, обнаружив на компьютере своего ребенка сообщения электронной почты от Адриан</w:t>
      </w:r>
      <w:r w:rsidR="0025467D">
        <w:rPr>
          <w:rStyle w:val="Bodytext20"/>
          <w:rFonts w:eastAsia="Arial Unicode MS"/>
          <w:sz w:val="20"/>
          <w:szCs w:val="20"/>
          <w:highlight w:val="yellow"/>
          <w:lang w:val="ru-RU"/>
        </w:rPr>
        <w:t>а</w:t>
      </w:r>
      <w:r w:rsidRPr="008C3593">
        <w:rPr>
          <w:rStyle w:val="Bodytext20"/>
          <w:rFonts w:eastAsia="Arial Unicode MS"/>
          <w:sz w:val="20"/>
          <w:szCs w:val="20"/>
          <w:highlight w:val="yellow"/>
          <w:lang w:val="ru-RU"/>
        </w:rPr>
        <w:t>. Мать подумала, что письмо было от другого подростка. Внизу сообщения был номер телефона, по которому она звонила. Когда мужчина ответил, и она попросила поговорить с его дочерью, Адриан, мужчина ответил: «Это не моя дочь; это моя жена »(Калфрин, 1999а, п. 8).</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3" w:name="bookmark830"/>
      <w:r w:rsidRPr="008C3593">
        <w:rPr>
          <w:rStyle w:val="Heading30"/>
          <w:rFonts w:eastAsia="Arial Unicode MS"/>
          <w:sz w:val="20"/>
          <w:szCs w:val="20"/>
          <w:highlight w:val="yellow"/>
          <w:lang w:val="ru-RU"/>
        </w:rPr>
        <w:t>Садистские сексуальные действия</w:t>
      </w:r>
      <w:bookmarkEnd w:id="163"/>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Путешественники могут быть заинтересованы в садистских сексуальных действиях и выступать в качестве партнеров. Джеймс Уоррен, сорок один год, и Бет Лошин, сорок шесть, заманили пятнадцатилетнюю девушку из Массачусетса через Интернет, похитили ее и в течение недели подвергали ее сексуальному насилию (</w:t>
      </w:r>
      <w:r w:rsidRPr="008C3593">
        <w:rPr>
          <w:rStyle w:val="Bodytext20"/>
          <w:rFonts w:eastAsia="Arial Unicode MS"/>
          <w:sz w:val="20"/>
          <w:szCs w:val="20"/>
          <w:highlight w:val="yellow"/>
        </w:rPr>
        <w:t>Baker</w:t>
      </w:r>
      <w:r w:rsidRPr="008C3593">
        <w:rPr>
          <w:rStyle w:val="Bodytext20"/>
          <w:rFonts w:eastAsia="Arial Unicode MS"/>
          <w:sz w:val="20"/>
          <w:szCs w:val="20"/>
          <w:highlight w:val="yellow"/>
          <w:lang w:val="ru-RU"/>
        </w:rPr>
        <w:t>, 2001). Девушка смогла освободиться от похитителей после того, как позвонила в полицию по мобильному телефону. Официальные лица заявили, что пара похитила девушку после того, как она и Уоррен связались в интернет-чате, где он обсуждал с ней секс. Они с Лощиным поехали за девушкой возле торгового центра, где она работала. По данным полиции, пытки начались немедленно; пара надели наручники на девушку на заднем сиденье, и Уоррен изнасиловал ее, пока Лощин вел машину. В ту же ночь они остановились</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мотеле, где они снова накачали девушку наркотиками и изнасиловали ее, прежде чем отвезти ее к себе домой. В доме пары она подверглась нападению и подлости. Девушка смогла позвонить в полицию в своем родном городе по </w:t>
      </w:r>
      <w:r w:rsidRPr="008C3593">
        <w:rPr>
          <w:rStyle w:val="Bodytext20"/>
          <w:rFonts w:eastAsia="Arial Unicode MS"/>
          <w:sz w:val="20"/>
          <w:szCs w:val="20"/>
          <w:highlight w:val="yellow"/>
          <w:lang w:val="ru-RU"/>
        </w:rPr>
        <w:lastRenderedPageBreak/>
        <w:t>мобильному телефону, который дал полиции сигнал для отслеживания. Детективы также попросили ее найти в доме почту, чтобы сообщить адрес ее местонахождения. Затем детективы вызвали местные власти, которые спасли девушку и произвели аресты.</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Бет Лошин признала себя виновной в сексуальном насилии и содомии, чтобы избежать судебного приговора за изнасилование. Уоррен был признан виновным по шестидесяти трем пунктам обвинения, включая создание угрозы благополучию ребенка; похищение первой степени, изнасилование, содомия и сексуальное насилие; изнасилование и нападение третьей степени (</w:t>
      </w:r>
      <w:r w:rsidRPr="008C3593">
        <w:rPr>
          <w:rStyle w:val="Bodytext20"/>
          <w:rFonts w:eastAsia="Arial Unicode MS"/>
          <w:sz w:val="20"/>
          <w:szCs w:val="20"/>
          <w:highlight w:val="yellow"/>
        </w:rPr>
        <w:t>Lambert</w:t>
      </w:r>
      <w:r w:rsidRPr="008C3593">
        <w:rPr>
          <w:rStyle w:val="Bodytext20"/>
          <w:rFonts w:eastAsia="Arial Unicode MS"/>
          <w:sz w:val="20"/>
          <w:szCs w:val="20"/>
          <w:highlight w:val="yellow"/>
          <w:lang w:val="ru-RU"/>
        </w:rPr>
        <w:t>, 2002). Бет Лощин была приговорена к 4 годам тюремного заключения в обмен на показания против Джеймса Уоррена. Джеймс Уоррен получил тюремное заключение на срок от 150 лет до пожизненного заключения. Майкл Монтес, тридцать пять лет, друг, которому пара «одолжила» ребенка, получил 9 лет тюрьмы.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4" w:name="bookmark831"/>
      <w:r w:rsidRPr="008C3593">
        <w:rPr>
          <w:rStyle w:val="Heading30"/>
          <w:rFonts w:eastAsia="Arial Unicode MS"/>
          <w:sz w:val="20"/>
          <w:szCs w:val="20"/>
          <w:highlight w:val="yellow"/>
          <w:lang w:val="ru-RU"/>
        </w:rPr>
        <w:t>Убийство</w:t>
      </w:r>
      <w:bookmarkEnd w:id="164"/>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Тринадцатилетняя чирлидерша приходской школы погибла в результате сексуального преступления, ставшего возможным благодаря Интернету. В полиции сообщили, что 25-летний работник ресторана задушил девушку, с которой познакомился в Интернете. Ее тело нашли в глухом ущелье. Саулу Дос Рейсу-младшему было предъявлено обвинение в использовании межгосударственного объекта, Интернета, с целью склонить несовершеннолетнего к сексуальной активности. Однако федеральное большое жюри вернуло заменяющее обвинение против Дос Рейса, добавив несколько дополнительных обвинений («</w:t>
      </w:r>
      <w:r w:rsidRPr="008C3593">
        <w:rPr>
          <w:rStyle w:val="Bodytext20"/>
          <w:rFonts w:eastAsia="Arial Unicode MS"/>
          <w:sz w:val="20"/>
          <w:szCs w:val="20"/>
          <w:highlight w:val="yellow"/>
        </w:rPr>
        <w:t>New</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Molest</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Charge</w:t>
      </w:r>
      <w:r w:rsidRPr="008C3593">
        <w:rPr>
          <w:rStyle w:val="Bodytext20"/>
          <w:rFonts w:eastAsia="Arial Unicode MS"/>
          <w:sz w:val="20"/>
          <w:szCs w:val="20"/>
          <w:highlight w:val="yellow"/>
          <w:lang w:val="ru-RU"/>
        </w:rPr>
        <w:t>», 2002). В новом обвинительном заключении утверждалось, что Дос Рейс использовал Интернет, чтобы склонить несовершеннолетнюю к сексу летом 1998 года, четырьмя годами ранее. В новом обвинительном заключении, в дополнение к обвинению от 1998 года, добавлено еще одно обвинение в соблазнении тринадцатилетней девочки, а также два обвинения в путешествии по межгосударственной торговле для занятия с ней сексом. Дос Рейсу также было предъявлено одно обвинение в непредумышленном убийстве первой степени, два пункта обвинения в причинении вреда несовершеннолетнему второй степени и два случая сексуального насилия второй степени. Дос Рейс, который признал себя виновным в непредумышленном убийстве первой степени и сексуальном посягательстве второй степени, был приговорен к тридцати годам заключения. Примечательно, что он искал друзей по переписке через Интернет, находясь под стражей в федеральных властях.</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5" w:name="bookmark832"/>
      <w:r w:rsidRPr="008C3593">
        <w:rPr>
          <w:rStyle w:val="Heading30"/>
          <w:rFonts w:eastAsia="Arial Unicode MS"/>
          <w:sz w:val="20"/>
          <w:szCs w:val="20"/>
          <w:highlight w:val="yellow"/>
          <w:lang w:val="ru-RU"/>
        </w:rPr>
        <w:t>МЕЖДУНАРОДНЫЕ ПУТЕШЕСТВЕННИКИ</w:t>
      </w:r>
      <w:bookmarkEnd w:id="16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Международные путешественники - большая часть этого преступления, и к ним будет привлечено ФБР. В одном случае преподаватель шотландского университета был приговорен к семи годам заключения по обвинению в сексуальном сотрудничестве с детьми после того, как в ходе спецоперации ФБР он был пойман в поездке в Соединенные Штаты, чтобы заняться сексом с мальчиком, которого он встретил через Интернет (</w:t>
      </w:r>
      <w:r w:rsidRPr="008C3593">
        <w:rPr>
          <w:rStyle w:val="Bodytext20"/>
          <w:rFonts w:eastAsia="Arial Unicode MS"/>
          <w:sz w:val="20"/>
          <w:szCs w:val="20"/>
          <w:highlight w:val="yellow"/>
        </w:rPr>
        <w:t>McAuliffe</w:t>
      </w:r>
      <w:r w:rsidRPr="008C3593">
        <w:rPr>
          <w:rStyle w:val="Bodytext20"/>
          <w:rFonts w:eastAsia="Arial Unicode MS"/>
          <w:sz w:val="20"/>
          <w:szCs w:val="20"/>
          <w:highlight w:val="yellow"/>
          <w:lang w:val="ru-RU"/>
        </w:rPr>
        <w:t>, 2001</w:t>
      </w:r>
      <w:r w:rsidRPr="008C3593">
        <w:rPr>
          <w:rStyle w:val="Bodytext20"/>
          <w:rFonts w:eastAsia="Arial Unicode MS"/>
          <w:sz w:val="20"/>
          <w:szCs w:val="20"/>
          <w:highlight w:val="yellow"/>
        </w:rPr>
        <w:t>a</w:t>
      </w:r>
      <w:r w:rsidRPr="008C3593">
        <w:rPr>
          <w:rStyle w:val="Bodytext20"/>
          <w:rFonts w:eastAsia="Arial Unicode MS"/>
          <w:sz w:val="20"/>
          <w:szCs w:val="20"/>
          <w:highlight w:val="yellow"/>
          <w:lang w:val="ru-RU"/>
        </w:rPr>
        <w:t xml:space="preserve">). Дэвид </w:t>
      </w:r>
      <w:r w:rsidR="0025467D">
        <w:rPr>
          <w:rStyle w:val="Bodytext20"/>
          <w:rFonts w:eastAsia="Arial Unicode MS"/>
          <w:sz w:val="20"/>
          <w:szCs w:val="20"/>
          <w:highlight w:val="yellow"/>
          <w:lang w:val="ru-RU"/>
        </w:rPr>
        <w:lastRenderedPageBreak/>
        <w:t>Стейнхеймер</w:t>
      </w:r>
      <w:r w:rsidRPr="008C3593">
        <w:rPr>
          <w:rStyle w:val="Bodytext20"/>
          <w:rFonts w:eastAsia="Arial Unicode MS"/>
          <w:sz w:val="20"/>
          <w:szCs w:val="20"/>
          <w:highlight w:val="yellow"/>
          <w:lang w:val="ru-RU"/>
        </w:rPr>
        <w:t>, возраст тридцать-восемь</w:t>
      </w:r>
      <w:r w:rsidR="0025467D">
        <w:rPr>
          <w:rStyle w:val="Bodytext20"/>
          <w:rFonts w:eastAsia="Arial Unicode MS"/>
          <w:sz w:val="20"/>
          <w:szCs w:val="20"/>
          <w:highlight w:val="yellow"/>
          <w:lang w:val="ru-RU"/>
        </w:rPr>
        <w:t xml:space="preserve"> лет</w:t>
      </w:r>
      <w:r w:rsidRPr="008C3593">
        <w:rPr>
          <w:rStyle w:val="Bodytext20"/>
          <w:rFonts w:eastAsia="Arial Unicode MS"/>
          <w:sz w:val="20"/>
          <w:szCs w:val="20"/>
          <w:highlight w:val="yellow"/>
          <w:lang w:val="ru-RU"/>
        </w:rPr>
        <w:t xml:space="preserve">, </w:t>
      </w:r>
      <w:r w:rsidR="0025467D" w:rsidRPr="008C3593">
        <w:rPr>
          <w:rStyle w:val="Bodytext20"/>
          <w:rFonts w:eastAsia="Arial Unicode MS"/>
          <w:sz w:val="20"/>
          <w:szCs w:val="20"/>
          <w:highlight w:val="yellow"/>
          <w:lang w:val="ru-RU"/>
        </w:rPr>
        <w:t>использу</w:t>
      </w:r>
      <w:r w:rsidR="0025467D">
        <w:rPr>
          <w:rStyle w:val="Bodytext20"/>
          <w:rFonts w:eastAsia="Arial Unicode MS"/>
          <w:sz w:val="20"/>
          <w:szCs w:val="20"/>
          <w:highlight w:val="yellow"/>
          <w:lang w:val="ru-RU"/>
        </w:rPr>
        <w:t>ет</w:t>
      </w:r>
      <w:r w:rsidR="0025467D" w:rsidRPr="008C3593">
        <w:rPr>
          <w:rStyle w:val="Bodytext20"/>
          <w:rFonts w:eastAsia="Arial Unicode MS"/>
          <w:sz w:val="20"/>
          <w:szCs w:val="20"/>
          <w:highlight w:val="yellow"/>
          <w:lang w:val="ru-RU"/>
        </w:rPr>
        <w:t xml:space="preserve"> </w:t>
      </w:r>
      <w:r w:rsidR="00FA5DE9" w:rsidRPr="008C3593">
        <w:rPr>
          <w:rStyle w:val="Bodytext20"/>
          <w:rFonts w:eastAsia="Arial Unicode MS"/>
          <w:sz w:val="20"/>
          <w:szCs w:val="20"/>
          <w:highlight w:val="yellow"/>
          <w:lang w:val="ru-RU"/>
        </w:rPr>
        <w:t>электронн</w:t>
      </w:r>
      <w:r w:rsidR="00FA5DE9">
        <w:rPr>
          <w:rStyle w:val="Bodytext20"/>
          <w:rFonts w:eastAsia="Arial Unicode MS"/>
          <w:sz w:val="20"/>
          <w:szCs w:val="20"/>
          <w:highlight w:val="yellow"/>
          <w:lang w:val="ru-RU"/>
        </w:rPr>
        <w:t>ую</w:t>
      </w:r>
      <w:r w:rsidR="00FA5DE9"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почту и порнографические изображения себя, чтобы принудить </w:t>
      </w:r>
      <w:r w:rsidR="00FA5DE9" w:rsidRPr="008C3593">
        <w:rPr>
          <w:rStyle w:val="Bodytext20"/>
          <w:rFonts w:eastAsia="Arial Unicode MS"/>
          <w:sz w:val="20"/>
          <w:szCs w:val="20"/>
          <w:highlight w:val="yellow"/>
          <w:lang w:val="ru-RU"/>
        </w:rPr>
        <w:t>тринадцат</w:t>
      </w:r>
      <w:r w:rsidR="00FA5DE9">
        <w:rPr>
          <w:rStyle w:val="Bodytext20"/>
          <w:rFonts w:eastAsia="Arial Unicode MS"/>
          <w:sz w:val="20"/>
          <w:szCs w:val="20"/>
          <w:highlight w:val="yellow"/>
          <w:lang w:val="ru-RU"/>
        </w:rPr>
        <w:t>и</w:t>
      </w:r>
      <w:r w:rsidR="00FA5DE9" w:rsidRPr="008C3593">
        <w:rPr>
          <w:rStyle w:val="Bodytext20"/>
          <w:rFonts w:eastAsia="Arial Unicode MS"/>
          <w:sz w:val="20"/>
          <w:szCs w:val="20"/>
          <w:highlight w:val="yellow"/>
          <w:lang w:val="ru-RU"/>
        </w:rPr>
        <w:t>летн</w:t>
      </w:r>
      <w:r w:rsidR="00FA5DE9">
        <w:rPr>
          <w:rStyle w:val="Bodytext20"/>
          <w:rFonts w:eastAsia="Arial Unicode MS"/>
          <w:sz w:val="20"/>
          <w:szCs w:val="20"/>
          <w:highlight w:val="yellow"/>
          <w:lang w:val="ru-RU"/>
        </w:rPr>
        <w:t>его</w:t>
      </w:r>
      <w:r w:rsidR="00FA5DE9"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мальчик</w:t>
      </w:r>
      <w:r w:rsidR="00FA5DE9">
        <w:rPr>
          <w:rStyle w:val="Bodytext20"/>
          <w:rFonts w:eastAsia="Arial Unicode MS"/>
          <w:sz w:val="20"/>
          <w:szCs w:val="20"/>
          <w:highlight w:val="yellow"/>
          <w:lang w:val="ru-RU"/>
        </w:rPr>
        <w:t>а</w:t>
      </w:r>
      <w:r w:rsidRPr="008C3593">
        <w:rPr>
          <w:rStyle w:val="Bodytext20"/>
          <w:rFonts w:eastAsia="Arial Unicode MS"/>
          <w:sz w:val="20"/>
          <w:szCs w:val="20"/>
          <w:highlight w:val="yellow"/>
          <w:lang w:val="ru-RU"/>
        </w:rPr>
        <w:t xml:space="preserve"> </w:t>
      </w:r>
      <w:r w:rsidR="00FA5DE9">
        <w:rPr>
          <w:rStyle w:val="Bodytext20"/>
          <w:rFonts w:eastAsia="Arial Unicode MS"/>
          <w:sz w:val="20"/>
          <w:szCs w:val="20"/>
          <w:highlight w:val="yellow"/>
          <w:lang w:val="ru-RU"/>
        </w:rPr>
        <w:t>к</w:t>
      </w:r>
      <w:r w:rsidR="00FA5DE9" w:rsidRPr="008C3593">
        <w:rPr>
          <w:rStyle w:val="Bodytext20"/>
          <w:rFonts w:eastAsia="Arial Unicode MS"/>
          <w:sz w:val="20"/>
          <w:szCs w:val="20"/>
          <w:highlight w:val="yellow"/>
          <w:lang w:val="ru-RU"/>
        </w:rPr>
        <w:t xml:space="preserve"> встреч</w:t>
      </w:r>
      <w:r w:rsidR="00FA5DE9">
        <w:rPr>
          <w:rStyle w:val="Bodytext20"/>
          <w:rFonts w:eastAsia="Arial Unicode MS"/>
          <w:sz w:val="20"/>
          <w:szCs w:val="20"/>
          <w:highlight w:val="yellow"/>
          <w:lang w:val="ru-RU"/>
        </w:rPr>
        <w:t>и</w:t>
      </w:r>
      <w:r w:rsidR="00FA5DE9"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 xml:space="preserve">с ним для секса. Он признал себя виновным по шести отдельным пунктам обвинения, включая использование Интернета для вовлечения человека младше восемнадцати лет в сексуальную активность. В Соединенных Штатах федеральный закон разрешает агентам ФБР входить в чаты, выдавая себя за детей, для выявления и ареста педофилов до того, как будет совершено какое-либо физическое насилие. Однако, </w:t>
      </w:r>
      <w:r w:rsidR="00FA5DE9">
        <w:rPr>
          <w:rStyle w:val="Bodytext20"/>
          <w:rFonts w:eastAsia="Arial Unicode MS"/>
          <w:sz w:val="20"/>
          <w:szCs w:val="20"/>
          <w:highlight w:val="yellow"/>
          <w:lang w:val="ru-RU"/>
        </w:rPr>
        <w:t>ч</w:t>
      </w:r>
      <w:r w:rsidRPr="008C3593">
        <w:rPr>
          <w:rStyle w:val="Bodytext20"/>
          <w:rFonts w:eastAsia="Arial Unicode MS"/>
          <w:sz w:val="20"/>
          <w:szCs w:val="20"/>
          <w:highlight w:val="yellow"/>
          <w:lang w:val="ru-RU"/>
        </w:rPr>
        <w:t>тобы полиция не поймала ни в чем не повинного прохожего, полицейские должны доказать, что подозреваемый был инициатором встречи. В Соединенном Королевстве «Закон о полиции и доказательствах по уголовным делам запрещает спецоперации, заявляя, что такие методы делают полицейских</w:t>
      </w:r>
      <w:r w:rsidR="00FA5DE9">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lang w:val="ru-RU"/>
        </w:rPr>
        <w:t>«провокаторами», а доказательства, собранные таким образом, недопустимы» (</w:t>
      </w:r>
      <w:r w:rsidRPr="008C3593">
        <w:rPr>
          <w:rStyle w:val="Bodytext20"/>
          <w:rFonts w:eastAsia="Arial Unicode MS"/>
          <w:sz w:val="20"/>
          <w:szCs w:val="20"/>
          <w:highlight w:val="yellow"/>
        </w:rPr>
        <w:t>McAuliffe</w:t>
      </w:r>
      <w:r w:rsidRPr="008C3593">
        <w:rPr>
          <w:rStyle w:val="Bodytext20"/>
          <w:rFonts w:eastAsia="Arial Unicode MS"/>
          <w:sz w:val="20"/>
          <w:szCs w:val="20"/>
          <w:highlight w:val="yellow"/>
          <w:lang w:val="ru-RU"/>
        </w:rPr>
        <w:t>, 2001</w:t>
      </w:r>
      <w:r w:rsidRPr="008C3593">
        <w:rPr>
          <w:rStyle w:val="Bodytext20"/>
          <w:rFonts w:eastAsia="Arial Unicode MS"/>
          <w:sz w:val="20"/>
          <w:szCs w:val="20"/>
          <w:highlight w:val="yellow"/>
        </w:rPr>
        <w:t>a</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para</w:t>
      </w:r>
      <w:r w:rsidRPr="008C3593">
        <w:rPr>
          <w:rStyle w:val="Bodytext20"/>
          <w:rFonts w:eastAsia="Arial Unicode MS"/>
          <w:sz w:val="20"/>
          <w:szCs w:val="20"/>
          <w:highlight w:val="yellow"/>
          <w:lang w:val="ru-RU"/>
        </w:rPr>
        <w:t>. 7).</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Вмешательство может потерпеть неудачу. В международном случае Франц Константин Беринг, 35 лет, заманил четырнадцатилетнюю девушку в Грецию из ее дома во Флориде (</w:t>
      </w:r>
      <w:r w:rsidRPr="008C3593">
        <w:rPr>
          <w:rStyle w:val="Bodytext20"/>
          <w:rFonts w:eastAsia="Arial Unicode MS"/>
          <w:sz w:val="20"/>
          <w:szCs w:val="20"/>
          <w:highlight w:val="yellow"/>
        </w:rPr>
        <w:t>Spencer</w:t>
      </w:r>
      <w:r w:rsidRPr="008C3593">
        <w:rPr>
          <w:rStyle w:val="Bodytext20"/>
          <w:rFonts w:eastAsia="Arial Unicode MS"/>
          <w:sz w:val="20"/>
          <w:szCs w:val="20"/>
          <w:highlight w:val="yellow"/>
          <w:lang w:val="ru-RU"/>
        </w:rPr>
        <w:t>, 2002). Беринг и девушка говорили по телефону, отправляли письма по почте и по электронной почте, даже после того, как мать девочки прямо запретила общение и умоляла Беринга прекратить с ней общаться. Однажды мать приехала с работы домой и обнаружила, что ее дочь пропала. Мать поделилась своими опасениями и интуицией с правоохранительными органами, которые сначала сомневались, что четырнадцатилетняя девочка может путешествовать без паспорта. Офицеры нашли девушку, отследив ее псевдоним в посланнике до Фессолоников, Греция. Девочку обнаружили в Греции и воссоединили с матерью. Беринг был взят под стражу.</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Беринг сумел заручиться помощью сотрудницы сотового телефона, обманув ее, заставив поверить в то, что девушка была жертвой, которую необходимо спасти от эмоционального, физического и сексуального насилия. Он также обманом заставил сотрудника отвезти девушку в аэропорт. Заручившись помощью Роберта Арндера, друга-детского сексуального хищника, с которым Беринг познакомился в сети, он добился изменения внешности четырнадцатилетней девочки; После этого она могла использовать паспорт, принадлежащий восемнадцатилетней дочери Арндера, что облегчило ее поездку в Грецию. Власти США обнаружили переписку между четырнадцатилетней девушкой и дочерью Арндера на компьютере девушки и вызвали полицию Огайо. Когда приехала полиция, девушка уже уехала в Грецию; Однако, </w:t>
      </w:r>
      <w:r w:rsidRPr="008C3593">
        <w:rPr>
          <w:rStyle w:val="Bodytext20"/>
          <w:rFonts w:eastAsia="Arial Unicode MS"/>
          <w:sz w:val="20"/>
          <w:szCs w:val="20"/>
          <w:highlight w:val="yellow"/>
        </w:rPr>
        <w:t>Arnder</w:t>
      </w:r>
      <w:r w:rsidRPr="008C3593">
        <w:rPr>
          <w:rStyle w:val="Bodytext20"/>
          <w:rFonts w:eastAsia="Arial Unicode MS"/>
          <w:sz w:val="20"/>
          <w:szCs w:val="20"/>
          <w:highlight w:val="yellow"/>
          <w:lang w:val="ru-RU"/>
        </w:rPr>
        <w:t xml:space="preserve"> был арестован после того, как полиция обнаружила детской порнографии, некоторые относящиеся к пропавшей девушки, от Кона Бэринга на своем компьютере. Позже Арндер был отправлен в тюрьму на восемьдесят пять лет за изнасилование ребенка по другому делу. Выяснилось, что его дочь также стала жертвой жестокого обращения.</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Бэхринг утверждал, что он помог детей, подвергшихся насилию, и что любое предположение, что он торговал в детской порнографии непристойным (</w:t>
      </w:r>
      <w:r w:rsidRPr="008C3593">
        <w:rPr>
          <w:rStyle w:val="Bodytext20"/>
          <w:rFonts w:eastAsia="Arial Unicode MS"/>
          <w:sz w:val="20"/>
          <w:szCs w:val="20"/>
          <w:highlight w:val="yellow"/>
        </w:rPr>
        <w:t>Spencer</w:t>
      </w:r>
      <w:r w:rsidRPr="008C3593">
        <w:rPr>
          <w:rStyle w:val="Bodytext20"/>
          <w:rFonts w:eastAsia="Arial Unicode MS"/>
          <w:sz w:val="20"/>
          <w:szCs w:val="20"/>
          <w:highlight w:val="yellow"/>
          <w:lang w:val="ru-RU"/>
        </w:rPr>
        <w:t xml:space="preserve">, 2002). Он также утверждал, что быть членом шестьдесят восемь организаций, которые ведут борьбу с детской порнографией, но проверка некоторых из групп он назвал показал, что ни одна из этих организаций не знал Бэхринг. Первоначально мать четырнадцатилетней девочки поехала в Грецию, чтобы дать показания против Беринга; однако суд постановил, что судебное разбирательство </w:t>
      </w:r>
      <w:r w:rsidRPr="008C3593">
        <w:rPr>
          <w:rStyle w:val="Bodytext20"/>
          <w:rFonts w:eastAsia="Arial Unicode MS"/>
          <w:sz w:val="20"/>
          <w:szCs w:val="20"/>
          <w:highlight w:val="yellow"/>
          <w:lang w:val="ru-RU"/>
        </w:rPr>
        <w:lastRenderedPageBreak/>
        <w:t>не может проводиться без основного свидетеля. Спустя несколько месяцев мать вернулась в Грецию со своей дочерью, чтобы дать показания во время трехдневного судебного разбирательства. Девушка подробно объяснила, как Бэринг изнасиловал ее, попросив отправить его в тюрьму за то, что он сделал; однако она также сказала, что все еще любит его. В его защиту, Беринг утверждал, что мать накачала наркотиками девочку и заставила ее дать показания против него. Беринг был признан виновным, но получил всего восемь лет заключения. Учитывая условно-досрочное освобождение и отгул за хорошее поведение, он мог быть освобожден из тюрьмы через три года.</w:t>
      </w:r>
    </w:p>
    <w:p w:rsidR="00FA5DE9" w:rsidRDefault="00FA5DE9" w:rsidP="008C3593">
      <w:pPr>
        <w:keepNext/>
        <w:keepLines/>
        <w:spacing w:after="136"/>
        <w:ind w:left="-142" w:right="-3119"/>
        <w:rPr>
          <w:rStyle w:val="Heading30"/>
          <w:rFonts w:eastAsia="Arial Unicode MS"/>
          <w:sz w:val="20"/>
          <w:szCs w:val="20"/>
          <w:highlight w:val="yellow"/>
          <w:lang w:val="ru-RU"/>
        </w:rPr>
      </w:pPr>
      <w:bookmarkStart w:id="166" w:name="bookmark833"/>
      <w:r w:rsidRPr="00FA5DE9">
        <w:rPr>
          <w:rStyle w:val="Heading30"/>
          <w:rFonts w:eastAsia="Arial Unicode MS"/>
          <w:sz w:val="20"/>
          <w:szCs w:val="20"/>
          <w:lang w:val="ru-RU"/>
        </w:rPr>
        <w:t>Комбинированный трейдер-путешественник</w:t>
      </w:r>
      <w:r w:rsidRPr="00FA5DE9" w:rsidDel="00FA5DE9">
        <w:rPr>
          <w:rStyle w:val="Heading30"/>
          <w:rFonts w:eastAsia="Arial Unicode MS"/>
          <w:sz w:val="20"/>
          <w:szCs w:val="20"/>
          <w:highlight w:val="yellow"/>
          <w:lang w:val="ru-RU"/>
        </w:rPr>
        <w:t xml:space="preserve"> </w:t>
      </w:r>
    </w:p>
    <w:bookmarkEnd w:id="166"/>
    <w:p w:rsidR="007F7CD0" w:rsidRPr="008C3593" w:rsidRDefault="00FA5DE9"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Комбинированны</w:t>
      </w:r>
      <w:r>
        <w:rPr>
          <w:rStyle w:val="Bodytext20"/>
          <w:rFonts w:eastAsia="Arial Unicode MS"/>
          <w:sz w:val="20"/>
          <w:szCs w:val="20"/>
          <w:highlight w:val="yellow"/>
          <w:lang w:val="ru-RU"/>
        </w:rPr>
        <w:t>е</w:t>
      </w:r>
      <w:r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трейдер</w:t>
      </w:r>
      <w:r>
        <w:rPr>
          <w:rStyle w:val="Bodytext20"/>
          <w:rFonts w:eastAsia="Arial Unicode MS"/>
          <w:sz w:val="20"/>
          <w:szCs w:val="20"/>
          <w:highlight w:val="yellow"/>
          <w:lang w:val="ru-RU"/>
        </w:rPr>
        <w:t>-</w:t>
      </w:r>
      <w:r w:rsidR="007F7CD0" w:rsidRPr="008C3593">
        <w:rPr>
          <w:rStyle w:val="Bodytext20"/>
          <w:rFonts w:eastAsia="Arial Unicode MS"/>
          <w:sz w:val="20"/>
          <w:szCs w:val="20"/>
          <w:highlight w:val="yellow"/>
          <w:lang w:val="ru-RU"/>
        </w:rPr>
        <w:t xml:space="preserve">путешественники являются </w:t>
      </w:r>
      <w:r w:rsidRPr="008C3593">
        <w:rPr>
          <w:rStyle w:val="Bodytext20"/>
          <w:rFonts w:eastAsia="Arial Unicode MS"/>
          <w:sz w:val="20"/>
          <w:szCs w:val="20"/>
          <w:highlight w:val="yellow"/>
          <w:lang w:val="ru-RU"/>
        </w:rPr>
        <w:t>лиц</w:t>
      </w:r>
      <w:r>
        <w:rPr>
          <w:rStyle w:val="Bodytext20"/>
          <w:rFonts w:eastAsia="Arial Unicode MS"/>
          <w:sz w:val="20"/>
          <w:szCs w:val="20"/>
          <w:highlight w:val="yellow"/>
          <w:lang w:val="ru-RU"/>
        </w:rPr>
        <w:t>ами</w:t>
      </w:r>
      <w:r w:rsidR="007F7CD0" w:rsidRPr="008C3593">
        <w:rPr>
          <w:rStyle w:val="Bodytext20"/>
          <w:rFonts w:eastAsia="Arial Unicode MS"/>
          <w:sz w:val="20"/>
          <w:szCs w:val="20"/>
          <w:highlight w:val="yellow"/>
          <w:lang w:val="ru-RU"/>
        </w:rPr>
        <w:t xml:space="preserve">, которые участвуют в торговле детской </w:t>
      </w:r>
      <w:r w:rsidRPr="008C3593">
        <w:rPr>
          <w:rStyle w:val="Bodytext20"/>
          <w:rFonts w:eastAsia="Arial Unicode MS"/>
          <w:sz w:val="20"/>
          <w:szCs w:val="20"/>
          <w:highlight w:val="yellow"/>
          <w:lang w:val="ru-RU"/>
        </w:rPr>
        <w:t>порнографи</w:t>
      </w:r>
      <w:r>
        <w:rPr>
          <w:rStyle w:val="Bodytext20"/>
          <w:rFonts w:eastAsia="Arial Unicode MS"/>
          <w:sz w:val="20"/>
          <w:szCs w:val="20"/>
          <w:highlight w:val="yellow"/>
          <w:lang w:val="ru-RU"/>
        </w:rPr>
        <w:t>ей</w:t>
      </w:r>
      <w:r w:rsidR="007F7CD0" w:rsidRPr="008C3593">
        <w:rPr>
          <w:rStyle w:val="Bodytext20"/>
          <w:rFonts w:eastAsia="Arial Unicode MS"/>
          <w:sz w:val="20"/>
          <w:szCs w:val="20"/>
          <w:highlight w:val="yellow"/>
          <w:lang w:val="ru-RU"/>
        </w:rPr>
        <w:t xml:space="preserve">, а также </w:t>
      </w:r>
      <w:r w:rsidRPr="008C3593">
        <w:rPr>
          <w:rStyle w:val="Bodytext20"/>
          <w:rFonts w:eastAsia="Arial Unicode MS"/>
          <w:sz w:val="20"/>
          <w:szCs w:val="20"/>
          <w:highlight w:val="yellow"/>
          <w:lang w:val="ru-RU"/>
        </w:rPr>
        <w:t>путешеств</w:t>
      </w:r>
      <w:r>
        <w:rPr>
          <w:rStyle w:val="Bodytext20"/>
          <w:rFonts w:eastAsia="Arial Unicode MS"/>
          <w:sz w:val="20"/>
          <w:szCs w:val="20"/>
          <w:highlight w:val="yellow"/>
          <w:lang w:val="ru-RU"/>
        </w:rPr>
        <w:t>уя</w:t>
      </w:r>
      <w:r w:rsidRPr="008C3593">
        <w:rPr>
          <w:rStyle w:val="Bodytext20"/>
          <w:rFonts w:eastAsia="Arial Unicode MS"/>
          <w:sz w:val="20"/>
          <w:szCs w:val="20"/>
          <w:highlight w:val="yellow"/>
          <w:lang w:val="ru-RU"/>
        </w:rPr>
        <w:t xml:space="preserve"> </w:t>
      </w:r>
      <w:r w:rsidR="007F7CD0" w:rsidRPr="008C3593">
        <w:rPr>
          <w:rStyle w:val="Bodytext20"/>
          <w:rFonts w:eastAsia="Arial Unicode MS"/>
          <w:sz w:val="20"/>
          <w:szCs w:val="20"/>
          <w:highlight w:val="yellow"/>
          <w:lang w:val="ru-RU"/>
        </w:rPr>
        <w:t>по государственным или национальным границам занима</w:t>
      </w:r>
      <w:r>
        <w:rPr>
          <w:rStyle w:val="Bodytext20"/>
          <w:rFonts w:eastAsia="Arial Unicode MS"/>
          <w:sz w:val="20"/>
          <w:szCs w:val="20"/>
          <w:highlight w:val="yellow"/>
          <w:lang w:val="ru-RU"/>
        </w:rPr>
        <w:t>ю</w:t>
      </w:r>
      <w:r w:rsidR="007F7CD0" w:rsidRPr="008C3593">
        <w:rPr>
          <w:rStyle w:val="Bodytext20"/>
          <w:rFonts w:eastAsia="Arial Unicode MS"/>
          <w:sz w:val="20"/>
          <w:szCs w:val="20"/>
          <w:highlight w:val="yellow"/>
          <w:lang w:val="ru-RU"/>
        </w:rPr>
        <w:t>тся сексуальным взаимодействием с ребенком. Чуть более 19 процентов проанализированных случаев касались правонарушителей, которые одновременно занимались торговлей и путешествиями.</w:t>
      </w:r>
    </w:p>
    <w:p w:rsidR="007F7CD0" w:rsidRPr="008C3593" w:rsidRDefault="007F7CD0" w:rsidP="008C3593">
      <w:pPr>
        <w:spacing w:after="31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одном случае Кеннет Лэшуэй, 48-летний заместитель директора средней школы и член городского совета, был обвинен в сексе с пятнадцатилетней девушкой, которую он встретил в чате в Интернете. Офицер обнаружил Лэшуэя и частично раздетую девушку на переднем сиденье припаркованной машины. Лэшуэй жил примерно в сорока милях отсюда. Девушка и Лэшвей познакомились через Интернет, переписывались и участвовали в чатах в течение нескольких месяцев. Лэшвей был осужден по четырем пунктам обвинения в содомии и сексуальном насилии. Позже он был признан виновным в пропаганде сексуальной деятельности ребенком после того, как он признался в скачивании и распространении детской порнографии через Интернет (</w:t>
      </w:r>
      <w:r w:rsidRPr="008C3593">
        <w:rPr>
          <w:rStyle w:val="Bodytext20"/>
          <w:rFonts w:eastAsia="Arial Unicode MS"/>
          <w:sz w:val="20"/>
          <w:szCs w:val="20"/>
          <w:highlight w:val="yellow"/>
        </w:rPr>
        <w:t>Lynch</w:t>
      </w:r>
      <w:r w:rsidRPr="008C3593">
        <w:rPr>
          <w:rStyle w:val="Bodytext20"/>
          <w:rFonts w:eastAsia="Arial Unicode MS"/>
          <w:sz w:val="20"/>
          <w:szCs w:val="20"/>
          <w:highlight w:val="yellow"/>
          <w:lang w:val="ru-RU"/>
        </w:rPr>
        <w:t>, 2002).</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7" w:name="bookmark834"/>
      <w:r w:rsidRPr="008C3593">
        <w:rPr>
          <w:rStyle w:val="Heading30"/>
          <w:rFonts w:eastAsia="Arial Unicode MS"/>
          <w:sz w:val="20"/>
          <w:szCs w:val="20"/>
          <w:highlight w:val="yellow"/>
          <w:lang w:val="ru-RU"/>
        </w:rPr>
        <w:t>Садистские сексуальные действия</w:t>
      </w:r>
      <w:bookmarkEnd w:id="167"/>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Есть комбинированные торговцы-путешественники, которые предпочитают садистский детский секс и работать в качестве партнеров. В одном случае Патрик Нил Чемпион, 35 лет, и Дебра Кей Уильямс, 46 лет, были обвинены в изнасиловании тринадцатилетней девочки, которую они встретили в чате в Интернете («Полиция: Предполагаемый насильник», 1998). Обоим были предъявлены обвинения по одному пункту обвинения в изнасиловании. Девушка рассказала полиции, что встретила Чемпиона в чате, рассказала ему о проблемах дома, и он предложил ей остаться с ним на некоторое время. Она согласилась встретиться с ним за углом от своего дома в Аризоне, где Чемпион подобрал ее. Полиция утверждает, что мужчина отвез девушку за четырнадцать сотен миль до Мемфиса. В прицепе парке в течение трех дней, он изнасиловал ее, щелкнул порнографические снимки ее, и держал ее в плену. Девушке удалось позвонить своему дедушке, который посоветовал ей позвонить в службу 911. Чемпион и Уильямс были арестованы в своем доме после того, как девушка вызвала полицию. Подростка нашли вместе с парой и взяли под стражу. Чемпион отбывает двенадцатилетний срок в федеральной тюрьме, а Уильямс отбывает исправительное заключение сроком на семь лет.</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68" w:name="bookmark835"/>
      <w:r w:rsidRPr="008C3593">
        <w:rPr>
          <w:rStyle w:val="Heading30"/>
          <w:rFonts w:eastAsia="Arial Unicode MS"/>
          <w:sz w:val="20"/>
          <w:szCs w:val="20"/>
          <w:highlight w:val="yellow"/>
          <w:lang w:val="ru-RU"/>
        </w:rPr>
        <w:lastRenderedPageBreak/>
        <w:t>Использование веб-сайта</w:t>
      </w:r>
      <w:bookmarkEnd w:id="168"/>
    </w:p>
    <w:p w:rsidR="007F7CD0" w:rsidRPr="008C3593" w:rsidRDefault="007F7CD0" w:rsidP="008C3593">
      <w:pPr>
        <w:spacing w:after="25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Преступник мог создать свой собственный веб-сайт. Хотя бездомным, Джек </w:t>
      </w:r>
      <w:r w:rsidRPr="008C3593">
        <w:rPr>
          <w:rStyle w:val="Bodytext20"/>
          <w:rFonts w:eastAsia="Arial Unicode MS"/>
          <w:sz w:val="20"/>
          <w:szCs w:val="20"/>
          <w:highlight w:val="yellow"/>
        </w:rPr>
        <w:t>Hornbeck</w:t>
      </w:r>
      <w:r w:rsidRPr="008C3593">
        <w:rPr>
          <w:rStyle w:val="Bodytext20"/>
          <w:rFonts w:eastAsia="Arial Unicode MS"/>
          <w:sz w:val="20"/>
          <w:szCs w:val="20"/>
          <w:highlight w:val="yellow"/>
          <w:lang w:val="ru-RU"/>
        </w:rPr>
        <w:t xml:space="preserve">, возраст сорок пять, удалось сохранить веб-сайт детской порнографии с компьютеров, </w:t>
      </w:r>
      <w:r w:rsidRPr="008C3593">
        <w:rPr>
          <w:rStyle w:val="Bodytext20"/>
          <w:rFonts w:eastAsia="Arial Unicode MS"/>
          <w:sz w:val="20"/>
          <w:szCs w:val="20"/>
          <w:highlight w:val="yellow"/>
        </w:rPr>
        <w:t>Los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Angeles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Central</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Library</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Kalfrin</w:t>
      </w:r>
      <w:r w:rsidRPr="008C3593">
        <w:rPr>
          <w:rStyle w:val="Bodytext20"/>
          <w:rFonts w:eastAsia="Arial Unicode MS"/>
          <w:sz w:val="20"/>
          <w:szCs w:val="20"/>
          <w:highlight w:val="yellow"/>
          <w:lang w:val="ru-RU"/>
        </w:rPr>
        <w:t>, 1999</w:t>
      </w:r>
      <w:r w:rsidRPr="008C3593">
        <w:rPr>
          <w:rStyle w:val="Bodytext20"/>
          <w:rFonts w:eastAsia="Arial Unicode MS"/>
          <w:sz w:val="20"/>
          <w:szCs w:val="20"/>
          <w:highlight w:val="yellow"/>
        </w:rPr>
        <w:t>b</w:t>
      </w:r>
      <w:r w:rsidRPr="008C3593">
        <w:rPr>
          <w:rStyle w:val="Bodytext20"/>
          <w:rFonts w:eastAsia="Arial Unicode MS"/>
          <w:sz w:val="20"/>
          <w:szCs w:val="20"/>
          <w:highlight w:val="yellow"/>
          <w:lang w:val="ru-RU"/>
        </w:rPr>
        <w:t>). Детективы выдавали себя за «Молли», мать с несколькими детьми в возрасте до десяти лет, которая «любила собираться вместе с другими семьями ради любви и веселья» (</w:t>
      </w:r>
      <w:r w:rsidRPr="008C3593">
        <w:rPr>
          <w:rStyle w:val="Bodytext20"/>
          <w:rFonts w:eastAsia="Arial Unicode MS"/>
          <w:sz w:val="20"/>
          <w:szCs w:val="20"/>
          <w:highlight w:val="yellow"/>
        </w:rPr>
        <w:t>Kalfrin</w:t>
      </w:r>
      <w:r w:rsidRPr="008C3593">
        <w:rPr>
          <w:rStyle w:val="Bodytext20"/>
          <w:rFonts w:eastAsia="Arial Unicode MS"/>
          <w:sz w:val="20"/>
          <w:szCs w:val="20"/>
          <w:highlight w:val="yellow"/>
          <w:lang w:val="ru-RU"/>
        </w:rPr>
        <w:t>, 1999</w:t>
      </w:r>
      <w:r w:rsidRPr="008C3593">
        <w:rPr>
          <w:rStyle w:val="Bodytext20"/>
          <w:rFonts w:eastAsia="Arial Unicode MS"/>
          <w:sz w:val="20"/>
          <w:szCs w:val="20"/>
          <w:highlight w:val="yellow"/>
        </w:rPr>
        <w:t>b</w:t>
      </w:r>
      <w:r w:rsidRPr="008C3593">
        <w:rPr>
          <w:rStyle w:val="Bodytext20"/>
          <w:rFonts w:eastAsia="Arial Unicode MS"/>
          <w:sz w:val="20"/>
          <w:szCs w:val="20"/>
          <w:highlight w:val="yellow"/>
          <w:lang w:val="ru-RU"/>
        </w:rPr>
        <w:t xml:space="preserve">, пар. 5). Посредством нескольких электронных писем Хорнбек сообщил детективам, что он был осужден за растлитель малолетних, что он находился на испытательном сроке и что он общался с одного из компьютеров в центральном отделении публичной библиотеки. Хорнбек отправлял «Молли» сообщения, в которых подробно описывал, что он хотел сделать с ее детьми. Он отправил детективам более двухсот изображений и отослал их на свой веб-сайт </w:t>
      </w:r>
      <w:r w:rsidRPr="008C3593">
        <w:rPr>
          <w:rStyle w:val="Bodytext20"/>
          <w:rFonts w:eastAsia="Arial Unicode MS"/>
          <w:sz w:val="20"/>
          <w:szCs w:val="20"/>
          <w:highlight w:val="yellow"/>
        </w:rPr>
        <w:t>aclove</w:t>
      </w:r>
      <w:r w:rsidRPr="008C3593">
        <w:rPr>
          <w:rStyle w:val="Bodytext20"/>
          <w:rFonts w:eastAsia="Arial Unicode MS"/>
          <w:sz w:val="20"/>
          <w:szCs w:val="20"/>
          <w:highlight w:val="yellow"/>
          <w:lang w:val="ru-RU"/>
        </w:rPr>
        <w:t xml:space="preserve">, Ассоциацию любви взрослых и детей. Хорнбек был арестован на стоянке с надписью «Молли» с надписью от руки, а также с презервативами и </w:t>
      </w:r>
      <w:r w:rsidRPr="008C3593">
        <w:rPr>
          <w:rStyle w:val="Bodytext20"/>
          <w:rFonts w:eastAsia="Arial Unicode MS"/>
          <w:sz w:val="20"/>
          <w:szCs w:val="20"/>
          <w:highlight w:val="yellow"/>
        </w:rPr>
        <w:t>KY</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Jelly</w:t>
      </w:r>
      <w:r w:rsidRPr="008C3593">
        <w:rPr>
          <w:rStyle w:val="Bodytext20"/>
          <w:rFonts w:eastAsia="Arial Unicode MS"/>
          <w:sz w:val="20"/>
          <w:szCs w:val="20"/>
          <w:highlight w:val="yellow"/>
          <w:lang w:val="ru-RU"/>
        </w:rPr>
        <w:t>, которые он купил для встречи с ее детьми. Он сослался на «отсутствие состязаний» и был приговорен к трем годам восьми месяцам лишения свободы.</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69" w:name="bookmark836"/>
      <w:r w:rsidRPr="008C3593">
        <w:rPr>
          <w:rStyle w:val="Heading30"/>
          <w:rFonts w:eastAsia="Arial Unicode MS"/>
          <w:sz w:val="20"/>
          <w:szCs w:val="20"/>
          <w:highlight w:val="yellow"/>
          <w:lang w:val="ru-RU"/>
        </w:rPr>
        <w:t>ВЫВОД</w:t>
      </w:r>
      <w:bookmarkEnd w:id="169"/>
    </w:p>
    <w:p w:rsidR="00DB5D70" w:rsidRPr="008C3593" w:rsidRDefault="007F7CD0" w:rsidP="008C3593">
      <w:pPr>
        <w:ind w:left="-142" w:right="-3119"/>
        <w:jc w:val="both"/>
        <w:rPr>
          <w:rFonts w:ascii="Times New Roman" w:hAnsi="Times New Roman" w:cs="Times New Roman"/>
          <w:sz w:val="20"/>
          <w:szCs w:val="20"/>
          <w:highlight w:val="yellow"/>
          <w:lang w:val="ru-RU"/>
        </w:rPr>
        <w:sectPr w:rsidR="00DB5D70" w:rsidRPr="008C3593" w:rsidSect="008C3593">
          <w:headerReference w:type="even" r:id="rId50"/>
          <w:headerReference w:type="default" r:id="rId51"/>
          <w:pgSz w:w="8640" w:h="12960"/>
          <w:pgMar w:top="1329" w:right="3401" w:bottom="567" w:left="709" w:header="0" w:footer="3" w:gutter="721"/>
          <w:pgNumType w:start="428"/>
          <w:cols w:space="720"/>
          <w:noEndnote/>
          <w:docGrid w:linePitch="360"/>
        </w:sectPr>
      </w:pPr>
      <w:r w:rsidRPr="008C3593">
        <w:rPr>
          <w:rStyle w:val="Bodytext20"/>
          <w:rFonts w:eastAsia="Arial Unicode MS"/>
          <w:sz w:val="20"/>
          <w:szCs w:val="20"/>
          <w:highlight w:val="yellow"/>
          <w:lang w:val="ru-RU"/>
        </w:rPr>
        <w:t>В результате технического прогресса возникла эволюционная типология преступников, совершивших сексуальные преступления в отношении детей, которые называются торговцами, путешественниками и комбинированными торговцами-путешественниками. На сегодняшний день мало исследований в психиатрической, криминологической и социологической литературе изучали случаи сексуальных преступников в Интернете. Интернет-преступники, совершившие сексуальные преступления, в настоящее время остаются открытой площадкой для будущего расследования.</w:t>
      </w:r>
    </w:p>
    <w:p w:rsidR="007F7CD0" w:rsidRPr="008C3593" w:rsidRDefault="007F7CD0" w:rsidP="008C3593">
      <w:pPr>
        <w:spacing w:after="555"/>
        <w:ind w:left="-142" w:right="-3119"/>
        <w:jc w:val="center"/>
        <w:rPr>
          <w:rFonts w:ascii="Times New Roman" w:hAnsi="Times New Roman" w:cs="Times New Roman"/>
          <w:sz w:val="20"/>
          <w:szCs w:val="20"/>
          <w:highlight w:val="yellow"/>
          <w:lang w:val="ru-RU"/>
        </w:rPr>
      </w:pPr>
      <w:r w:rsidRPr="008C3593">
        <w:rPr>
          <w:rStyle w:val="Bodytext120"/>
          <w:rFonts w:eastAsia="Arial Unicode MS"/>
          <w:b w:val="0"/>
          <w:bCs w:val="0"/>
          <w:sz w:val="20"/>
          <w:szCs w:val="20"/>
          <w:highlight w:val="yellow"/>
          <w:lang w:val="ru-RU"/>
        </w:rPr>
        <w:lastRenderedPageBreak/>
        <w:t>ЧАСТЬ ТРЕТЬЯ</w:t>
      </w:r>
    </w:p>
    <w:p w:rsidR="00DB5D70" w:rsidRPr="008C3593" w:rsidRDefault="007F7CD0" w:rsidP="008C3593">
      <w:pPr>
        <w:ind w:left="-142" w:right="-3119"/>
        <w:jc w:val="center"/>
        <w:rPr>
          <w:rFonts w:ascii="Times New Roman" w:hAnsi="Times New Roman" w:cs="Times New Roman"/>
          <w:sz w:val="20"/>
          <w:szCs w:val="20"/>
          <w:highlight w:val="yellow"/>
          <w:lang w:val="ru-RU"/>
        </w:rPr>
        <w:sectPr w:rsidR="00DB5D70" w:rsidRPr="008C3593" w:rsidSect="008C3593">
          <w:headerReference w:type="even" r:id="rId52"/>
          <w:headerReference w:type="default" r:id="rId53"/>
          <w:pgSz w:w="8640" w:h="12960"/>
          <w:pgMar w:top="2352" w:right="3401" w:bottom="567" w:left="709" w:header="0" w:footer="3" w:gutter="720"/>
          <w:pgNumType w:start="453"/>
          <w:cols w:space="720"/>
          <w:noEndnote/>
          <w:rtlGutter/>
          <w:docGrid w:linePitch="360"/>
        </w:sectPr>
      </w:pPr>
      <w:r w:rsidRPr="008C3593">
        <w:rPr>
          <w:rStyle w:val="Bodytext230"/>
          <w:rFonts w:eastAsia="Arial Unicode MS"/>
          <w:sz w:val="20"/>
          <w:szCs w:val="20"/>
          <w:highlight w:val="yellow"/>
          <w:lang w:val="ru-RU"/>
        </w:rPr>
        <w:t>Методы убийства</w:t>
      </w:r>
      <w:r w:rsidRPr="008C3593">
        <w:rPr>
          <w:rFonts w:ascii="Times New Roman" w:hAnsi="Times New Roman" w:cs="Times New Roman"/>
          <w:sz w:val="20"/>
          <w:szCs w:val="20"/>
          <w:highlight w:val="yellow"/>
          <w:lang w:val="ru-RU"/>
        </w:rPr>
        <w:br w:type="page"/>
      </w:r>
    </w:p>
    <w:p w:rsidR="007F7CD0" w:rsidRPr="008C3593" w:rsidRDefault="007F7CD0" w:rsidP="008C3593">
      <w:pPr>
        <w:ind w:left="-142" w:right="-3119"/>
        <w:rPr>
          <w:rFonts w:ascii="Times New Roman" w:hAnsi="Times New Roman" w:cs="Times New Roman"/>
          <w:sz w:val="20"/>
          <w:szCs w:val="20"/>
          <w:highlight w:val="yellow"/>
          <w:lang w:val="ru-RU"/>
        </w:rPr>
      </w:pPr>
    </w:p>
    <w:p w:rsidR="007F7CD0" w:rsidRPr="008C3593" w:rsidRDefault="007F7CD0" w:rsidP="008C3593">
      <w:pPr>
        <w:spacing w:before="24" w:after="24"/>
        <w:ind w:left="-142" w:right="-3119"/>
        <w:rPr>
          <w:rFonts w:ascii="Times New Roman" w:hAnsi="Times New Roman" w:cs="Times New Roman"/>
          <w:sz w:val="20"/>
          <w:szCs w:val="20"/>
          <w:highlight w:val="yellow"/>
          <w:lang w:val="ru-RU"/>
        </w:rPr>
      </w:pPr>
    </w:p>
    <w:p w:rsidR="007F7CD0" w:rsidRPr="008C3593" w:rsidRDefault="007F7CD0" w:rsidP="00305DD6">
      <w:pPr>
        <w:ind w:left="-142" w:right="-3119"/>
        <w:rPr>
          <w:rFonts w:ascii="Times New Roman" w:hAnsi="Times New Roman" w:cs="Times New Roman"/>
          <w:sz w:val="20"/>
          <w:szCs w:val="20"/>
          <w:highlight w:val="yellow"/>
          <w:lang w:val="ru-RU"/>
        </w:rPr>
        <w:sectPr w:rsidR="007F7CD0" w:rsidRPr="008C3593" w:rsidSect="008C3593">
          <w:headerReference w:type="even" r:id="rId54"/>
          <w:headerReference w:type="default" r:id="rId55"/>
          <w:footerReference w:type="first" r:id="rId56"/>
          <w:pgSz w:w="8640" w:h="12960"/>
          <w:pgMar w:top="1315" w:right="3401" w:bottom="567" w:left="709" w:header="0" w:footer="3" w:gutter="0"/>
          <w:pgNumType w:start="437"/>
          <w:cols w:space="720"/>
          <w:noEndnote/>
          <w:titlePg/>
          <w:docGrid w:linePitch="360"/>
        </w:sectPr>
      </w:pP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170" w:name="bookmark837"/>
      <w:r w:rsidRPr="002E0B76">
        <w:rPr>
          <w:rStyle w:val="Heading320"/>
          <w:rFonts w:eastAsia="Arial Unicode MS"/>
          <w:b w:val="0"/>
          <w:bCs w:val="0"/>
          <w:highlight w:val="yellow"/>
          <w:lang w:val="ru-RU"/>
        </w:rPr>
        <w:lastRenderedPageBreak/>
        <w:t>ГЛАВА</w:t>
      </w:r>
      <w:bookmarkEnd w:id="170"/>
    </w:p>
    <w:p w:rsidR="007F7CD0" w:rsidRPr="008C3593" w:rsidRDefault="007F7CD0" w:rsidP="008C3593">
      <w:pPr>
        <w:keepNext/>
        <w:keepLines/>
        <w:spacing w:after="464"/>
        <w:ind w:left="-142" w:right="-3119"/>
        <w:jc w:val="center"/>
        <w:rPr>
          <w:rFonts w:ascii="Times New Roman" w:hAnsi="Times New Roman" w:cs="Times New Roman"/>
          <w:sz w:val="20"/>
          <w:szCs w:val="20"/>
          <w:highlight w:val="yellow"/>
          <w:lang w:val="ru-RU"/>
        </w:rPr>
      </w:pPr>
      <w:bookmarkStart w:id="171" w:name="bookmark838"/>
      <w:r w:rsidRPr="008C3593">
        <w:rPr>
          <w:rStyle w:val="Heading1Spacing-1pt"/>
          <w:rFonts w:eastAsia="Arial Unicode MS"/>
          <w:sz w:val="20"/>
          <w:szCs w:val="20"/>
          <w:highlight w:val="yellow"/>
          <w:lang w:val="ru-RU"/>
        </w:rPr>
        <w:t>13</w:t>
      </w:r>
      <w:bookmarkEnd w:id="171"/>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172" w:name="bookmark839"/>
      <w:r w:rsidRPr="008C3593">
        <w:rPr>
          <w:rStyle w:val="Heading2Spacing0pt"/>
          <w:rFonts w:eastAsia="Arial Unicode MS"/>
          <w:b w:val="0"/>
          <w:bCs w:val="0"/>
          <w:sz w:val="20"/>
          <w:szCs w:val="20"/>
          <w:highlight w:val="yellow"/>
          <w:lang w:val="ru-RU"/>
        </w:rPr>
        <w:t>Массовыеи серийные убийства</w:t>
      </w:r>
      <w:bookmarkEnd w:id="172"/>
    </w:p>
    <w:p w:rsidR="007F7CD0" w:rsidRPr="008C3593" w:rsidRDefault="007F7CD0" w:rsidP="008C3593">
      <w:pPr>
        <w:spacing w:after="1473"/>
        <w:ind w:left="-142" w:right="-3119"/>
        <w:jc w:val="center"/>
        <w:rPr>
          <w:rFonts w:ascii="Times New Roman" w:hAnsi="Times New Roman" w:cs="Times New Roman"/>
          <w:sz w:val="20"/>
          <w:szCs w:val="20"/>
          <w:highlight w:val="yellow"/>
          <w:lang w:val="ru-RU"/>
        </w:rPr>
      </w:pPr>
      <w:r w:rsidRPr="008C3593">
        <w:rPr>
          <w:rStyle w:val="Bodytext130"/>
          <w:rFonts w:ascii="Times New Roman" w:eastAsia="Arial Unicode MS" w:hAnsi="Times New Roman" w:cs="Times New Roman"/>
          <w:sz w:val="20"/>
          <w:szCs w:val="20"/>
          <w:highlight w:val="yellow"/>
          <w:lang w:val="ru-RU"/>
        </w:rPr>
        <w:t>Энн У. Бёргесс</w:t>
      </w:r>
    </w:p>
    <w:p w:rsidR="007F7CD0" w:rsidRPr="008C3593" w:rsidRDefault="007F7CD0" w:rsidP="008C3593">
      <w:pPr>
        <w:keepNext/>
        <w:framePr w:dropCap="drop" w:lines="2" w:hSpace="19" w:vSpace="19" w:wrap="auto" w:vAnchor="text" w:hAnchor="text"/>
        <w:ind w:left="-142" w:right="-3119"/>
        <w:rPr>
          <w:rFonts w:ascii="Times New Roman" w:hAnsi="Times New Roman" w:cs="Times New Roman"/>
          <w:sz w:val="20"/>
          <w:szCs w:val="20"/>
          <w:highlight w:val="yellow"/>
          <w:lang w:val="ru-RU"/>
        </w:rPr>
      </w:pPr>
      <w:r w:rsidRPr="008C3593">
        <w:rPr>
          <w:rStyle w:val="Bodytext320"/>
          <w:rFonts w:eastAsia="Arial Unicode MS"/>
          <w:position w:val="-8"/>
          <w:sz w:val="20"/>
          <w:szCs w:val="20"/>
          <w:highlight w:val="yellow"/>
        </w:rPr>
        <w:t>M</w:t>
      </w:r>
    </w:p>
    <w:p w:rsidR="007F7CD0" w:rsidRPr="008C3593" w:rsidRDefault="007F7CD0" w:rsidP="00305DD6">
      <w:pPr>
        <w:spacing w:after="256"/>
        <w:ind w:left="-142" w:right="-3119"/>
        <w:rPr>
          <w:rFonts w:ascii="Times New Roman" w:hAnsi="Times New Roman" w:cs="Times New Roman"/>
          <w:sz w:val="20"/>
          <w:szCs w:val="20"/>
          <w:highlight w:val="yellow"/>
          <w:lang w:val="ru-RU"/>
        </w:rPr>
      </w:pPr>
      <w:r w:rsidRPr="008C3593">
        <w:rPr>
          <w:rStyle w:val="Bodytext320"/>
          <w:rFonts w:eastAsia="Arial Unicode MS"/>
          <w:sz w:val="20"/>
          <w:szCs w:val="20"/>
          <w:highlight w:val="yellow"/>
          <w:lang w:val="ru-RU"/>
        </w:rPr>
        <w:t>Убийства с участием нескольких жертв можно классифицировать в рамках существующей структуры, не имея собственной уникальной группы кодов. В этой главе собраны случаи убийств с множеством мотивов с множественными жертвами массовых убийств, убийств снайперов, массовых убийств и серийных убийств. Во многих из этих случаев между описанными типами убийств может быть перетекание. Массовое убийство определяется как убийство четырех или более жертв в одном месте или на одном месте преступления. Массовое убийство определяется как убийство трех или более жертв в более чем одном месте без перерыва между убийствами. Период обдумывания определяется как состояние возвращения к обычному образу жизни убийцы между убийствами. Веселый убийца убивает более чем в одном месте и на нескольких местах преступления.</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173" w:name="bookmark840"/>
      <w:r w:rsidRPr="008C3593">
        <w:rPr>
          <w:rStyle w:val="Heading30"/>
          <w:rFonts w:eastAsia="Arial Unicode MS"/>
          <w:sz w:val="20"/>
          <w:szCs w:val="20"/>
          <w:highlight w:val="yellow"/>
          <w:lang w:val="ru-RU"/>
        </w:rPr>
        <w:t>Массовое убийство</w:t>
      </w:r>
      <w:bookmarkEnd w:id="173"/>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Массовый убийца убивает своих жертв, четырех или более одновременно, в одном месте с одним местом преступления. Место убийства может быть на открытой улице, внутри дома или здания, в школе или почтовом отделении. 26 марта 2006 года Аарон Кайл Хафф, 28 лет, вошел на домашнюю вечеринку с тремя пистолетами, более трехсот патронов, бейсбольной битой и черным мачете. Он начал стрелять и убил шестерых человек в возрасте от четырнадцати до тридцати двух лет. Он сказал гостям, когда он взорвался: «Здесь есть все для каждого». Полиция заявила, что жертвы, многие из которых были одеты как зомби в черное с белой краской, встретили Хаффа ранее ночью на рейве под названием </w:t>
      </w:r>
      <w:r w:rsidRPr="008C3593">
        <w:rPr>
          <w:rStyle w:val="Bodytext20"/>
          <w:rFonts w:eastAsia="Arial Unicode MS"/>
          <w:sz w:val="20"/>
          <w:szCs w:val="20"/>
          <w:highlight w:val="yellow"/>
        </w:rPr>
        <w:t>Better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Off</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Undead</w:t>
      </w:r>
      <w:r w:rsidRPr="008C3593">
        <w:rPr>
          <w:rStyle w:val="Bodytext20"/>
          <w:rFonts w:eastAsia="Arial Unicode MS"/>
          <w:sz w:val="20"/>
          <w:szCs w:val="20"/>
          <w:highlight w:val="yellow"/>
          <w:lang w:val="ru-RU"/>
        </w:rPr>
        <w:t xml:space="preserve"> и пригласили его на вечеринку в их арендованный дом. Хафф покинул вечеринку около 7:00 утра. и вернулся в патронташах с патронами, с дробовиком с пистолетной рукояткой двенадцатого калибра и пистолетом. Он выстрелил в тридцать молодых тусовщиков, собравшихся в доме, прежде чем уйти. Хафф покончил жизнь самоубийством, когда рано утром в субботу перед домом столкнулся с офицером.</w:t>
      </w:r>
    </w:p>
    <w:p w:rsidR="007F7CD0" w:rsidRPr="008C3593" w:rsidRDefault="007F7CD0" w:rsidP="008C3593">
      <w:pPr>
        <w:spacing w:after="37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Массовое убийство может сочетаться с массовым убийством, когда убийца отправляется в более чем одно место, чтобы найти и убить своих жертв. Джордж Эмиль Бэнкс, объект первого тематического исследования в этой главе, был массовым убийцей. Он убил несколько жертв в нескольких местах. Второй случай касается массового убийцы Чарльза Уитмена, который убил свою жену в одном месте и свою мать в другом. На следующее утро он отправился в третье место, Башню Техасского университета, где убил несколько человек. Уитмена можно отнести к разряду загуля и массового убийцы. Он использовал несколько методов убийства: он задушил свою мать, использовал нож, чтобы убить свою жену, и использовал винтовку, чтобы убить людей из Башни Техасского университета.</w:t>
      </w:r>
    </w:p>
    <w:p w:rsidR="007F7CD0" w:rsidRPr="008C3593" w:rsidRDefault="007F7CD0" w:rsidP="008C3593">
      <w:pPr>
        <w:keepNext/>
        <w:keepLines/>
        <w:spacing w:after="110"/>
        <w:ind w:left="-142" w:right="-3119"/>
        <w:jc w:val="center"/>
        <w:rPr>
          <w:rFonts w:ascii="Times New Roman" w:hAnsi="Times New Roman" w:cs="Times New Roman"/>
          <w:sz w:val="20"/>
          <w:szCs w:val="20"/>
          <w:highlight w:val="yellow"/>
          <w:lang w:val="ru-RU"/>
        </w:rPr>
      </w:pPr>
      <w:bookmarkStart w:id="174" w:name="bookmark841"/>
      <w:r w:rsidRPr="008C3593">
        <w:rPr>
          <w:rStyle w:val="Heading30"/>
          <w:rFonts w:eastAsia="Arial Unicode MS"/>
          <w:sz w:val="20"/>
          <w:szCs w:val="20"/>
          <w:highlight w:val="yellow"/>
          <w:lang w:val="ru-RU"/>
        </w:rPr>
        <w:t>ПРИМЕР ИЗ ПРАКТИКИ: ДЖОРДЖ ЭМИЛЬ БАНК Рассказ предоставила Эмили Киттс</w:t>
      </w:r>
      <w:bookmarkEnd w:id="174"/>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Череда убийств Джорджа Эмиля Бэнкса в Уилкс-Барре, штат Пенсильвания, в 1982 году стала самым шокирующим событием в истории города. Он убил тринадцать человек за один час.</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Бэнкс родился в 1942 году в Уилкс-Барре в семье не состоящей в браке и смешанной в расовом отношении пары. Будучи наполовину черным и наполовину белым, Бэнкс всю свою жизнь чувствовал, что его преследуют люди обеих рас. Хотя его </w:t>
      </w:r>
      <w:r w:rsidRPr="008C3593">
        <w:rPr>
          <w:rStyle w:val="Bodytext20"/>
          <w:rFonts w:eastAsia="Arial Unicode MS"/>
          <w:sz w:val="20"/>
          <w:szCs w:val="20"/>
          <w:highlight w:val="yellow"/>
        </w:rPr>
        <w:t>IQ</w:t>
      </w:r>
      <w:r w:rsidRPr="008C3593">
        <w:rPr>
          <w:rStyle w:val="Bodytext20"/>
          <w:rFonts w:eastAsia="Arial Unicode MS"/>
          <w:sz w:val="20"/>
          <w:szCs w:val="20"/>
          <w:highlight w:val="yellow"/>
          <w:lang w:val="ru-RU"/>
        </w:rPr>
        <w:t xml:space="preserve"> был очень высоким, он плохо учился в школе. Он обратился к военным, чтобы избежать расовых преследований, но был уволен двумя годами позже, в 1961 году, из-за неспособности ладить с офицерами.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Сразу после увольнения Бэнкс попытался ограбить бар с помощью двух других мужчин. Когда ограбление закончилось, Бэнкс застрелил владельца, и трое мужчин скрылись с места происшествия с пустыми руками, но вскоре были задержаны и арестованы. Бэнкс отсидел семь с половиной лет в тюрьме и был освобожден в 1969 году.</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 освобождения Бэнкс работал на разных должностях и женился на Дорис Джонс, матери двух его дочерей. Оскорбительный брак продлился до 1976 года, когда Джонс переехал в Огайо с двумя дочерьми пары. После развода Бэнкс начал собирать подружек, живущих вместе, и у них было несколько детей, которые были как минимум на десять лет младше его, белые и легко поддавались манипуляции со стороны Бэнкса.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Бэнкс потерял свою самую престижную работу в 1979 году; работодатель сослался на личную жизнь Бэнкса как на причину его все более неудовлетворительной работы. В 1980 году, несмотря на то, что он был арестован, Бэнкс устроился охранником тюремной сторожевой башни. Напряжение в жизни Бэнкса накапливалось по мере того, как его семья продолжала расти, а одна из его подруг переехала со своим ребенком. Он начал накапливать оружие и собирать журналы и книги о создании бомб и о своих кумирах, среди которых были массовые убийцы, лидеры культов и серийные убийцы. Все это время он чувствовал, что его преимущественно белые соседи преследуют его подруг и детей, и настаивал на том, что ему нужно подготовить своих детей к войне.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середине 1982 года Бэнкс начал говорить о массовых убийствах, войнах и самоубийствах другим тюремным охранникам </w:t>
      </w:r>
      <w:r w:rsidRPr="008C3593">
        <w:rPr>
          <w:rStyle w:val="Bodytext20"/>
          <w:rFonts w:eastAsia="Arial Unicode MS"/>
          <w:sz w:val="20"/>
          <w:szCs w:val="20"/>
          <w:highlight w:val="yellow"/>
          <w:lang w:val="ru-RU"/>
        </w:rPr>
        <w:lastRenderedPageBreak/>
        <w:t>сторожевой башни. В сентябре того же года ему предоставили оплачиваемый отпуск по болезни с требованием получения психиатрической помощи. Накопление стресса, с которым сталкивался Бэнкс, в том числе вынужденный уход с работы и недавняя битва за опеку с его бывшей женой, которая уехала годом ранее, довели сорокалетнего мальчика до предела. Всего за несколько дней до назначения в психиатрическую больницу Бэнк потерял контроль и устроил серию убийств в Уилкс-Барре.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Бэнкс потерял сознание после приема наркотиков и алкоголя поздно вечером 24 сентября. Проснувшись рано утром на следующее утро, он оказался в комнате со своими тремя подружками и двумя детьми. Когда одна из женщин проснулась, Бэнкс спокойно поднял рядом с собой полуавтоматическую винтовку </w:t>
      </w:r>
      <w:r w:rsidRPr="008C3593">
        <w:rPr>
          <w:rStyle w:val="Bodytext20"/>
          <w:rFonts w:eastAsia="Arial Unicode MS"/>
          <w:sz w:val="20"/>
          <w:szCs w:val="20"/>
          <w:highlight w:val="yellow"/>
        </w:rPr>
        <w:t>AR</w:t>
      </w:r>
      <w:r w:rsidRPr="008C3593">
        <w:rPr>
          <w:rStyle w:val="Bodytext20"/>
          <w:rFonts w:eastAsia="Arial Unicode MS"/>
          <w:sz w:val="20"/>
          <w:szCs w:val="20"/>
          <w:highlight w:val="yellow"/>
          <w:lang w:val="ru-RU"/>
        </w:rPr>
        <w:t>-15 и выстрелил в нее. Затем он начал стрелять в других женщин и детей в комнате, а затем систематически прошел через остальную часть дома, убив троих других детей.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Два соседа Бэнкса, которые слышали выстрелы, попытались бежать, но оба мужчины были застрелены прежде, чем они смогли добраться до своей машины. Позднее утром они были в критическом состоянии; выжил только один.</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Выйдя из дома, Бэнкс проехал четыре мили туда, где жили его бывшая девушка и ребенок с матерью и братьями. Бэнкс немедленно застрелил бывшую девушку и ребенка, а затем застрелил ее мать. Двое молодых братьев его бывшей жены, которые спрятались в комнате и ускользнули от внимания Бэнкса, стали свидетелями убийств. Он также убил молодого двоюродного брата своей бывшей жены, которая находилась в доме.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Затем Бэнкс сбежал в дом своей матери и признался в утренних событиях. Затем его мать позвонила ему домой, надеясь обнаружить, что его история была иллюзией, вызванной наркотиками. Когда ответила полиция, Бэнкс взял трубку у матери и спросил офицера о своих детях. Офицер, пытаясь держать Бэнкса на связи, ответил, что они живы, но Бэнкс сказал офицеру, что убил их сам. Затем Бэнкс приказал матери отвезти его в заброшенный дом, о котором он знал. Вернувшись в свой дом, она обнаружила там полицию и неохотно сообщила, где находится ее сын.</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Полиция окружила дом, в котором прятался самоубийца Бэнкс, и попыталась соблазнить его выйти, настаивая на том, что его дети живы и нуждаются в нем. Когда он не поверил полиции, полиция заставила радиостанцию ​​передать ложную информацию, чтобы попытаться убедить Бэнкса. Бэнкс, тем не менее, оставался внутри и не позволял полиции войти, выкрикивая их конкретные позиции, чтобы показать, что он их видит, и угрожая выстрелом.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Наконец, бывший сотрудник Бэнкса, тридцатишестилетний Роберт Брансон, прибыл на место происшествия после того, как услышал эту историю в новостях, и обратился в полицию с просьбой поговорить с Бэнксом. Подойдя к дому, Брансон поговорил с Бэнксом, и в 11:17, через четыре часа после его прибытия, Бэнкс бросил винтовку и вышел. При входе полиция обнаружила три обоймы по тридцать патронов и около трехсот патронов. Бэнкс заблокировал входы в дом с помощью мебели, а также установил зеркало, позволяющее ему видеть обе двери со второго этажа.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Суд над Бэнксом начался 6 июня 1983 года. У обвинения были веские доводы с многочисленными фотографиями и множеством свидетелей. Довод защиты основывался на заявлении о невменяемости, но Бэнкс отказался подчиниться желанию своего адвоката заявить о невменяемости. Психиатр, оценивавший Бэнкса, показал, что последний описал убийства как результат заговора и обнаружил, что Бэнкс склонен к самоубийству, параноике и бреду из-за того, что он настаивает на том, что полиция также была причастна к расовому заговору.</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Бэнкс по-прежнему утверждал, что он был в полном здравом уме, и, вопреки советам своих адвокатов, выступил в суде. Он настаивал на том, что некоторые из его жертв были ранены только тогда, когда он оставил их; По его словам, они фактически были убиты полицией из-за расового заговора, в котором участвовали юристы, судья, окружные прокуроры и другие. Показания сильно повредили защите, и присяжные признали Бэнкса виновным по двенадцати пунктам обвинения. убийство степени, одно обвинение в убийстве третьей степени, покушение на убийство, нападение при отягчающих обстоятельствах, одно обвинение в грабеже, одно за кражу и одно за создание опасности для жизни другого человека. На следующий день присяжные приговорили его к смертной казни.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 вынесения приговора в июне 1983 года Бэнкс находился в блоке строгого режима Государственного исправительного института в Хантингтоне до конца 1985 года, когда его перевели в Государственный исправительный институт в Грэтфорд. Несколько раз дело подавали апелляции в Верховный суд США с просьбой об отмене смертной казни, но Бэнкс оставался в камере смертников. Спустя годы Бэнкс был переведен в Государственное учреждение штата Пенсильвания в Грин, чтобы пройти курс лечения от рака печени. Сегодня он находится в исправительном учреждении штата Роквью, округ Центр. Он остается там и сегодня, ему шестьдесят два года, и, как сообщается, он все еще воображает расовые войны и заговоры. Дата его казни неоднократно переносилась апелляциями в Верховный суд.</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Это массовое преступление было мотивировано эмоциональным конфликтом внутри Бэнкса. Бэнкс быстро отреагировал на этот импульс, применив винтовку, орудие убийства, которое было под рукой, никогда не задумываясь о возможных последствиях своих действий и не разрабатывая плана побега. Событие было семейным массовым убийством: Бэнкс убил восемь членов своей семьи сразу же в своем собственном доме и продолжал убивать других членов семьи в другом месте. Убийство соседа рассматривается как ситуативное тяжкое преступление. Бэнкс не планировал и не ожидал убить своего соседа, но сделал это из-за паники, когда мужчина рассказал полиции о выстрелах, исходящих из дома Бэнкса.</w:t>
      </w:r>
    </w:p>
    <w:p w:rsidR="007F7CD0" w:rsidRPr="008C3593" w:rsidRDefault="007F7CD0" w:rsidP="008C3593">
      <w:pPr>
        <w:spacing w:after="48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Тот факт, что Бэнкс выступил в качестве свидетеля, чтобы дать показания вопреки советам своих адвокатов, только чтобы поболтать в суде о причастности полиции к расовому заговору против него, в дополнение к его настоянию на том, что именно полиция убила некоторых из жертвы, поставили под сомнение его психическое состояние. То, что он был уволен с работы тюремного сторожевого надзирателя из-за подозрений в психологическом стрессе и потребовал от его работодателей обратиться за психиатрической помощью, предполагает, что Бэнкс демонстрировал серьезные признаки психического заболевания. Этот отпуск, который имел место перед событиями 25 сентября, свидетельствует о серьезности его болезни до убийств.</w:t>
      </w:r>
    </w:p>
    <w:p w:rsidR="007F7CD0" w:rsidRPr="008C3593" w:rsidRDefault="007F7CD0" w:rsidP="008C3593">
      <w:pPr>
        <w:keepNext/>
        <w:keepLines/>
        <w:spacing w:after="120"/>
        <w:ind w:left="-142" w:right="-3119"/>
        <w:rPr>
          <w:rFonts w:ascii="Times New Roman" w:hAnsi="Times New Roman" w:cs="Times New Roman"/>
          <w:sz w:val="20"/>
          <w:szCs w:val="20"/>
          <w:highlight w:val="yellow"/>
          <w:lang w:val="ru-RU"/>
        </w:rPr>
      </w:pPr>
      <w:bookmarkStart w:id="175" w:name="bookmark842"/>
      <w:r w:rsidRPr="008C3593">
        <w:rPr>
          <w:rStyle w:val="Heading30"/>
          <w:rFonts w:eastAsia="Arial Unicode MS"/>
          <w:sz w:val="20"/>
          <w:szCs w:val="20"/>
          <w:highlight w:val="yellow"/>
          <w:lang w:val="ru-RU"/>
        </w:rPr>
        <w:lastRenderedPageBreak/>
        <w:t>ПРИМЕР ИЗ ПРАКТИКИ: Дело ЧАРЛЬЗА УИТМЕНА, предоставленное Кэтрин А. Ребул</w:t>
      </w:r>
      <w:bookmarkEnd w:id="17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1966 году Чарльз Уитмен не чувствовал себя уважаемым. Он чувствовал, что, несмотря на всю свою тяжелую работу, он не достиг успеха почти во всех сферах своей жизни. В июле Уитмен услышал об убийствах Спека: Ричард Спек убил восемь медсестер в их школьном общежитии в Чикаго и получил огромную огласку. Дурная слава, полученная Спеком от его убийств, могла показаться Уитмену привлекательной. Фактически, на той же неделе, когда была опубликована информация об убийствах Спека, он посетил Башню.</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Ему было нетрудно придумать, как добиться такой известности. Он уже говорил о стрельбе в людей с башни в Техасском университете, и, учитывая его военную подготовку, ему было легко понять, как использовать башню в качестве крепости, из которой можно убивать других людей. Он прошел обучение и получил сертификат снайпера в морской пехоте США. Он умел обращаться с оружием с детства. Это принесло ему признание в детстве и во время службы в армии.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76" w:name="bookmark843"/>
      <w:r w:rsidRPr="008C3593">
        <w:rPr>
          <w:rStyle w:val="Heading30"/>
          <w:rFonts w:eastAsia="Arial Unicode MS"/>
          <w:sz w:val="20"/>
          <w:szCs w:val="20"/>
          <w:highlight w:val="yellow"/>
          <w:lang w:val="ru-RU"/>
        </w:rPr>
        <w:t>Хронология съемок</w:t>
      </w:r>
      <w:bookmarkEnd w:id="17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 несколько месяцев до стрельбы Уитмен прокомментировал друзьям, что поднимается на башню, чтобы стрелять в людей. Но никто не воспринял его всерьез, и, похоже, никто не подумал, что это заявление могло быть признаком того, что им нужно связаться с ним.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Сам Уитмен попросил помощи. 29 марта 1966 года он встретился с Морисом Д. Хитли, психиатром из Техасского университета. Уитмен сообщил Хитли, что разлука с родителями сильно его расстроила, и он был потрясен. Он также жаловался на «иррациональные мысли» и на то, что «с ним что-то происходит, и он не выглядит самим собой». Он упомянул, что дважды нападал на свою жену и что она его боялась. Он также сообщил Хитли, что был морским пехотинцем и был привлечен к суду за драку. Хитли заявил в своем отчете о встрече с Уитменом, что Уитмен «с готовностью признает, что у него были непрекращающиеся периоды враждебности с минимумом провокаций». Во время их встречи Уитмен иногда говорил с большой враждебностью, а затем быстро начинал плакать.</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Уитмен выступил с конкретной угрозой насилия, которую, учитывая его военное прошлое, у него хватило бы опыта для осуществления. У него была проблема с враждебностью и иррациональными мыслями, и он упомянул, что в прошлом совершал насильственные действия.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77" w:name="bookmark844"/>
      <w:r w:rsidRPr="008C3593">
        <w:rPr>
          <w:rStyle w:val="Heading30"/>
          <w:rFonts w:eastAsia="Arial Unicode MS"/>
          <w:sz w:val="20"/>
          <w:szCs w:val="20"/>
          <w:highlight w:val="yellow"/>
          <w:lang w:val="ru-RU"/>
        </w:rPr>
        <w:t>Преступления</w:t>
      </w:r>
      <w:bookmarkEnd w:id="17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Последняя неделя июля 1966 года была очень жаркой. В четверг, 28 июля, и в пятницу, 29 июля, многие люди отметили, что Уитмен прекрасно себя вел на уроках и на работе. Люди, которые видели его вечером 31 июля, говорили, что он был особенно спокоен.</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Уитмен сел в пятницу вечером, чтобы написать письмо миру, чтобы объяснить свои действия. Он написал письмо так, как будто он уже убил свою жену и мать, хотя на самом деле он еще не убивал. Его прервала пара, с которой он и Кэти дружили, когда в дверь постучали. Чарли был необычайно спокоен. Он вполне нормально говорил на несколько тем, и в какой-то момент все трое пошли за мороженым. После того, как они ушли, он, вероятно, положил свою записку туда, где Кэти ее не увидела, а затем пошел за женой с работы.</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этом вечере не было ничего примечательного. Кэти поговорила с другом, и Кэти и Чарли позвонили ее родителям, чтобы поговорить. Все казалось нормальным. Во время визита в дом друга Маргарет, мать Чарли, позвонила ему, чтобы сообщить, где она. Чарли спросил, могут ли они с Кэти прийти ненадолго остыть перед сном. Маргарет помчалась домой. Кэти, возможно, спала, когда ее муж ушел.</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78" w:name="bookmark845"/>
      <w:r w:rsidRPr="008C3593">
        <w:rPr>
          <w:rStyle w:val="Heading30"/>
          <w:rFonts w:eastAsia="Arial Unicode MS"/>
          <w:sz w:val="20"/>
          <w:szCs w:val="20"/>
          <w:highlight w:val="yellow"/>
          <w:lang w:val="ru-RU"/>
        </w:rPr>
        <w:t>Виктимология</w:t>
      </w:r>
      <w:bookmarkEnd w:id="178"/>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Уитмен прибыл к матери через несколько минут после полуночи. Хотя вскрытие не проводилось, считается, что он задушил ее шлангом, а затем нанес смертельный удар по затылку. После того, как он убил ее, он занялся разрушительным поведением: он уложил ее в кровать и укрыл. Когда ее нашли, она выглядела так, словно спала. Затем он написал записку, в которой говорил об избавлении ее от «страданий здесь, на земле», а затем начал ядовитую тираду о своем отце.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79" w:name="bookmark846"/>
      <w:r w:rsidRPr="008C3593">
        <w:rPr>
          <w:rStyle w:val="Heading30"/>
          <w:rFonts w:eastAsia="Arial Unicode MS"/>
          <w:sz w:val="20"/>
          <w:szCs w:val="20"/>
          <w:highlight w:val="yellow"/>
          <w:lang w:val="ru-RU"/>
        </w:rPr>
        <w:t>Индикаторы места преступления</w:t>
      </w:r>
      <w:bookmarkEnd w:id="17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 убийства Уитмен вернулся домой и тихо вошел в свою спальню. Он откинул одеяло, обнажив тело своей жены, и пять раз ударил ее ножом в грудь. Она умерла мгновенно, вероятно, не проснувшись. Он натянул простыни, чтобы прикрыть ее тело.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Перед тем как уйти, он приложил записку к ее телу и ковриками замазал кровь на полу. Движением, которое продемонстрировало преднамеренность его грядущих преступлений, он оставил записку на ее двери, которую написал (но, судя по всему, от нее), прося экономку не беспокоить ее утром. Он покупал себе больше времени.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вестибюле он попросил ночного сторожа пропустить его обратно в квартиру его матери за бутылочкой с рецептом. Ночной сторож впустил его. Через мгновение появился Чарли с бутылкой с таблетками, затем покинул квартиру и направился домой.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 взял записку, которую писал ранее вечером, когда к нему зашли друзья. Он написал: «Друзья перебивали 8-1-66 пн 3:00 утра. Оба мертвы », а затем продолжил бред. Он также написал записку каждому из своих братьев и отцу. (До сих пор письмо Уитмена к отцу не было обнародовано.) Записки для его братьев были короткими и, казалось, были попыткой объяснить им чувства их матери.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Уитмен начал наполнять большой чемодан припасами. Полиции Остина потребовалось пять страниц, чтобы описать все предметы. По еде, порошку для ног, воде и различным предметам было ясно, что он подумал, что может какое-то время находиться в башне. И по оружию, ножам и огромному количеству боеприпасов было ясно, что он был готов убить множество </w:t>
      </w:r>
      <w:r w:rsidRPr="008C3593">
        <w:rPr>
          <w:rStyle w:val="Bodytext20"/>
          <w:rFonts w:eastAsia="Arial Unicode MS"/>
          <w:sz w:val="20"/>
          <w:szCs w:val="20"/>
          <w:highlight w:val="yellow"/>
          <w:lang w:val="ru-RU"/>
        </w:rPr>
        <w:lastRenderedPageBreak/>
        <w:t>людей.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 позвонил начальнику Кэти и сказал ей, что Кэти больна и в этот день не придет на работу. Он снова показал, что хочет иметь время, чтобы осуществить свой план массового убийства.</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Багажник был тяжелым, поэтому он арендовал тележку за 2,04 доллара. Он также обналичил два чека и купил в хозяйственном магазине больше боеприпасов и еще одну винтовку. Он ушел, а затем вскоре вернулся, чтобы вернуть погнутую обойму с боеприпасами. Этот последний акт, кажется, почти указывает на то, что до самого последнего момента он планировал быть дотошным и что его планы массового убийства, возможно, даже успокоили его и помогли ему сосредоточиться достаточно, чтобы совершить сложный и ужасный акт.</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Затем он пошел в оружейный магазин, купил боеприпасы и чистящий растворитель и купил автомат. И, наконец, он позвонил на работу своей матери, чтобы ее отсутствие не подвергалось сомнению.</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Когда он закончил упаковывать все, у него было три винтовки, автоматический дробовик, револьвер и два пистолета. Самым точным из этого оружия был </w:t>
      </w:r>
      <w:r w:rsidRPr="008C3593">
        <w:rPr>
          <w:rStyle w:val="Bodytext20"/>
          <w:rFonts w:eastAsia="Arial Unicode MS"/>
          <w:sz w:val="20"/>
          <w:szCs w:val="20"/>
          <w:highlight w:val="yellow"/>
        </w:rPr>
        <w:t>Remington</w:t>
      </w:r>
      <w:r w:rsidRPr="008C3593">
        <w:rPr>
          <w:rStyle w:val="Bodytext20"/>
          <w:rFonts w:eastAsia="Arial Unicode MS"/>
          <w:sz w:val="20"/>
          <w:szCs w:val="20"/>
          <w:highlight w:val="yellow"/>
          <w:lang w:val="ru-RU"/>
        </w:rPr>
        <w:t xml:space="preserve"> 6</w:t>
      </w:r>
      <w:r w:rsidRPr="008C3593">
        <w:rPr>
          <w:rStyle w:val="Bodytext20"/>
          <w:rFonts w:eastAsia="Arial Unicode MS"/>
          <w:sz w:val="20"/>
          <w:szCs w:val="20"/>
          <w:highlight w:val="yellow"/>
        </w:rPr>
        <w:t>MM</w:t>
      </w:r>
      <w:r w:rsidRPr="008C3593">
        <w:rPr>
          <w:rStyle w:val="Bodytext20"/>
          <w:rFonts w:eastAsia="Arial Unicode MS"/>
          <w:sz w:val="20"/>
          <w:szCs w:val="20"/>
          <w:highlight w:val="yellow"/>
          <w:lang w:val="ru-RU"/>
        </w:rPr>
        <w:t xml:space="preserve"> с 4-кратным оптическим прицелом. С оптическим прицелом он мог стрелять точно на 800 футов. У автоматического дробовика было бы меньше точности на 231 футе, который он пытался прикрыть, чем у любой из винтовок. (Высота смотровой площадки на башне, откуда Уитмен вел стрельбу, составляла 231 фут от земли.) Револьвер и пистолеты могли указывать на то, что он ожидал стрелять с близкого расстояния. И количество боеприпасов было ошеломляющим. В инвентаре его боеприпасов после того, как он прекратил стрелять, было указано девять полных ящиков с боеприпасами и шестнадцать других типов боеприпасов. По оценкам, до его буйства он принес семьсот патронов.</w:t>
      </w:r>
    </w:p>
    <w:p w:rsidR="007F7CD0" w:rsidRPr="008C3593" w:rsidRDefault="007F7CD0" w:rsidP="008C3593">
      <w:pPr>
        <w:spacing w:after="316"/>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Чтобы подняться на вершину башни с чемоданом на тележке и не показаться подозрительным, он оделся как рабочий и слился с ним. Только когда он достиг двадцать восьмого этажа, кто-то спросил его. Там администратор, вероятно, поинтересовался, что он делает с тележкой. Он выстрелил в нее. Двое взрослых прошли мимо места происшествия, не заметив убитую женщину, и спустились с башни. Затем семья туристов поднялась на двадцать восьмой этаж и попыталась войти в дверь, которую он заблокировал. Он выстрелил в них, сразу убив двоих. Затем он снова забаррикадировал дверь.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0" w:name="bookmark847"/>
      <w:r w:rsidRPr="008C3593">
        <w:rPr>
          <w:rStyle w:val="Heading30"/>
          <w:rFonts w:eastAsia="Arial Unicode MS"/>
          <w:sz w:val="20"/>
          <w:szCs w:val="20"/>
          <w:highlight w:val="yellow"/>
          <w:lang w:val="ru-RU"/>
        </w:rPr>
        <w:t>Снайперская стрельба</w:t>
      </w:r>
      <w:bookmarkEnd w:id="18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Вскоре Уитмен приступит к осуществлению своего плана. Он начал расстреливать людей из своей крепости на смотровой площадке Башни Техасского университета. Его первой жертвой стал нерожденный ребенок в утробе матери. Он убил ребенка, не убив мать. А потом он убил отца ребенка. Он продолжал буйствовать, пока не убил тринадцать человек и не ранил тридцать один. Через пять дней умер еще один человек. Еще одна смерть спустя годы также была приписана действиям Уитмена.</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Уитмен никогда не стрелял в жертву более одного раза. Он поддерживал укрытие, стреляя через водосточные трубы, поэтому он был нелегкой целью, и он быстро отступил после того, как выстрелил. У полиции не было такого же мощного дальнобойного оружия, которое было у него, поэтому они были в невыгодном положении, потому что не могли точно стрелять с такого расстояния. (Вот почему многие люди считают Уитмена причиной создания групп спецназа.) По иронии судьбы, именно граждане Техаса имели лучшее оружие. Многие бросились в кампус со своим собственным мощным оружием и начали пытаться убить снайпера, личность которого еще не была установлена.</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Буйство Уитмена наконец закончилось, когда он был убит двумя полицейскими. Он держал кампус в заложниках девяносто шесть минут. Его убийства, наконец, закончились примерно через двенадцать часов после того, как он убил свою мать.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1" w:name="bookmark848"/>
      <w:r w:rsidRPr="008C3593">
        <w:rPr>
          <w:rStyle w:val="Heading30"/>
          <w:rFonts w:eastAsia="Arial Unicode MS"/>
          <w:sz w:val="20"/>
          <w:szCs w:val="20"/>
          <w:highlight w:val="yellow"/>
          <w:lang w:val="ru-RU"/>
        </w:rPr>
        <w:t>Типы жертв</w:t>
      </w:r>
      <w:bookmarkEnd w:id="18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 Уитмена было три типа жертв. Во-первых, его мать и его жена стали жертвами домашнего насилия. Его вторыми жертвами были сторонние жертвы, убитые, потому что Уитмен думал, что они помешают его плану подняться на башню и начать стрелять в людей. Этими жертвами были регистратор в башне и семья, поднимавшаяся на башню.</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Не все, с кем встречался Уитмен, становились мишенью для стрельбы. Уитмен позволил двум людям, Дону Уолдену и Шерил Боттс, пройти мимо него и покинуть башню. Они не мешали ему стрелять в людей с башни, поэтому он, возможно, не чувствовал необходимости стрелять в них. Они также участвовали в действиях, которые снижали вероятность их виктимизации. Они были дружелюбны, не сомневались ни в поведении Уитмена, ни в окружении, и быстро ушли с дороги Уитмена. Их манера поведения, поведение и скорость спасли им жизни в ситуации, когда они подвергались высокому риску быть убитыми.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Когда они встретили Уитмена, они улыбнулись и сказали: «Привет». Они не комментировали две винтовки, которые он держал в руках, и не осознавали, что пятно на полу было кровью. (Это было на темном полу, так что это было бы неочевидно.) Шерил предупредила Дона, чтобы тот не вмешивался в «вещи». Их не расстраивал лежащий на боку стул. В этих случаях действия невиновных спасли им жизнь. Или, возможно, их жизнь спасла маскировка Уитмена. Поскольку на нем была форма дворника, пятно и перевернутый стул не казались опасными. И поскольку он был опрятным молодым человеком, у которого, казалось, была причина находиться там, они не чувствовали угрозы его оружия. Дон чуть было не прокомментировал, что Уитмен «собирается стрелять голубей».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Третьим типом жертв Уитмена были незнакомцы, которых он застрелил с башни. Как и его сторонние жертвы, они просто оказались не в том месте и не в то время. Нет ничего, что указывало бы на то, что он знал кого-либо из людей, которых он застрелил с башни.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2" w:name="bookmark849"/>
      <w:r w:rsidRPr="008C3593">
        <w:rPr>
          <w:rStyle w:val="Heading30"/>
          <w:rFonts w:eastAsia="Arial Unicode MS"/>
          <w:sz w:val="20"/>
          <w:szCs w:val="20"/>
          <w:highlight w:val="yellow"/>
          <w:lang w:val="ru-RU"/>
        </w:rPr>
        <w:t>Уровень риска жертв</w:t>
      </w:r>
      <w:bookmarkEnd w:id="18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Из всех людей, убитых 1 августа, Кэти Уитман имела самый высокий уровень риска быть убитой Уитменом в результате убийства в результате домашнего насилия. Она рассказала родителям, что боится, что Чарли может убить ее. Она жила с жестоким мужчиной с историей нападения на нее, у которого был арсенал оружия, которым он был удобен и умел использовать. Его описание ее как «Моего Самого Драгоценного владения» вызывало тревогу и указывало на то, что он думал о </w:t>
      </w:r>
      <w:r w:rsidRPr="008C3593">
        <w:rPr>
          <w:rStyle w:val="Bodytext20"/>
          <w:rFonts w:eastAsia="Arial Unicode MS"/>
          <w:sz w:val="20"/>
          <w:szCs w:val="20"/>
          <w:highlight w:val="yellow"/>
          <w:lang w:val="ru-RU"/>
        </w:rPr>
        <w:lastRenderedPageBreak/>
        <w:t>ней больше как о собственности, чем о человеке по праву. Тот факт, что она ушла от него и заговорила о разводе, возможно, увеличил для нее риск насилия со стороны него. Уход матери Уитмена от мужа в марте 1966 года, возможно, послужил напоминанием о «предательстве» Кэти. Разлучение или угроза разлучения могут увеличить риск убийства жертвы в результате жестокого обращения.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отчете Хитли от 29 марта были заявления, сделанные Уитменом о том, что его жена меньше его боится, чем в прошлом, потому что он приложил больше усилий, чтобы не выйти из себя с ней. Сегодня это было бы воспринято как красный флаг, когда поведение обидчика внезапно меняется до того, как он ее убил.</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Маргарет Уитман можно было рассматривать как жертву среднего и высокого риска, потому что ее присутствие добавляло стресса ее перенапряженному, непостоянному, хорошо вооруженному сыну, который употреблял чрезмерное количество стимуляторов. До того, как она была убита, она также подвергалась риску со стороны своего мужа, К.А. Уитмена, потому что он ранее напал на нее.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своих последних заметках к «миру» Уитмен повторил свою сильную ненависть к своему отцу. Уитмен отчаянно пытался остановить звонки отца, чтобы заставить его мать вернуться к жестоким отношениям. Из всех людей, которых он убил, он не убил одного человека, которого ненавидел больше всего, что наводит на мысль о сильном страхе перед отцом или желании, чтобы он пострадал из-за того, что жена не вернется.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Посторонние жертвы Уитмена, администратор башни и семья туристов, оказались не в том месте и не в то время. Они умерли не потому, что занимались опасными профессиями или вели опасное поведение. Они будут считаться жертвами с низким уровнем риска.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Незнакомцы, которых Уитмен убивал и ранил, в основном были жертвами с низким уровнем риска, ведущими поведение с низким уровнем риска. Была середина дня в студенческом городке. Жертвами были в основном студенты, сотрудники колледжа и учителя, приходившие или собирающиеся на занятия, обеды или домой. Большинство из них были подростками, двадцатилетними и тридцатилетними.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Некоторые люди увеличивали свой риск, пытаясь застрелить Уитмена или пытаясь спасти раненых. Билли Спид, полицейский, попал на линию огня Уитмена из-за своей профессии.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3" w:name="bookmark850"/>
      <w:r w:rsidRPr="008C3593">
        <w:rPr>
          <w:rStyle w:val="Heading30"/>
          <w:rFonts w:eastAsia="Arial Unicode MS"/>
          <w:sz w:val="20"/>
          <w:szCs w:val="20"/>
          <w:highlight w:val="yellow"/>
          <w:lang w:val="ru-RU"/>
        </w:rPr>
        <w:t>Смерть Уитмена</w:t>
      </w:r>
      <w:bookmarkEnd w:id="183"/>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Понятно, что Уитмен предчувствовал собственную смерть. В записях, которые он написал перед смертью, есть некоторые утверждения, которые звучали как последняя воля и завещание. Он потребовал вскрытия, кремации и передачи своей собаки родителям его жены.</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Он улаживал свои дела. Он попросил проявить его картины. И он заявил, что объясняет свои действия, чтобы этого можно было избежать в будущем. Все указывало на то, что он не ожидал возможности объяснить позже. Он написал множество писем. Он оставил записку у тела матери, объясняя ее смерть, и оставил записку у тела жены, объясняя недавнее ухудшение его душевного состояния. Он также писал своему брату Патрику, брату Джону и отцу. У Уитмена был тщательно продуманный план, но не было никаких признаков того, что он спланировал какой-либо путь к отступлению.</w:t>
      </w:r>
    </w:p>
    <w:p w:rsidR="007F7CD0" w:rsidRPr="008C3593" w:rsidRDefault="007F7CD0" w:rsidP="008C3593">
      <w:pPr>
        <w:spacing w:after="1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Уитмен решил заняться деятельностью, которая, как он разумно предполагал, приведет к его смерти. Его действия указали на то, что он был склонен к самоубийству. Тот факт, что причиной его смерти был обстрел одного или двух полицейских, не отменяет того, что он фактически сам виноват. Смерть Уитмена можно назвать «самоубийством полицейского» или «самоубийством по доверенности», в котором суицидальный человек готовится к убийству правоохранительными органами.</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4" w:name="bookmark851"/>
      <w:r w:rsidRPr="008C3593">
        <w:rPr>
          <w:rStyle w:val="Heading30"/>
          <w:rFonts w:eastAsia="Arial Unicode MS"/>
          <w:sz w:val="20"/>
          <w:szCs w:val="20"/>
          <w:highlight w:val="yellow"/>
          <w:lang w:val="ru-RU"/>
        </w:rPr>
        <w:t>Вскрытия</w:t>
      </w:r>
      <w:bookmarkEnd w:id="184"/>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Вскрытие Чарльза Уитмена было нарушено, потому что он был забальзамирован перед вскрытием. Уитмен почувствовал, что в его голове что-то не так. К удивлению многих, он оказался прав: у Уитмена была опухоль мозга. Во время вскрытия было установлено, что он был размером примерно с ореховый пекан и находился в белом веществе под серым центром таламуса. Есть некоторые разногласия по поводу эффекта, который имела эта опухоль. Некоторые считали, что это могло вызвать крайние меры. Другие считают, что это вообще не повлияет. А другие считали, что это вызвало бы сильную боль, которая могла быть частичным объяснением его поведения и его головных болей. Также интересно отметить, что череп Уитмена был необычно тонким - от 2 до 4 миллиметров.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Помимо того, что он был забальзамирован перед вскрытием, никаких токсикологических тестов его мочи или крови не проводилось.</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Многие в правоохранительных органах заявляют, что Уитмен стал причиной создания отрядов спецназа. Было ясно, что у полиции в это время не было оружия, необходимого для того, чтобы выстрелить в Уитмена с земли. Также очевидно, что меньше людей погибло бы, если бы они смогли добраться до него раньше. Если бы события 1 августа 1966 года повторились сегодня, полиция отреагировала бы быстрее, более организованно и с лучшим оружием.</w:t>
      </w:r>
    </w:p>
    <w:p w:rsidR="007F7CD0" w:rsidRPr="008C3593" w:rsidRDefault="0093390D" w:rsidP="008C3593">
      <w:pPr>
        <w:keepNext/>
        <w:keepLines/>
        <w:spacing w:after="153"/>
        <w:ind w:left="-142" w:right="-3119"/>
        <w:rPr>
          <w:rFonts w:ascii="Times New Roman" w:hAnsi="Times New Roman" w:cs="Times New Roman"/>
          <w:sz w:val="20"/>
          <w:szCs w:val="20"/>
          <w:highlight w:val="yellow"/>
          <w:lang w:val="ru-RU"/>
        </w:rPr>
      </w:pPr>
      <w:bookmarkStart w:id="185" w:name="bookmark852"/>
      <w:r w:rsidRPr="000F789D">
        <w:rPr>
          <w:rStyle w:val="Heading30"/>
          <w:rFonts w:eastAsia="Arial Unicode MS"/>
          <w:b w:val="0"/>
          <w:sz w:val="20"/>
          <w:szCs w:val="20"/>
          <w:highlight w:val="yellow"/>
          <w:lang w:val="ru-RU"/>
        </w:rPr>
        <w:t>Беспорядочное</w:t>
      </w:r>
      <w:r w:rsidRPr="008C3593">
        <w:rPr>
          <w:rStyle w:val="Heading30"/>
          <w:rFonts w:eastAsia="Arial Unicode MS"/>
          <w:sz w:val="20"/>
          <w:szCs w:val="20"/>
          <w:highlight w:val="yellow"/>
          <w:lang w:val="ru-RU"/>
        </w:rPr>
        <w:t xml:space="preserve"> </w:t>
      </w:r>
      <w:r w:rsidR="007F7CD0" w:rsidRPr="000F789D">
        <w:rPr>
          <w:rStyle w:val="Heading30"/>
          <w:rFonts w:eastAsia="Arial Unicode MS"/>
          <w:b w:val="0"/>
          <w:sz w:val="20"/>
          <w:szCs w:val="20"/>
          <w:highlight w:val="yellow"/>
          <w:lang w:val="ru-RU"/>
        </w:rPr>
        <w:t>убийство</w:t>
      </w:r>
      <w:bookmarkEnd w:id="18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Похоже, что массовые убийцы, как и серийные убийцы, выбирают своих жертв наугад. Разница между серийными убийцами и серийными убийцами заключается в периоде охлаждения между жертвами, определяемом как состояние возвращения к нормальному образу жизни между убийствами.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Убийцы из загула обычно наносят урон за короткий промежуток времени. Как правило, период обдумывания отсутствует. Они похожи на машины для убийства до тех пор, пока их не поймают или не сдадут. Убийца часто кончает жизнь самоубийством или совершает так называемое «самоубийство копом»: ставит себя в положение, в котором полиции придется убить его.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Веселые убийцы обычно выбирают жертв случайным образом, но выбирают тех, кто удовлетворит их личные потребности в то время. Другими словами, они убивают из-за денег, секса или просто потому, что голодны. В делах, связанных с массовыми </w:t>
      </w:r>
      <w:r w:rsidRPr="008C3593">
        <w:rPr>
          <w:rStyle w:val="Bodytext20"/>
          <w:rFonts w:eastAsia="Arial Unicode MS"/>
          <w:sz w:val="20"/>
          <w:szCs w:val="20"/>
          <w:highlight w:val="yellow"/>
          <w:lang w:val="ru-RU"/>
        </w:rPr>
        <w:lastRenderedPageBreak/>
        <w:t>убийствами, власти обычно знают, кого ищут: у них есть личность убийцы. Как беглец, он может отправиться в место, где он чувствует себя комфортно, как предполагаемый железнодорожный убийца Анхель Матурино Ресендес, также известный как Рафаэль Ресендес-Рамирес, застрял на рельсах.</w:t>
      </w:r>
    </w:p>
    <w:p w:rsidR="007F7CD0" w:rsidRPr="008C3593" w:rsidRDefault="007F7CD0" w:rsidP="008C3593">
      <w:pPr>
        <w:spacing w:after="61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Иногда случаются массовые серийные убийцы, своего рода гибрид, где промежуток времени между убийствами короче, возможно, дней, и где у жертв может не быть общей нити. Это похоже на продолжение эпизода массового убийства; однако убийца перемещается из одного места в другое во время своей серии убийств, а не забаррикадируется в одном месте, как это делает массовый убийца. Продолжительность праздника может быть короткой, как в случае Весбекера (девять минут), или может быть намного дольше, как в случае Чарльза Старквезера или Кристофера Уайлдера (недели и месяцы). Как правило, веселье бывает более коротким. Этот тип преступников обычно ориентирован на выполнение миссии и не демонстрирует никаких планов побега. Чаще всего его убивает ответная полиция или убивает себя в последнем акте отчаяния. Иногда его схватывают, чтобы предстать перед судом. Когда это происходит,</w:t>
      </w:r>
    </w:p>
    <w:p w:rsidR="007F7CD0" w:rsidRPr="008C3593" w:rsidRDefault="007F7CD0" w:rsidP="008C3593">
      <w:pPr>
        <w:keepNext/>
        <w:keepLines/>
        <w:spacing w:after="110"/>
        <w:ind w:left="-142" w:right="-3119"/>
        <w:rPr>
          <w:rFonts w:ascii="Times New Roman" w:hAnsi="Times New Roman" w:cs="Times New Roman"/>
          <w:sz w:val="20"/>
          <w:szCs w:val="20"/>
          <w:highlight w:val="yellow"/>
          <w:lang w:val="ru-RU"/>
        </w:rPr>
      </w:pPr>
      <w:bookmarkStart w:id="186" w:name="bookmark853"/>
      <w:r w:rsidRPr="008C3593">
        <w:rPr>
          <w:rStyle w:val="Heading30"/>
          <w:rFonts w:eastAsia="Arial Unicode MS"/>
          <w:sz w:val="20"/>
          <w:szCs w:val="20"/>
          <w:highlight w:val="yellow"/>
          <w:lang w:val="ru-RU"/>
        </w:rPr>
        <w:t>ПРИМЕР ИЗ ПРАКТИКИ: Дело ЭНДРЮ КУНАНАНА, предоставленное Даниэль Эспозито</w:t>
      </w:r>
      <w:bookmarkEnd w:id="186"/>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Эндрю Кьюненан попал в заголовки новостей в 1997 году после того, как застрелил знаменитого дизайнера Джанни Версаче на пороге своего дома во Флориде среди бела дня. Перед убийством Версаче ФБР включило Кьюненана в список десяти самых разыскиваемых преступников за четыре других убийства, совершенных за предыдущие два месяца по всей стране.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7" w:name="bookmark854"/>
      <w:r w:rsidRPr="008C3593">
        <w:rPr>
          <w:rStyle w:val="Heading30"/>
          <w:rFonts w:eastAsia="Arial Unicode MS"/>
          <w:sz w:val="20"/>
          <w:szCs w:val="20"/>
          <w:highlight w:val="yellow"/>
          <w:lang w:val="ru-RU"/>
        </w:rPr>
        <w:t>Виктимология</w:t>
      </w:r>
      <w:bookmarkEnd w:id="18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Кьюненан убил четырех человек, прежде чем убил Версаче. Его первыми двумя убийствами были два человека, которых он знал лично: его друг Джеффри Трейл 27 апреля 1997 года в Миннеаполисе, штат Миннесота, и его «любовник, архитектор Дэвид Мэдсон, который был обнаружен за пределами Миннеаполиса 29 апреля 1997 года с огнестрельными ранениями. в голову. Полиция определила связь, поскольку тело Трэйла было найдено в лофте Мэдсона в Миннеаполисе, и начала интенсивный розыск.</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«Затем Кьюненан поехал в Чикаго и 4 мая 1997 года убил известного застройщика Ли Миглина, семидесяти двух лет. Пять дней спустя интенсивная охота на Куненана, который сбежал на машине Миглина, завершилась четвертой жертвой в Пеннсвилле. 9 мая 1997 года в Нью-Джерси, на национальном кладбище Финнс-Пойнт, убит смотритель по имени Уильям Риз, сорок пять лет. Кьюненан, очевидно, убил его из-за своего пикапа, оставив машину Миглина »(Википедия).</w:t>
      </w:r>
    </w:p>
    <w:p w:rsidR="007F7CD0" w:rsidRPr="008C3593" w:rsidRDefault="007F7CD0" w:rsidP="008C3593">
      <w:pPr>
        <w:ind w:left="-142" w:right="-3119" w:firstLine="280"/>
        <w:jc w:val="both"/>
        <w:rPr>
          <w:rFonts w:ascii="Times New Roman" w:hAnsi="Times New Roman" w:cs="Times New Roman"/>
          <w:sz w:val="20"/>
          <w:szCs w:val="20"/>
          <w:lang w:val="ru-RU"/>
        </w:rPr>
      </w:pPr>
      <w:r w:rsidRPr="008C3593">
        <w:rPr>
          <w:rStyle w:val="Bodytext20"/>
          <w:rFonts w:eastAsia="Arial Unicode MS"/>
          <w:sz w:val="20"/>
          <w:szCs w:val="20"/>
          <w:highlight w:val="yellow"/>
          <w:lang w:val="ru-RU"/>
        </w:rPr>
        <w:t>В то время как охота за грузовиком Риза возобновилась, Куненан скрывался в Майами-Бич, Флорида, в течение нескольких месяцев между его четвертым и пятым убийствами. Наконец, для своего пятого убийства он выбрал модельера Джанни Версаче.</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15 июля 1997 года около 8:30 Эндрю Кьюненан последовал за Джанни Версаче домой после завтрака. Он подошел к нему сзади, когда вставлял ключи в свою входную дверь, и выстрелил ему в затылок в упор. После того, как Версаче упал на землю, он выстрелил в него еще дважды.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8" w:name="bookmark855"/>
      <w:r w:rsidRPr="008C3593">
        <w:rPr>
          <w:rStyle w:val="Heading30"/>
          <w:rFonts w:eastAsia="Arial Unicode MS"/>
          <w:sz w:val="20"/>
          <w:szCs w:val="20"/>
          <w:highlight w:val="yellow"/>
          <w:lang w:val="ru-RU"/>
        </w:rPr>
        <w:t>Индикаторы места преступления</w:t>
      </w:r>
      <w:bookmarkEnd w:id="188"/>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Тропу протыкали молотком более тридцати раз. В шоке Мэдсон скатил тело с Куненаном, и они двое выехали из Миннеаполиса на джипе Мэдсона. Кьюненен наслаждался ощущением, которое он испытал после убийства, и в сорока пяти милях от Миннеаполиса он переехал джип и трижды выстрелил Мэдсону в голову. Менее чем через неделю Куненан нашел свою следующую жертву, Ли Миглина, в Чикаго. Эти двое никогда не знали друг друга, и до сих пор неизвестно, почему он стал жертвой. Кьюненан оставил свой паспорт и оружие, использованное при убийстве Миглина в «Мерседесе», снова оставив улики, которые должна найти полиция.</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89" w:name="bookmark856"/>
      <w:r w:rsidRPr="008C3593">
        <w:rPr>
          <w:rStyle w:val="Heading30"/>
          <w:rFonts w:eastAsia="Arial Unicode MS"/>
          <w:sz w:val="20"/>
          <w:szCs w:val="20"/>
          <w:highlight w:val="yellow"/>
          <w:lang w:val="ru-RU"/>
        </w:rPr>
        <w:t>Криминалистика</w:t>
      </w:r>
      <w:bookmarkEnd w:id="18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Кьюненан связал и истязал Миглина, ударив его ногой, проткнув ему грудь ножницами и разрезав шею ножовкой. После этого он наехал на Миглина на своем Мерседесе.</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0" w:name="bookmark857"/>
      <w:r w:rsidRPr="008C3593">
        <w:rPr>
          <w:rStyle w:val="Heading30"/>
          <w:rFonts w:eastAsia="Arial Unicode MS"/>
          <w:sz w:val="20"/>
          <w:szCs w:val="20"/>
          <w:highlight w:val="yellow"/>
          <w:lang w:val="ru-RU"/>
        </w:rPr>
        <w:t>изучение</w:t>
      </w:r>
      <w:bookmarkEnd w:id="19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Последнее убийство Кунанана, Джанни Версаче, похоже, было преднамеренным, поскольку он ждал, прежде чем совершить убийство. После стрельбы в Версаче Кьюненан убежал, и его преследовал свидетель, который не смог его поймать, но полиция нашла грузовик на соседней парковке. В грузовике они обнаружили одежду, в которой только что был одет Кьюненан, еще один паспорт и газетные вырезки с описанием его убийств.</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Затем Кунанана заметили в соседнем плавучем доме в Майами. Группа спецназа обнаружила Кунанана внутри на кровати, одетого только в боксерские шорты, и прострелила ему рот из того же пистолета, из которого он стрелял во всех остальных.</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1" w:name="bookmark858"/>
      <w:r w:rsidRPr="008C3593">
        <w:rPr>
          <w:rStyle w:val="Heading30"/>
          <w:rFonts w:eastAsia="Arial Unicode MS"/>
          <w:sz w:val="20"/>
          <w:szCs w:val="20"/>
          <w:highlight w:val="yellow"/>
          <w:lang w:val="ru-RU"/>
        </w:rPr>
        <w:t>Результат</w:t>
      </w:r>
      <w:bookmarkEnd w:id="19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Кьюненан не оставил записки, чтобы объяснить свои убийства. Чтобы попытаться понять его мотив, взгляните на его прошлое и личность, чтобы получить некоторое представление об убийце и его мотивации.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Эндрю Филип Кьюненан родился 31 августа 1969 года в семье Модесто Куненана и Мэри Энн Шилаччи. Уроженец Филиппин Модесто служил в морской пехоте Вьетнама. Находясь вдали от дома, он пришел к мысли, что его жена изменяет, до такой степени, что он усомнился в законности своих детей. К тому времени, когда родился Эндрю, Мэри Энн впала в такую ​​депрессию, что не могла должным образом заботиться о младенце. Модесто эгоистично и гордо рассказывал о том, как он </w:t>
      </w:r>
      <w:r w:rsidRPr="008C3593">
        <w:rPr>
          <w:rStyle w:val="Bodytext20"/>
          <w:rFonts w:eastAsia="Arial Unicode MS"/>
          <w:sz w:val="20"/>
          <w:szCs w:val="20"/>
          <w:highlight w:val="yellow"/>
          <w:lang w:val="ru-RU"/>
        </w:rPr>
        <w:lastRenderedPageBreak/>
        <w:t>воспитывает детей самостоятельно.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 годами Модесто и Мэри Энн все больше ссорились, и Кьюненан учился на каждом опыте. Он видел страх матери перед отцом и рос с горьким взглядом на семьи. Но Кьюненан имел обыкновение хвастаться своим друзьям о своей семье и о том, насколько они богаты, пока его истории не рассказывались так часто и были настолько невероятными, что он стал известен как патологический лжец.</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тринадцатилетнем возрасте Кьюненан впервые столкнулся с геем и начал хвастаться этим, хотя и скрыл это от родителей. Его часто вспоминали как эгоцентричного, всегда желающего быть в центре внимания - черта, которая часто наблюдается у людей, которые становятся агрессивно антиобщественными. Кьюненан также начал придумывать себе псевдонимы и менял свою внешность, иногда кардинально. Он также начал встречаться с пожилыми мужчинами, на которых мог жить и покупать ему дорогие вещи. Эндрю Кьюненен был красивым, умным, учтивым, уравновешенным, ярким и экстравертированным самозванцем.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 два месяца до убийства Версаче Куненан под псевдонимом поселился в отеле Майами и вел активную ночную жизнь. Он переодевался, что делал с самого начала своего буйства, почти инстинктивно. Ему нравилось часто менять свою внешность, и во время его неистовства ФБР присылало его фотографии в разных масках. Он сделал несколько рискованных появлений в</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Майами, зная, что его разыскивает полиция, в том числе слонялся возле дома Версаче. Считалось, что он искал Версаче в дорогих гей-барах Майами.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Никто не знает мотивов Эндрю Кьюненана для всех убийств. Кьюненан был вовлечен в подпольную гей-культуру Сан-Франциско, был связан с наркотиками и был хорошо известен как популярный секс-раб. Он появился во многих фильмах порнографических, получили удовольствие от садомазохизма, и действительно наслаждался своим статусом в метро. Фэнтези играла роль в жизни Кьюненана с самого начала как побег от его родителей, и выросла, чтобы включить его воображаемый статус среди знаменитостей и веру в то, что мир вращается вокруг него.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Склонность Кьюненана к ревности, кажется, также сыграла большую роль в некоторых из его убийств. Трэйл и Мэдсон стали всем, чего он не мог: они были профессионалами и продолжали развиваться, в то время как он был в застое, и их семьи принимали их гомосексуализм, а его - нет. Эта зависть также играет большую роль в убийстве Версаче. Вполне вероятно, что Кьюненан видел в Версаче своего рода икону гей-сообщества. Версаче был символом всего, чем хотел быть Кьюненан - успешным гомосексуалистом и богатой знаменитостью, - и он набросился на него. Все это были качества, которые отчаянно хотел Куненан. Также есть вероятность, что он нацелился на Версаче, потому что стремился к всемирной известности, которой не добился благодаря своим предыдущим убийствам. Казалось, Кьюненан убивает по одной из двух причин: ему либо нужно было что-то от человека, которого он убил (например, грузовик), либо ему нужно было быть этим человеком. Хотя его мотивация, возможно, вращалась вокруг необходимости и ревности, в его душе было что-то более глубокое, что созвучало убийствам.</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Отчеты и наблюдения за Кьюненаном и его личностью показывают многие, если не все, поведенческие особенности психопата. В одном отчете он описан как бойкий и поверхностный. Он чувствовал превосходство над полицией и над другими в целом. Он был убежден, что мир вращается вокруг него. Он начал патологическую ложь в раннем возрасте, вращающуюся вокруг своей семейной жизни и их превосходства. Он был мастером маскировки и обмана. Он изображал множество персонажей и имел множество псевдонимов. Он был полным хамелеоном. Его описывают как умного мошенника. Он постоянно проявлял отсутствие раскаяния или вины в каждом из своих убийств, а также в других незначительных страданиях, которые он, как сообщается, причинял во время своего подъема по подземной лестнице. Он постоянно выказывал недостаток сочувствия и не обращал внимания на чувства других. Люди были расходным материалом. Он вёл паразитический образ жизни в отношении богатых мужчин, с которыми встречался, никогда не имел собственной квартиры, никогда не имел постоянной работы и не имел долгосрочных целей. С тринадцати лет он был неразборчивым в сексуальных связях, а позже даже приобрел известность. У него не было никакой ответственности, и все его деньги поступали от родителей, его парней или проституции. Наконец, он имел обыкновение надевать маску на тех, кого встречал. Люди могут вспомнить его тихим и скромным, интеллектуальным и светским или ярким тусовщиком. Он обманул и ускользнул от всех, постоянно заставляя людей задавать вопросы о нем. Он делал это до самого конца. даже получив впоследствии известность за это. У него не было никакой ответственности, и все его деньги поступали от родителей, его парней или проституции. Наконец, он имел обыкновение надевать маску на тех, кого встречал. Люди могут вспомнить его тихим и скромным, интеллектуальным и светским или ярким тусовщиком. Он обманул и ускользнул от всех, постоянно заставляя людей задавать вопросы о нем. Он делал это до самого конца. даже получив впоследствии известность за это. У него не было никакой ответственности, и все его деньги поступали от родителей, его парней или проституции. Наконец, он имел обыкновение надевать маску на тех, кого встречал. Люди могут вспомнить его тихим и скромным, интеллектуальным и светским или ярким тусовщиком. Он обманул и ускользнул от всех, постоянно заставляя людей задавать вопросы о нем. Он делал это до самого конца.</w:t>
      </w:r>
    </w:p>
    <w:p w:rsidR="007F7CD0" w:rsidRPr="008C3593" w:rsidRDefault="007F7CD0" w:rsidP="008C3593">
      <w:pPr>
        <w:keepNext/>
        <w:keepLines/>
        <w:spacing w:after="76"/>
        <w:ind w:left="-142" w:right="-3119"/>
        <w:rPr>
          <w:rFonts w:ascii="Times New Roman" w:hAnsi="Times New Roman" w:cs="Times New Roman"/>
          <w:sz w:val="20"/>
          <w:szCs w:val="20"/>
          <w:highlight w:val="yellow"/>
          <w:lang w:val="ru-RU"/>
        </w:rPr>
      </w:pPr>
      <w:bookmarkStart w:id="192" w:name="bookmark859"/>
      <w:r w:rsidRPr="008C3593">
        <w:rPr>
          <w:rStyle w:val="Heading30"/>
          <w:rFonts w:eastAsia="Arial Unicode MS"/>
          <w:sz w:val="20"/>
          <w:szCs w:val="20"/>
          <w:highlight w:val="yellow"/>
          <w:lang w:val="ru-RU"/>
        </w:rPr>
        <w:t>Тип убийцы: серийный или серийный?</w:t>
      </w:r>
      <w:bookmarkEnd w:id="19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Профессионалы размышляли обо всем в нем, включая тип убийцы, которым он был. Он убивал всех типов людей. Когда он был в бегах, никто не знал, куда он нанесет следующий удар. Казалось, что не было никакой схемы, кого он убивал и где. Подпись и узор не выделялись. Он отличался методами убийства. Некоторые были жестокими, а другие ранили пулю в голову.</w:t>
      </w:r>
    </w:p>
    <w:p w:rsidR="007F7CD0" w:rsidRPr="008C3593" w:rsidRDefault="007F7CD0" w:rsidP="008C3593">
      <w:pPr>
        <w:spacing w:after="610"/>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Серийные убийцы, как правило, живут своей жизнью и убивают на стороне, в то время как массовые убийцы действуют страстно и без периода эмоционального охлаждения. В этом смысле Кьюненан казался больше убийцей веселья. Он попадает в эту категорию из-за жертв, которые, казалось, были целью возможности, за исключением Версаче, который, казалось, был целью.</w:t>
      </w:r>
    </w:p>
    <w:p w:rsidR="007F7CD0" w:rsidRPr="008C3593" w:rsidRDefault="007F7CD0" w:rsidP="008C3593">
      <w:pPr>
        <w:keepNext/>
        <w:keepLines/>
        <w:spacing w:after="170"/>
        <w:ind w:left="-142" w:right="-3119"/>
        <w:jc w:val="center"/>
        <w:rPr>
          <w:rFonts w:ascii="Times New Roman" w:hAnsi="Times New Roman" w:cs="Times New Roman"/>
          <w:sz w:val="20"/>
          <w:szCs w:val="20"/>
          <w:highlight w:val="yellow"/>
          <w:lang w:val="ru-RU"/>
        </w:rPr>
      </w:pPr>
      <w:bookmarkStart w:id="193" w:name="bookmark860"/>
      <w:r w:rsidRPr="008C3593">
        <w:rPr>
          <w:rStyle w:val="Heading30"/>
          <w:rFonts w:eastAsia="Arial Unicode MS"/>
          <w:sz w:val="20"/>
          <w:szCs w:val="20"/>
          <w:highlight w:val="yellow"/>
          <w:lang w:val="ru-RU"/>
        </w:rPr>
        <w:lastRenderedPageBreak/>
        <w:t>ПРАКТИЧЕСКИЙ ПРИМЕР: КРИСТОФЕР УИЛДЕРКаз предоставила Эрин Ленахан</w:t>
      </w:r>
      <w:bookmarkEnd w:id="193"/>
    </w:p>
    <w:p w:rsidR="007F7CD0" w:rsidRPr="008C3593" w:rsidRDefault="007F7CD0" w:rsidP="008C3593">
      <w:pPr>
        <w:spacing w:after="316"/>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Кристофер Уайлдер, известный как убийца королевы красоты, был сексуальным хищником, которому приписывают убийство восьми жертв. Его печально известные преступления начались 26 февраля 2000 года и закончились его смертью в результате очевидного самоубийства 13 апреля. Уайлдер проявлял парафилическое поведение, начиная с подросткового возраста, которое продолжалось на протяжении всего его преступного поведения. Со временем его преступления стали более садистскими и в конечном итоге привели к гибели многих молодых красивых женщин.</w:t>
      </w:r>
    </w:p>
    <w:p w:rsidR="007F7CD0" w:rsidRPr="008C3593" w:rsidRDefault="00672041" w:rsidP="008C3593">
      <w:pPr>
        <w:keepNext/>
        <w:keepLines/>
        <w:spacing w:after="33"/>
        <w:ind w:left="-142" w:right="-3119"/>
        <w:rPr>
          <w:rFonts w:ascii="Times New Roman" w:hAnsi="Times New Roman" w:cs="Times New Roman"/>
          <w:sz w:val="20"/>
          <w:szCs w:val="20"/>
          <w:highlight w:val="yellow"/>
          <w:lang w:val="ru-RU"/>
        </w:rPr>
      </w:pPr>
      <w:r>
        <w:rPr>
          <w:rStyle w:val="Heading30"/>
          <w:rFonts w:eastAsia="Arial Unicode MS"/>
          <w:sz w:val="20"/>
          <w:szCs w:val="20"/>
          <w:highlight w:val="yellow"/>
          <w:lang w:val="ru-RU"/>
        </w:rPr>
        <w:t>Краткое описание сложившейся ситуации</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Кристофер Уайлдер родился в Австралии 13 марта 1945 года в семье американского военно-морского офицера и уроженца Австралии. В раннем подростковом возрасте Уайлдер проявлял вуайеристское поведение, когда начал заглядывать в окно. В семнадцать лет Уайлдер признал себя виновным в групповом изнасиловании девушки в Сиднее. Он получил год испытательного срока с консультированием и электрошоковой терапией. Тем не менее, предполагается, что электрошоковая терапия дала Уайлдеру идеи о сексуальном садистском поведении, которое он позже подвергнет своим жертвам. Его фантазии теперь подпитывались образами шокирующих девушек, занимающихся с ними сексом. Во время консультации терапевт Уайлдера отметил его потребность доминировать над женщинами и его желание превратить их в своих рабов для удовольствия.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Уайлдер переехал во Флориду в 1969 году. Там он смог хорошо зарабатывать на жизнь строительством и недвижимостью. Находясь во Флориде, он заставил старшеклассницу заняться оральным сексом. Уайлдер продемонстрировал серьезное отсутствие раскаяния, когда сказал судье, что мастурбирует дважды в неделю, создав мысленный образ изнасилования девушки, и он не думал, что то, что он сделал с девушкой, было неправильным. Психиатрическая экспертиза показала, что он не был в безопасности в неструктурированной среде, и рекомендовал лечение под наблюдением. Уайлдер предстал перед судом, и присяжные оправдали его.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Следующим преступным деянием Уайлдера стало определение его методов работы. Он принял имя «Дэвид Пирс» и подошел к двум девушкам в торговом центре, притворившись фотографом, которому нужны были модели. Впоследствии он накачал наркотиками и изнасиловал одну из девушек, которые пошли с ним. Уайлдер согласился с предъявленными ему обвинениями до условного срока с терапией. Он посетил сексолога, который через несколько месяцев считал, что добился прогресса.</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Уайлдер вернулся в Австралию в 1982 году, чтобы навестить своих родителей. Там он заставил двух девушек позировать для фотографий без одежды, привязал их к подчиненным положениям и мастурбировал над ними. Родители Уайлдера внесли залог, и Уайлдеру разрешили вернуться во Флориду до даты суда. Однако суд над ним все откладывался, и к тому времени, когда он был назначен, Уайлдера найти не удалось.</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4" w:name="bookmark862"/>
      <w:r w:rsidRPr="008C3593">
        <w:rPr>
          <w:rStyle w:val="Heading30"/>
          <w:rFonts w:eastAsia="Arial Unicode MS"/>
          <w:sz w:val="20"/>
          <w:szCs w:val="20"/>
          <w:highlight w:val="yellow"/>
          <w:lang w:val="ru-RU"/>
        </w:rPr>
        <w:t>Виктимология</w:t>
      </w:r>
      <w:bookmarkEnd w:id="194"/>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Полиция расследовала исчезновение Розарио Гонсалеса, двадцати лет, и Элизабет Кеньон, двадцати трех лет. Обе были начинающими моделями с длинными волосами. Гонсалес исчез с ипподрома Гран-при Майами 26 февраля 2000 года, а Кеньон исчез в ночь на 5 марта. Уайлдер, бывший бойфренд Кеньона, через несколько свиданий предложил жениться, но она отказалась. Кеньон сказал отцу, что он джентльмен, и они остались друзьями. В ночь перед ее исчезновением Кеньон навестил ее родителей и сказал им, что Уайлдер предложил ей работу модели.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Убийственная серия Уайлдера началась с Терри Фергюсона, 21 года, во Флориде. Свидетель утверждал, что видел, как Терри разговаривал с Уайлдером в торговом центре, а ее тело позже было найдено в канале. Следующее нападение было совершено на женщину из Таллахасси, Флорида, которой удалось сбежать после похищения, изнасилования и пыток. Терри Дайан Уолден, 24 года, отвергла модельное предложение Уайлдера, но исчезла через два дня. Ее машину угнали, а позже нашли в канале с зарезанной ножкой. Сюзанна Логан, 21 год, подвергалась пыткам и изнасилованию, прежде чем она была зарезана, а ее тело было найдено в резервуаре. Ее лобковая область была выбрита, а длинные волосы обрезаны. Следующей жертвой Уайлдера стала 18-летняя Шерил Бонавентура. Она была похищена из торгового центра в Колорадо и доставлена ​​в Лас-Вегас, где и была убита. Мишель Корфман, В возрасте семнадцати лет он был на показе мод в Лас-Вегасе и исчез 1 апреля. Свидетели видели, как они уезжали вместе, а другие утверждают, что Уайлдер подошел к ним в тот день по поводу модели для него. Шестнадцатилетняя Тина Мари согласилась позировать Уайлдеру, но когда она сказала ему, что должна идти домой, он вложил ей в рот револьвер. Считается, что он убил ее не потому, что думал, что сможет использовать ее, чтобы заманить свою следующую жертву, шестнадцатилетнюю Донетт Уилт. Уилт заполнял заявку на работу модели, когда к ней подошла Тина Мари и сказала, чтобы она вышла на улицу и встретилась с менеджером. Уайлдер был снаружи и использовал пистолет, чтобы заставить Уилта сесть в машину, где он изнасиловал ее, пока Тина Мари вела машину. Они поехали из Индианы в Нью-Йорк, где Уайлдер снова ее мучил и изнасиловал. Позже он отвел Уилта в лес и попытался задушить ее, а затем ударил ее ножом. Она выжила, притворившись мертвой, и Уайлдер уехал. Бет Додж, тридцать три года, была убита Уайлдером за свою машину. Затем Уайлдер поехал в бостонский аэропорт Логан и дал Тине Мари деньги на перелет домой. Когда она приехала в Лос-Анджелес, ее волосы были коротко острижены.</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5" w:name="bookmark863"/>
      <w:r w:rsidRPr="008C3593">
        <w:rPr>
          <w:rStyle w:val="Heading30"/>
          <w:rFonts w:eastAsia="Arial Unicode MS"/>
          <w:sz w:val="20"/>
          <w:szCs w:val="20"/>
          <w:highlight w:val="yellow"/>
          <w:lang w:val="ru-RU"/>
        </w:rPr>
        <w:t>изучение</w:t>
      </w:r>
      <w:bookmarkEnd w:id="195"/>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Работник заправочной станции утверждал, что видел серый Кадиллак Кеньона и Уайлдера. Когда полиция допросила Уайлдера, он отрицал, что видел Кеньона. Когда Гонсалес был связан с Уайлдером, газета назвала Уайлдера подозреваемым, и он уехал из города. Однако перед отъездом он пошел на прием к терапевту, который лечил его от сексуальных преступлений. Этот терапевт знал, что он предпочитает девушек с длинными волосами и что он мечтает держать девушку в плену. Когда терапевт спросил, </w:t>
      </w:r>
      <w:r w:rsidRPr="008C3593">
        <w:rPr>
          <w:rStyle w:val="Bodytext20"/>
          <w:rFonts w:eastAsia="Arial Unicode MS"/>
          <w:sz w:val="20"/>
          <w:szCs w:val="20"/>
          <w:highlight w:val="yellow"/>
          <w:lang w:val="ru-RU"/>
        </w:rPr>
        <w:lastRenderedPageBreak/>
        <w:t>знает ли он что-нибудь об исчезновении молодых женщин, Уайлдер отрицал это.</w:t>
      </w:r>
    </w:p>
    <w:p w:rsidR="007F7CD0" w:rsidRPr="008C3593" w:rsidRDefault="007F7CD0" w:rsidP="008C3593">
      <w:pPr>
        <w:ind w:left="-142" w:right="-3119" w:firstLine="26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Принцип работы Уайлдера заключался в посещении торговых центров или торговых центров и обращении к молодым женщинам как к фотографам, заинтересованным в их найме для работы моделью. Он заставлял их подойти к своей машине, либо пытаясь убедить их пойти туда, где они могли бы сфотографировать пробные снимки, либо заявляя, что может показать девушкам свои работы. Он был хорошо одет в костюм. Когда они оказались под его контролем, он возил их в мотели, где мог изнасиловать и истязать их. От одной из его выживших жертв полиция узнала, что он привез с собой электрическое устройство, к которому он подключал своих жертв. Если жертва не действовала так, как он хотел, он шокировал ее и заставлял повиноваться. Он обрезал волосы некоторым из своих жертв и побрил их лобковые области. Уайлдер использовал разные методы, чтобы убить свою жертву, включая удушение, стрельбу и нанесение ножевых ранений. В</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Затем тела сбрасывали в реки или места отдыха. Иногда он угонял машину и номерные знаки жертвы и ехал в неправильном направлении, чтобы избежать обнаружения.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пятницу, 13 апреля 2000 года, солдаты на станции технического обслуживания в Нью-Гэмпшире заметили Уайлдера. Произошла потасовка, прозвучало два выстрела. Один из выстрелов попал в сердце Уайлдера и убил его; его смерть была очевидным самоубийством. У него были обнаружены револьвер, боеприпасы, наручники, мотки изоленты, веревка, спальный мешок, кредитная карта его делового партнера, электрошокер и копия романа Джона Фаулза «Коллекционер». В этой книге описана последняя фантазия Уайлдера. Речь идет о человеке, который захватывает и заключает в своем подвале студентку по имени Миранда. Мужчина не видит ничего плохого в том, что он сделал с Мирандой, и хорошо относится к ней, давая ей все, что она хочет, кроме ее свободы, в надежде, что она полюбит его. Миранда принадлежит этому человеку, и это была последняя фантазия Уайлдера.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Были споры о том, был ли Кристофер Уайлдер серийным убийцей или убийцей веселья. Если бы он убил Кеньона и Гонсалеса и продолжал убивать таким же образом, не убегая от полиции, он был бы серийным убийцей. Однако известные убийства Уайлдера произошли быстро и практически без периода обдумывания; поэтому его считали убийцей веселья. Возможно, именно отказ Кеньона от предложения руки и сердца пробудил в нем то, что было в нем с подросткового возраста. Уайлдер испытал отторжение с Кеньоном, когда он больше всего хотел доминировать над женщинами.</w:t>
      </w:r>
    </w:p>
    <w:p w:rsidR="007F7CD0" w:rsidRPr="008C3593" w:rsidRDefault="007F7CD0" w:rsidP="008C3593">
      <w:pPr>
        <w:spacing w:after="66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Уайлдера также можно было назвать организованным преступником. Он использовал уловку, чтобы получить контроль над своей жертвой, был умен и обладал хорошими словесными навыками, адаптировался к ситуации, приносил с собой оружие и был мобильным на своей машине. Он взял личные вещи жертвы, включил фантазию, совершил преступления сексуального характера и совершил преступления, а также предпринял шаги, чтобы скрыть тело. Также было несколько мест преступлений.</w:t>
      </w:r>
    </w:p>
    <w:p w:rsidR="007F7CD0" w:rsidRPr="008C3593" w:rsidRDefault="007F7CD0" w:rsidP="008C3593">
      <w:pPr>
        <w:keepNext/>
        <w:keepLines/>
        <w:ind w:left="-142" w:right="-3119"/>
        <w:jc w:val="center"/>
        <w:rPr>
          <w:rFonts w:ascii="Times New Roman" w:hAnsi="Times New Roman" w:cs="Times New Roman"/>
          <w:sz w:val="20"/>
          <w:szCs w:val="20"/>
          <w:highlight w:val="yellow"/>
          <w:lang w:val="ru-RU"/>
        </w:rPr>
      </w:pPr>
      <w:bookmarkStart w:id="196" w:name="bookmark864"/>
      <w:r w:rsidRPr="008C3593">
        <w:rPr>
          <w:rStyle w:val="Heading30"/>
          <w:rFonts w:eastAsia="Arial Unicode MS"/>
          <w:sz w:val="20"/>
          <w:szCs w:val="20"/>
          <w:highlight w:val="yellow"/>
          <w:lang w:val="ru-RU"/>
        </w:rPr>
        <w:t>ПРИМЕР ИЗ ПРАКТИКИ: АЛЛЕН МУХАММАДАН ЛИ БОЙД МАЛЬВО</w:t>
      </w:r>
      <w:bookmarkEnd w:id="196"/>
    </w:p>
    <w:p w:rsidR="007F7CD0" w:rsidRPr="008C3593" w:rsidRDefault="007F7CD0" w:rsidP="008C3593">
      <w:pPr>
        <w:spacing w:after="153"/>
        <w:ind w:left="-142" w:right="-3119"/>
        <w:rPr>
          <w:rFonts w:ascii="Times New Roman" w:hAnsi="Times New Roman" w:cs="Times New Roman"/>
          <w:sz w:val="20"/>
          <w:szCs w:val="20"/>
          <w:highlight w:val="yellow"/>
          <w:lang w:val="ru-RU"/>
        </w:rPr>
      </w:pPr>
      <w:r w:rsidRPr="008C3593">
        <w:rPr>
          <w:rStyle w:val="Bodytext90"/>
          <w:rFonts w:eastAsia="Arial Unicode MS"/>
          <w:sz w:val="20"/>
          <w:szCs w:val="20"/>
          <w:highlight w:val="yellow"/>
          <w:lang w:val="ru-RU"/>
        </w:rPr>
        <w:t>Кейс предоставлен Робертом Б. Норбергом-младшим.</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Аллен Мухаммед (родился 31 декабря 1960 года - Джон Аллен Уильямс) совершил снайперские атаки Вашингтон-Балтимор, явно пытаясь вымогать 10 миллионов долларов с помощью терроризма. Он и его младший партнер Ли Бойд Мальво «были арестованы в связи с нападениями 24 октября 2002 года по советам настороженных граждан» (из Википедии).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Нападения начались в первую среду октября 2002 года в пригородах Вашингтона, округ Колумбия. Отвратительный характер этих преступлений всколыхнул эмоции людей по всей стране и вызвал ожесточенные дебаты о смертной казни в Соединенных Штатах. Отношения между двумя нападавшими, Джоном Алленом Мухаммедом, 42 года, и Ли Бойдом Мальво, 17 лет, были основаны на убеждении и идолопоклонстве. Он служит свидетельством власти родителей, а также того влияния, которое религиозные убеждения могут оказывать на идеологию человека.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Хронология событий в данном случае охватывает примерно двадцать два дня. Ранним вечером 2 октября 2002 г. несколько витрин магазина товаров для рукоделия Майкла в процветающем Вашингтоне, округ Колумбия, пригороде Уитона, штат Мэриленд, были обстреляны примерно в 17:20. Хотя выстрелы не ранили никого внутри, нет выстрелы, сделанные в течение следующих трех недель Мальво или Мухаммедом, не попали в цель. Менее чем через час, примерно в 18:04, одна пуля попала в Джеймса Мартина, аналитика программы, когда он шел по соседней парковке продуктового магазина. Он остановился у </w:t>
      </w:r>
      <w:r w:rsidRPr="008C3593">
        <w:rPr>
          <w:rStyle w:val="Bodytext20"/>
          <w:rFonts w:eastAsia="Arial Unicode MS"/>
          <w:sz w:val="20"/>
          <w:szCs w:val="20"/>
          <w:highlight w:val="yellow"/>
        </w:rPr>
        <w:t>Shoppers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Food</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Warehouse</w:t>
      </w:r>
      <w:r w:rsidRPr="008C3593">
        <w:rPr>
          <w:rStyle w:val="Bodytext20"/>
          <w:rFonts w:eastAsia="Arial Unicode MS"/>
          <w:sz w:val="20"/>
          <w:szCs w:val="20"/>
          <w:highlight w:val="yellow"/>
          <w:lang w:val="ru-RU"/>
        </w:rPr>
        <w:t>, чтобы купить продукты для своей церкви.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На следующий день пять человек были расстреляны. Первой жертвой стал Джеймс Бьюкенен, убитый одной пулей в грудь в 7:41 утра во время стрижки лужайки автосалона в Уайт-Флинте, штат Мэриленд. В 8:12 Кумар Валекар, таксист, был убит в день своей двадцать пятой годовщины свадьбы, заливая бензин в свой фургон в Аспен-Хилл, штат Мэриленд. В 8:37 утра Сара Рамос была убита, когда расслаблялась и читала у почтового отделения на скамейке в Силвер-Спринг, штат Мэриленд. В 9:58 утра Лори Энн Льюис-Ривера была убита, когда собиралась пропылесосить свой фургон на заправке в Кенсингтоне, штат Мэриленд. Последняя атака дня произошла почти двенадцать часов спустя, в 21:15, когда Паскаль Шарло был застрелен, когда переходил улицу недалеко от центра Вашингтона, округ Колумбия.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Правоохранительным органам стало известно, что преступления были связаны с вечером 3 октября, когда они начали расследовать первые сообщения о двух мужчинах в белом фургоне как о возможных подозреваемых. На следующий день нападавшие напали к югу от Вашингтона, округ Колумбия, во Фредериксбурге, штат Вирджиния. Женщина, личность которой до сих пор не разглашается, была ранена в 14:30 на стоянке у другого магазина Майкла. Хотя она была тяжело ранена, ее вылечили, а затем отпустили.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 этой серии нападений полиция быстро соединила перестрелки. После проверки баллистических свидетельств они установили, что убийства были делом рук одного стрелка, использовавшего мощную штурмовую винтовку .223 калибра.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Убийства возобновились в следующий понедельник утром, когда был ранен тринадцатилетний мальчик, поступавший в </w:t>
      </w:r>
      <w:r w:rsidRPr="008C3593">
        <w:rPr>
          <w:rStyle w:val="Bodytext20"/>
          <w:rFonts w:eastAsia="Arial Unicode MS"/>
          <w:sz w:val="20"/>
          <w:szCs w:val="20"/>
          <w:highlight w:val="yellow"/>
          <w:lang w:val="ru-RU"/>
        </w:rPr>
        <w:lastRenderedPageBreak/>
        <w:t xml:space="preserve">среднюю школу имени Бенджамина Таскера в Боуи, штат Мэриленд. Этот акт, казалось, был ответом на различные сообщения новостей, ставящие под сомнение безопасность местных школ. Мальчик выжил только после того, как врачи часами удаляли ему селезенку и поджелудочную железу. Двумя днями позже Дин Майерс был застрелен в 8:18 во время закачки бензина недалеко от Манассаса, штат Вирджиния. В этом районе был остановлен белый фургон, но никаких следов не было. 11 октября Кеннет Бриджес был застрелен на заправочной станции недалеко от Фредериксбурга, штат Вирджиния, прямо у межштатной автомагистрали 95. 14 октября Линда Франклин, аналитик ФБР, была убита в гараже </w:t>
      </w:r>
      <w:r w:rsidRPr="008C3593">
        <w:rPr>
          <w:rStyle w:val="Bodytext20"/>
          <w:rFonts w:eastAsia="Arial Unicode MS"/>
          <w:sz w:val="20"/>
          <w:szCs w:val="20"/>
          <w:highlight w:val="yellow"/>
        </w:rPr>
        <w:t>Home</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Depot</w:t>
      </w:r>
      <w:r w:rsidRPr="008C3593">
        <w:rPr>
          <w:rStyle w:val="Bodytext20"/>
          <w:rFonts w:eastAsia="Arial Unicode MS"/>
          <w:sz w:val="20"/>
          <w:szCs w:val="20"/>
          <w:highlight w:val="yellow"/>
          <w:lang w:val="ru-RU"/>
        </w:rPr>
        <w:t xml:space="preserve"> в Фоллс-Черч, штат Вирджиния. . В субботу, 19 октября, Мужчина тридцати семи лет был убит ранением в верхнюю часть груди, когда он и его жена шли по парковке ресторана в Ашленде, штат Вирджиния. Конрад Джонсон, последняя жертва, был застрелен в 5:56 утра во вторник, 22 октября, в Силвер-Спринг, штат Мэриленд, на автобусной остановке. Позже он умер, когда его доставили по воздуху в пригородную больницу в Бетесде, штат Мэриленд.</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ходе перестрелки рядом или в каждой из сцен возникло несколько отличительных и важных доказательств, которые привели к возможному аресту двух убийц. Первым доказательством помимо баллистики, которое позволило следователям начать разработку профиля нападавших, была карта Таро, оставленная рядом с местом стрельбы в средней школе Бенджамина Таскера в Боуи, штат Мэриленд. На карточке «смерть» была начертана фраза: «Дорогой полицейский, я Бог». Другие карты Таро будут обнаружены на других местах преступлений позже, в ходе расследования, с аналогичными фразами, специально обращенными к полиции. Вскоре после того, как новости о первой карте Таро достигли средств массовой информации, стало очевидно, что убийцы внимательно следили за новостями. Единственное нападение на школу произошло сразу после того, как в предыдущие выходные в новостях были поставлены под сомнение безопасность детей, посещающих школу. Специалист ФБР Клинт Ван Зандт заявил: «Образец убийцы показывает все признаки того, что он играет с полицией, использует СМИ для получения информации и оспаривает предположения, которые мы делаем о нем».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 мере продвижения расследования Мухаммед начал не только атаковать по выходным, но и расширять географическую зону, в которой он нападал. Вечером 19 октября, вскоре после нападения на него в Ашленде, штат Вирджиния, он позвонил на телефонную линию из района Ричмонда. Его голос, измененный машиной для маскировки голоса, отметил, что письмо можно найти недалеко от места преступления. Позднее в тот же вечер следователи обнаружили записку, завернутую в пластик и прикрепленную к дереву. Содержание письма включало критику полиции в ее следственных способностях, а также многочисленные фразы, хвастающиеся его собственными разведданными.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течение следующей недели он еще раз звонил в местную полицию и полицию штата. Скрывая свой голос, он постоянно проявлял вспыльчивость по отношению к следователям и неоднократно заявлял, что он «Бог» и что «никто не находится в безопасности нигде и в любое время». Расследование началось быстро, как только Мухаммед в одном из своих контактов с полицией упомянул ранее нераскрытое убийство в винном магазине «Монтгомери». Следователи полагают, что ссылка относится к убийству в Монтгомери, штат Алабама, за несколько недель до этого 21 сентября. Отпечаток пальца, найденный на месте преступления, вскоре был связан с Ли.</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Мальво, гражданин Ямайки, отпечатки пальцев которого хранятся в Службе иммиграции и натурализации.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Благодаря обширным исследованиям, исследователи смогли связать Мальво с Джоном Алленом Мухаммедом, опытным стрелком и ветераном войны в Персидском заливе, который был бойфрендом матери Мальво и отцом Мальво. Также вскоре было обнаружено, что полиция подошла к Мухаммеду 8 октября, когда сотрудник службы безопасности сделал ему выговор за то, что он спал в своей машине на боковой улице. Из этой ссоры и произошло описание автомобиля. Вскоре следователи стали искать не белый фургон, а </w:t>
      </w:r>
      <w:r w:rsidRPr="008C3593">
        <w:rPr>
          <w:rStyle w:val="Bodytext20"/>
          <w:rFonts w:eastAsia="Arial Unicode MS"/>
          <w:sz w:val="20"/>
          <w:szCs w:val="20"/>
          <w:highlight w:val="yellow"/>
        </w:rPr>
        <w:t>Chevrolet</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Caprice</w:t>
      </w:r>
      <w:r w:rsidRPr="008C3593">
        <w:rPr>
          <w:rStyle w:val="Bodytext20"/>
          <w:rFonts w:eastAsia="Arial Unicode MS"/>
          <w:sz w:val="20"/>
          <w:szCs w:val="20"/>
          <w:highlight w:val="yellow"/>
          <w:lang w:val="ru-RU"/>
        </w:rPr>
        <w:t xml:space="preserve"> 1990 года выпуска с номерным знаком Нью-Джерси. Через несколько часов после обнародования новой информации водитель грузовика Рон Ланц узнал машину на остановке для отдыха к северо-западу от Вашингтона. Мальво и Мухаммед были тихо арестованы. В машине находились винтовка </w:t>
      </w:r>
      <w:r w:rsidRPr="008C3593">
        <w:rPr>
          <w:rStyle w:val="Bodytext20"/>
          <w:rFonts w:eastAsia="Arial Unicode MS"/>
          <w:sz w:val="20"/>
          <w:szCs w:val="20"/>
          <w:highlight w:val="yellow"/>
        </w:rPr>
        <w:t>Bushmaster</w:t>
      </w:r>
      <w:r w:rsidRPr="008C3593">
        <w:rPr>
          <w:rStyle w:val="Bodytext20"/>
          <w:rFonts w:eastAsia="Arial Unicode MS"/>
          <w:sz w:val="20"/>
          <w:szCs w:val="20"/>
          <w:highlight w:val="yellow"/>
          <w:lang w:val="ru-RU"/>
        </w:rPr>
        <w:t>, прицел, тренога и «снайперская насадка» внутри багажника. позволяя Мухаммеду поразить свою цель, даже не выходя из машины. Пули проходили через отверстия, просверленные в задней части ствола. ФБР связывало одну винтовку, найденную в машине, со всеми выстрелами, кроме трех.</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7" w:name="bookmark865"/>
      <w:r w:rsidRPr="008C3593">
        <w:rPr>
          <w:rStyle w:val="Heading30"/>
          <w:rFonts w:eastAsia="Arial Unicode MS"/>
          <w:sz w:val="20"/>
          <w:szCs w:val="20"/>
          <w:highlight w:val="yellow"/>
          <w:lang w:val="ru-RU"/>
        </w:rPr>
        <w:t>СНАЙПЕРЫ</w:t>
      </w:r>
      <w:bookmarkEnd w:id="197"/>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Ли Бойд Мальво родился в Кингстоне, Ямайка, в семье Уны Джеймс и Лесли Сэмюэля Мальво. После того, как отношения между родителями Мальво распались, он и его мать иммигрировали на Антигуа в 1998 году. Уна Джеймс и Мухаммед, хотя никогда не были в романтических отношениях, стали крепкими друзьями. Уна оставила Ли с Мухаммедом, когда она переехала в Соединенные Штаты, с намерением, что ее сын и Мухаммед вскоре последуют за ней. Вскоре после присоединения к своей матери Ли переехал к Мухаммеду в Беллингем, штат Вашингтон, и поступил в школу, заявив, что Мухаммед является его отцом.</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Факты, изложенные ранее здесь, представляют интересную динамику в анализе психодинамики этих преступников и классификации их преступлений. Первоначально Мухаммед попросил у правоохранительных органов определенную сумму денег. Он потребовал, чтобы это был единственный путь к прекращению насилия. Безусловно, эта серия насильственных преступлений может быть классифицирована как преступное предприятие, учитывая просьбу Мухаммеда о деньгах. 10 миллионов долларов, запрошенные Мухаммедом у федерального правительства, были атакой на свободные и демократические идеологии Америки во имя радикального ислама. Тринадцать жертв, десять убитых и трое раненых, квалифицируют это преступление как серийное, учитывая период ожидания между стрельбами. Также можно утверждать, что преступление было групповой причиной, учитывая, что Мальво был непосредственно замешан как минимум в двух стрельбах, а действия были совершены двумя людьми, которые, возможно, имели схожие идеологии. Тем не менее, эти неспецифические убийства удерживали регион в плену, нападая на невинных жертв, независимо от их возраста, пола или этнической принадлежности. Предпочтительным оружием для преступников этого типа является огнестрельное оружие - оружие, которое оптимизирует </w:t>
      </w:r>
      <w:r w:rsidRPr="008C3593">
        <w:rPr>
          <w:rStyle w:val="Bodytext20"/>
          <w:rFonts w:eastAsia="Arial Unicode MS"/>
          <w:sz w:val="20"/>
          <w:szCs w:val="20"/>
          <w:highlight w:val="yellow"/>
          <w:lang w:val="ru-RU"/>
        </w:rPr>
        <w:lastRenderedPageBreak/>
        <w:t>летальность и используется для поражения жизненно важных участков тела.</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8" w:name="bookmark866"/>
      <w:r w:rsidRPr="008C3593">
        <w:rPr>
          <w:rStyle w:val="Heading30"/>
          <w:rFonts w:eastAsia="Arial Unicode MS"/>
          <w:sz w:val="20"/>
          <w:szCs w:val="20"/>
          <w:highlight w:val="yellow"/>
          <w:lang w:val="ru-RU"/>
        </w:rPr>
        <w:t>РЕЛИГИОЗНАЯ ТЕМА</w:t>
      </w:r>
      <w:bookmarkEnd w:id="198"/>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Мухаммед, которого первоначально звали Джон Аллен Уильямс, обратился в ислам после того, как был с честью уволен с должности специалиста по металлу и опытного стрелка в армии США. Находясь в армии, он попал в суд военно-полевого суда по «различным и многочисленным дисциплинарным причинам». Хотя мало что известно о детстве Мухаммеда, исследователи задокументировали, что он был членом «Нации ислама», радикальной и фундаменталистской группировки, которую осуждает большинство мусульман. После его ареста власти обнаружили, что Мухаммед восхищался «Аль-Каидой» и одобрял теракты 11 сентября. Он породил множество детей от разных женщин и дважды был женат до встречи с Мальво.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Психодинамику Мухаммеда лучше всего рассматривать в контексте его радикального поведения и системы убеждений, касающихся его обращения в ислам, а также тех действий, которые он совершил в сотрудничестве со стрельбой. В этих преступлениях очевидны темы доминирования и контроля. Мухаммед процветал благодаря своей способности парализовать общество и удерживать СМИ в плену, основываясь на том, каким будет его следующий шаг. Его общение со следователями и доказательства, которые он намеренно оставил на месте преступления, были пронизаны заявлениями, в которых он назвал себя Богом. Он постоянно напоминал полиции: «Никто не в безопасности». Власть, которую он приобрел над правительством и его гражданами в результате стрельбы, была для Мухаммеда главным мотивирующим фактором. Эти действия дали ему возможность хвастаться своими действиями и упиваться своими «достижениями».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Мухаммед следовал классическому образцу серийного убийцы: он оправдывал свои действия, учился на своих ошибках и обнаруживал действия, которые увеличили его господство и контроль. Мухаммед - классический организованный преступник. Его штатив и платформа, встроенные в багажник автомобиля, сводили к минимуму риск обнаружения и позволяли ему адаптироваться практически к любому месту, оставляя только вещественные доказательства, которые он выбрал. Единственным доказательством, которое он не мог контролировать, была баллистика. Мухаммад умел обращаться с огнестрельным оружием и адаптировался к каждой ситуации благодаря своей мобильности и мониторингу СМИ.</w:t>
      </w:r>
    </w:p>
    <w:p w:rsidR="007F7CD0" w:rsidRPr="008C3593" w:rsidRDefault="007F7CD0" w:rsidP="008C3593">
      <w:pPr>
        <w:spacing w:after="31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Ли Бойд Мальво, причастный к нескольким перестрелкам, помогал Мухаммеду в качестве водителя автомобиля на протяжении всей серии убийств. Детство Мальво характеризовалось нестабильностью, насилием и дисфункциональными родительскими ролями. После того, как жестокий отец ушел от матери, Мальво неделями часто отдавали на попечение друзей и родственников. Важно отметить, насколько легко на Мальво оказал влияние Мухаммед, человек, которого Мальво привлекла из-за потребности в отцовской фигуре и поддержке как иммигранта. Девиантные родительские роли в его детстве сыграли значительную роль в его привязанности к Мухаммеду, несмотря на его проповедь радикальных и социально неприемлемых принципов.</w:t>
      </w:r>
    </w:p>
    <w:p w:rsidR="007F7CD0" w:rsidRPr="008C3593" w:rsidRDefault="007F7CD0" w:rsidP="008C3593">
      <w:pPr>
        <w:keepNext/>
        <w:keepLines/>
        <w:spacing w:after="93"/>
        <w:ind w:left="-142" w:right="-3119"/>
        <w:rPr>
          <w:rFonts w:ascii="Times New Roman" w:hAnsi="Times New Roman" w:cs="Times New Roman"/>
          <w:sz w:val="20"/>
          <w:szCs w:val="20"/>
          <w:highlight w:val="yellow"/>
          <w:lang w:val="ru-RU"/>
        </w:rPr>
      </w:pPr>
      <w:bookmarkStart w:id="199" w:name="bookmark867"/>
      <w:r w:rsidRPr="008C3593">
        <w:rPr>
          <w:rStyle w:val="Heading30"/>
          <w:rFonts w:eastAsia="Arial Unicode MS"/>
          <w:sz w:val="20"/>
          <w:szCs w:val="20"/>
          <w:highlight w:val="yellow"/>
          <w:lang w:val="ru-RU"/>
        </w:rPr>
        <w:t>СУДЕБНЫЙ ПРОЦЕСС</w:t>
      </w:r>
      <w:bookmarkEnd w:id="199"/>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Осенью 2003 года против Джона Аллена Мухаммеда было возбуждено уголовное дело. Группа обвинения вызвала более 130 свидетелей и представила более 400 доказательств, связывающих Мухаммеда со стрельбой. Самыми убедительными доказательствами были винтовка, найденная в машине Мухаммеда, свидетельства очевидцев, показывающие машину Мухаммеда на различных местах преступления, и запись на магнитофон голоса снайпера, требующего денег в обмен на прекращение стрельбы. 17 ноября 2003 года Мухаммед был единогласно признан виновным в Вирджинии по всем пунктам обвинения: убийство, караемое смертной казнью за расстрел Дина Мейерса; второе обвинение в убийстве смертной казни в соответствии с антитеррористическим статутом Вирджинии за убийство, совершенное с намерением терроризировать правительство или общественность в целом; заговор с целью совершения убийства; и незаконное использование огнестрельного оружия. 9 марта 2004 г., после двухдневного обсуждения, судья Вирджинии согласился с присяжными и приговорил Мухаммеда к смертной казни. Он будет казнен в штате Вирджиния и в настоящее время содержится в тюрьме строгого режима </w:t>
      </w:r>
      <w:r w:rsidRPr="008C3593">
        <w:rPr>
          <w:rStyle w:val="Bodytext20"/>
          <w:rFonts w:eastAsia="Arial Unicode MS"/>
          <w:sz w:val="20"/>
          <w:szCs w:val="20"/>
          <w:highlight w:val="yellow"/>
        </w:rPr>
        <w:t>Sussex</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I</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State</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Prison</w:t>
      </w:r>
      <w:r w:rsidRPr="008C3593">
        <w:rPr>
          <w:rStyle w:val="Bodytext20"/>
          <w:rFonts w:eastAsia="Arial Unicode MS"/>
          <w:sz w:val="20"/>
          <w:szCs w:val="20"/>
          <w:highlight w:val="yellow"/>
          <w:lang w:val="ru-RU"/>
        </w:rPr>
        <w:t xml:space="preserve"> около Уэверли в графстве Сассекс, штат Вирджиния.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Штат Вирджиния обвинил Мальво в двух преступлениях, караемых смертной казнью: убийстве аналитика ФБР Линды Франклин «при совершении террористического акта» и убийстве более чем одного человека за трехлетний период. Ему также было предъявлено обвинение в незаконном использовании огнестрельного оружия. Мальво не признал себя виновным по причине безумия, утверждая, что Мухаммад получил полный контроль над ним. 18 декабря 2003 года присяжные в Чесапике, штат Вирджиния, признали его виновным по обоим пунктам обвинения и 23 декабря приговорили к пожизненному заключению без права досрочного освобождения. Хотя в соответствии с Восьмой поправкой Мальво не может быть казнен, учитывая, что его действия были совершены до восемнадцати лет. Мухаммед был признан виновным в шести стрельбах в Мэриленде 30 мая 2006 года. В настоящее время Мальво содержится в государственной тюрьме строгого режима </w:t>
      </w:r>
      <w:r w:rsidRPr="008C3593">
        <w:rPr>
          <w:rStyle w:val="Bodytext20"/>
          <w:rFonts w:eastAsia="Arial Unicode MS"/>
          <w:sz w:val="20"/>
          <w:szCs w:val="20"/>
          <w:highlight w:val="yellow"/>
        </w:rPr>
        <w:t>Red</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Onion</w:t>
      </w:r>
      <w:r w:rsidRPr="008C3593">
        <w:rPr>
          <w:rStyle w:val="Bodytext20"/>
          <w:rFonts w:eastAsia="Arial Unicode MS"/>
          <w:sz w:val="20"/>
          <w:szCs w:val="20"/>
          <w:highlight w:val="yellow"/>
          <w:lang w:val="ru-RU"/>
        </w:rPr>
        <w:t xml:space="preserve"> в округе Уайз, штат Вирджиния.</w:t>
      </w:r>
    </w:p>
    <w:p w:rsidR="007F7CD0" w:rsidRPr="008C3593" w:rsidRDefault="007F7CD0" w:rsidP="008C3593">
      <w:pPr>
        <w:spacing w:after="496"/>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2003 году Мальво и Мухаммед были названы в крупном гражданском иске Проектом юридических действий Центра Брейди по предотвращению применения огнестрельного оружия от имени двух серьезно раненых их жертв и семей некоторых из убитых. Хотя Мальво и Мухаммед считались малоимущими, сообвиняемые </w:t>
      </w:r>
      <w:r w:rsidRPr="008C3593">
        <w:rPr>
          <w:rStyle w:val="Bodytext20"/>
          <w:rFonts w:eastAsia="Arial Unicode MS"/>
          <w:sz w:val="20"/>
          <w:szCs w:val="20"/>
          <w:highlight w:val="yellow"/>
        </w:rPr>
        <w:t>Bull</w:t>
      </w:r>
      <w:r w:rsidRPr="008C3593">
        <w:rPr>
          <w:rStyle w:val="Bodytext20"/>
          <w:rFonts w:eastAsia="Arial Unicode MS"/>
          <w:sz w:val="20"/>
          <w:szCs w:val="20"/>
          <w:highlight w:val="yellow"/>
          <w:lang w:val="ru-RU"/>
        </w:rPr>
        <w:t>'</w:t>
      </w:r>
      <w:r w:rsidRPr="008C3593">
        <w:rPr>
          <w:rStyle w:val="Bodytext20"/>
          <w:rFonts w:eastAsia="Arial Unicode MS"/>
          <w:sz w:val="20"/>
          <w:szCs w:val="20"/>
          <w:highlight w:val="yellow"/>
        </w:rPr>
        <w:t>s</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Eye</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Shooter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Supply</w:t>
      </w:r>
      <w:r w:rsidRPr="008C3593">
        <w:rPr>
          <w:rStyle w:val="Bodytext20"/>
          <w:rFonts w:eastAsia="Arial Unicode MS"/>
          <w:sz w:val="20"/>
          <w:szCs w:val="20"/>
          <w:highlight w:val="yellow"/>
          <w:lang w:val="ru-RU"/>
        </w:rPr>
        <w:t xml:space="preserve"> и </w:t>
      </w:r>
      <w:r w:rsidRPr="008C3593">
        <w:rPr>
          <w:rStyle w:val="Bodytext20"/>
          <w:rFonts w:eastAsia="Arial Unicode MS"/>
          <w:sz w:val="20"/>
          <w:szCs w:val="20"/>
          <w:highlight w:val="yellow"/>
        </w:rPr>
        <w:t>Bushmaster</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Firearms</w:t>
      </w:r>
      <w:r w:rsidRPr="008C3593">
        <w:rPr>
          <w:rStyle w:val="Bodytext20"/>
          <w:rFonts w:eastAsia="Arial Unicode MS"/>
          <w:sz w:val="20"/>
          <w:szCs w:val="20"/>
          <w:highlight w:val="yellow"/>
          <w:lang w:val="ru-RU"/>
        </w:rPr>
        <w:t xml:space="preserve"> в конце 2004 года внесли значительный вклад во внесудебное урегулирование в размере 2,5 миллиона долларов »(из Википедии).</w:t>
      </w:r>
    </w:p>
    <w:p w:rsidR="007F7CD0" w:rsidRPr="008C3593" w:rsidRDefault="007F7CD0" w:rsidP="008C3593">
      <w:pPr>
        <w:keepNext/>
        <w:keepLines/>
        <w:spacing w:after="153"/>
        <w:ind w:left="-142" w:right="-3119"/>
        <w:rPr>
          <w:rFonts w:ascii="Times New Roman" w:hAnsi="Times New Roman" w:cs="Times New Roman"/>
          <w:sz w:val="20"/>
          <w:szCs w:val="20"/>
          <w:highlight w:val="yellow"/>
          <w:lang w:val="ru-RU"/>
        </w:rPr>
      </w:pPr>
      <w:bookmarkStart w:id="200" w:name="bookmark868"/>
      <w:r w:rsidRPr="008C3593">
        <w:rPr>
          <w:rStyle w:val="Heading30"/>
          <w:rFonts w:eastAsia="Arial Unicode MS"/>
          <w:sz w:val="20"/>
          <w:szCs w:val="20"/>
          <w:highlight w:val="yellow"/>
          <w:lang w:val="ru-RU"/>
        </w:rPr>
        <w:t>Серийное убийство</w:t>
      </w:r>
      <w:bookmarkEnd w:id="200"/>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В серийных убийствах обычно участвуют три или более жертв. Что отличает эту категорию от двух других, так это период охлаждения между убийствами. Перерыв может составлять дни, месяцы или годы. Другими словами, серийный убийца не </w:t>
      </w:r>
      <w:r w:rsidRPr="008C3593">
        <w:rPr>
          <w:rStyle w:val="Bodytext20"/>
          <w:rFonts w:eastAsia="Arial Unicode MS"/>
          <w:sz w:val="20"/>
          <w:szCs w:val="20"/>
          <w:highlight w:val="yellow"/>
          <w:lang w:val="ru-RU"/>
        </w:rPr>
        <w:lastRenderedPageBreak/>
        <w:t>убивает с частотой. Отчасти причина в том, что организованный убийца обычно не склонен рисковать. Он хочет быть уверенным, что если он решит совершить преступление, то окажется в беспроигрышном положении. Во-вторых, ему не нужно часто убивать, если он забирает у жертвы сувениры - одежду или украшения - чтобы он мог заново пережить преступление и расширить свои фантазии.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Серийный убийца обычно преследует незнакомцев, но жертвы, как правило, имеют общие черты, такие как пол, возраст или род занятий. Хотя он предпочитает определенный вид или фон, это не означает, что он не будет заменять другую жертву, если не сможет найти свою намеченную цель. В любой момент времени в Соединенных Штатах насчитывается от тридцати пяти до пятидесяти серийных убийц, и это консервативная оценка. Каждый год арестовывают около десятка серийных убийц.</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Районы, где есть проституция, наркокультура, беглецы, так называемые одноразовые мусорщики, уличные люди и дети, тяготеющие к автобусным остановкам, являются благодатной почвой для серийных убийц. Проблема усугубляется тем, что в Соединенных Штатах существует более семнадцати тысяч полицейских агентств, некоторые из которых имеют ограниченные технологии и неспособны обмениваться информацией. Если связать дела невозможно, агентства могут даже не знать, что у них на руках серийный убийца. Добавьте сюда мобильность преступника - в пределах штата или за пределами штата - и он сможет избежать наказания за убийство.</w:t>
      </w:r>
    </w:p>
    <w:p w:rsidR="007F7CD0" w:rsidRPr="008C3593" w:rsidRDefault="007F7CD0" w:rsidP="008C3593">
      <w:pPr>
        <w:spacing w:after="43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Среди самых известных серийных убийц Джеффри Дамер, Тед Банди и Джон Уэйн Гейси, которые вместе убили по меньшей мере шестьдесят шесть человек. В этих делах рассматривается одно из самых ранних случаев серийного убийства детей (Альберт Фиш) и дела, на раскрытие которых потребовались десятилетия (Гэри Риджуэй).</w:t>
      </w:r>
    </w:p>
    <w:p w:rsidR="007F7CD0" w:rsidRPr="008C3593" w:rsidRDefault="007F7CD0" w:rsidP="008C3593">
      <w:pPr>
        <w:keepNext/>
        <w:keepLines/>
        <w:spacing w:after="110"/>
        <w:ind w:left="-142" w:right="-3119"/>
        <w:rPr>
          <w:rFonts w:ascii="Times New Roman" w:hAnsi="Times New Roman" w:cs="Times New Roman"/>
          <w:sz w:val="20"/>
          <w:szCs w:val="20"/>
          <w:highlight w:val="yellow"/>
          <w:lang w:val="ru-RU"/>
        </w:rPr>
      </w:pPr>
      <w:bookmarkStart w:id="201" w:name="bookmark869"/>
      <w:r w:rsidRPr="008C3593">
        <w:rPr>
          <w:rStyle w:val="Heading30"/>
          <w:rFonts w:eastAsia="Arial Unicode MS"/>
          <w:sz w:val="20"/>
          <w:szCs w:val="20"/>
          <w:highlight w:val="yellow"/>
          <w:lang w:val="ru-RU"/>
        </w:rPr>
        <w:t xml:space="preserve">ПРИМЕР ИЗ ПРАКТИКИ: Дело </w:t>
      </w:r>
      <w:r w:rsidRPr="008C3593">
        <w:rPr>
          <w:rStyle w:val="Heading30"/>
          <w:rFonts w:eastAsia="Arial Unicode MS"/>
          <w:sz w:val="20"/>
          <w:szCs w:val="20"/>
          <w:highlight w:val="yellow"/>
        </w:rPr>
        <w:t>ALBERT</w:t>
      </w:r>
      <w:r w:rsidRPr="008C3593">
        <w:rPr>
          <w:rStyle w:val="Heading30"/>
          <w:rFonts w:eastAsia="Arial Unicode MS"/>
          <w:sz w:val="20"/>
          <w:szCs w:val="20"/>
          <w:highlight w:val="yellow"/>
          <w:lang w:val="ru-RU"/>
        </w:rPr>
        <w:t xml:space="preserve"> </w:t>
      </w:r>
      <w:r w:rsidRPr="008C3593">
        <w:rPr>
          <w:rStyle w:val="Heading30"/>
          <w:rFonts w:eastAsia="Arial Unicode MS"/>
          <w:sz w:val="20"/>
          <w:szCs w:val="20"/>
          <w:highlight w:val="yellow"/>
        </w:rPr>
        <w:t>FISH</w:t>
      </w:r>
      <w:r w:rsidRPr="008C3593">
        <w:rPr>
          <w:rStyle w:val="Heading30"/>
          <w:rFonts w:eastAsia="Arial Unicode MS"/>
          <w:sz w:val="20"/>
          <w:szCs w:val="20"/>
          <w:highlight w:val="yellow"/>
          <w:lang w:val="ru-RU"/>
        </w:rPr>
        <w:t>, предоставленное Дэном Райаном</w:t>
      </w:r>
      <w:bookmarkEnd w:id="201"/>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Родители говорят своим маленьким детям, что страшилки не существует - что он - история о привидениях, тень, отброшенная детским кошмаром.</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1927 году, когда маленький мальчик по имени Билли сообщил своему отцу и полицейским, что это призрак увел его четырехлетнего товарища по играм Билли Гаффни из коридора их квартиры на Манхэттене, никто не послушал. Несколько дней спустя, после того, как канал был вырыт, а Гаффни по-прежнему нигде не нашли, следователь попросил Билли дать описание призрака. Билли сказал им, что призрак был худым седым стариком с усами.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то время никто не заметил, что описание соответствует описанию «серого человека», о котором сообщалось на Статен-Айленде три года назад. Анна Макдоннелл увидела серого человека, старого «бродяги» с висячими усами, со своего крыльца; он смотрел, как играет ее восьмилетний сын Фрэнсис. Позже соседские мальчики сообщили ей, что Фрэнсис исчез из игры в мяч с серым человеком. Отец Фрэнсиса, полицейский, обнаружил обнаженное тело сына в лесу. Его жестоко избили и задушили подтяжками.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Никто не связывался с Альбертом Фишем, когда Грейси Бадд, десятилетняя девочка из бедной семьи на Манхэттене, исчезла 3 июня 1928 года вместе с пожилым джентльменом, который представился Фрэнком Ховардом. Неделей ранее Ховард прибыл в квартиру Баддов на Западной Пятнадцатой улице с предложением о работе для старшего брата Грейси, Эдварда, который разместил в </w:t>
      </w:r>
      <w:r w:rsidRPr="008C3593">
        <w:rPr>
          <w:rStyle w:val="Bodytext20"/>
          <w:rFonts w:eastAsia="Arial Unicode MS"/>
          <w:sz w:val="20"/>
          <w:szCs w:val="20"/>
          <w:highlight w:val="yellow"/>
        </w:rPr>
        <w:t>New</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York</w:t>
      </w:r>
      <w:r w:rsidRPr="008C3593">
        <w:rPr>
          <w:rStyle w:val="Bodytext20"/>
          <w:rFonts w:eastAsia="Arial Unicode MS"/>
          <w:sz w:val="20"/>
          <w:szCs w:val="20"/>
          <w:highlight w:val="yellow"/>
          <w:lang w:val="ru-RU"/>
        </w:rPr>
        <w:t xml:space="preserve"> </w:t>
      </w:r>
      <w:r w:rsidRPr="008C3593">
        <w:rPr>
          <w:rStyle w:val="Bodytext20"/>
          <w:rFonts w:eastAsia="Arial Unicode MS"/>
          <w:sz w:val="20"/>
          <w:szCs w:val="20"/>
          <w:highlight w:val="yellow"/>
        </w:rPr>
        <w:t>World</w:t>
      </w:r>
      <w:r w:rsidRPr="008C3593">
        <w:rPr>
          <w:rStyle w:val="Bodytext20"/>
          <w:rFonts w:eastAsia="Arial Unicode MS"/>
          <w:sz w:val="20"/>
          <w:szCs w:val="20"/>
          <w:highlight w:val="yellow"/>
          <w:lang w:val="ru-RU"/>
        </w:rPr>
        <w:t xml:space="preserve"> объявление о поиске работы. Ховард обещал забрать Эдварда с собой, но когда он вернулся, он встретил Грейси. Он дал Эдварду деньги на фильм и сказал, что должен присутствовать на дне рождения ребенка своей сестры на 137-й улице и заберет Эдварда позже тем же вечером. Затем он предложил отвести Грейси на вечеринку. Бадды, которые сочли Ховарда «авторитетным и благородным», подумали, что вечеринка может быть для нее забавной. Когда Ховард не вернулся с дочерью позже той ночью, они отчаянно сообщили о ее исчезновении. Фотография «Ховарда» не фигурировала в коллекции полиции известных растлителей малолетних; у полиции было мало зацепок.</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Фактически, ни Фрэнка Ховарда, ни его сестры на 137-й улице не существовало. Ховард был Альбертом Фишем: призрак Билли, Серый Человек, педофил, предполагаемый каннибал и, в конечном счете, убийца пятнадцати человек, в основном детей.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Той ночью Фиш отвез Грейси поездом в коттедж «Глициния» в Вестчестере. У него был сверток с тесаком, пилой и мясным ножом, которые он купил ранее. В коттедже Грейси собирала цветы, а Фиш поднялся наверх, развернул сверток и разделся. Он позвал Грейси и спрятался обнаженным в шкафу. Когда Грейси подошла и увидела Фиша обнаженной, она закричала для своей матери и попыталась сбежать. Рыба схватила ее и задушила. Затем он обезглавил ее над пустым ведром для краски, чтобы собрать кровь. Рыба разрезала тело пополам, обернула половину газетой и выбросила на имущество оружие, кровь и различные части тела. По его словам, он вернулся за второй половиной позже.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Хотя Фиш, ранее судимый за воровство, написание непристойных писем и воровство, хотя бы незначительно был связан с более чем дюжиной случаев пропажи или убийства детей, его, возможно, никогда не поймали. Однако в 1934 году, спустя много времени после того, как дела Бенни Гаффни и Фрэнсиса МакДоннелла были признаны неразрешимыми, детектив слил ложную информацию обозревателю.</w:t>
      </w:r>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Уолтер Винчелл, который написал, что полиция была на грани поимки похитителя Грейси.</w:t>
      </w:r>
    </w:p>
    <w:p w:rsidR="007F7CD0" w:rsidRPr="008C3593" w:rsidRDefault="007F7CD0" w:rsidP="008C3593">
      <w:pPr>
        <w:spacing w:after="6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Фиш ответил анонимным письмом Баддам, в котором очень подробно описал, как он убил и съел Грейси. В нем, в частности, говорилось:</w:t>
      </w:r>
    </w:p>
    <w:p w:rsidR="007F7CD0" w:rsidRPr="008C3593" w:rsidRDefault="007F7CD0" w:rsidP="008C3593">
      <w:pPr>
        <w:ind w:left="-142" w:right="-3119"/>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Моя дорогая миссис Бадд. . .</w:t>
      </w:r>
    </w:p>
    <w:p w:rsidR="007F7CD0" w:rsidRPr="008C3593" w:rsidRDefault="007F7CD0" w:rsidP="008C3593">
      <w:pPr>
        <w:ind w:left="-142" w:right="-3119" w:firstLine="500"/>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 xml:space="preserve">В воскресенье, 3 июня 1928 года, я зашел к вам по адресу 406 </w:t>
      </w:r>
      <w:r w:rsidRPr="008C3593">
        <w:rPr>
          <w:rStyle w:val="Bodytext280"/>
          <w:rFonts w:eastAsia="Arial Unicode MS"/>
          <w:sz w:val="20"/>
          <w:szCs w:val="20"/>
          <w:highlight w:val="yellow"/>
        </w:rPr>
        <w:t>W</w:t>
      </w:r>
      <w:r w:rsidRPr="008C3593">
        <w:rPr>
          <w:rStyle w:val="Bodytext280"/>
          <w:rFonts w:eastAsia="Arial Unicode MS"/>
          <w:sz w:val="20"/>
          <w:szCs w:val="20"/>
          <w:highlight w:val="yellow"/>
          <w:lang w:val="ru-RU"/>
        </w:rPr>
        <w:t xml:space="preserve"> 15 </w:t>
      </w:r>
      <w:r w:rsidRPr="008C3593">
        <w:rPr>
          <w:rStyle w:val="Bodytext280"/>
          <w:rFonts w:eastAsia="Arial Unicode MS"/>
          <w:sz w:val="20"/>
          <w:szCs w:val="20"/>
          <w:highlight w:val="yellow"/>
        </w:rPr>
        <w:t>St</w:t>
      </w:r>
      <w:r w:rsidRPr="008C3593">
        <w:rPr>
          <w:rStyle w:val="Bodytext280"/>
          <w:rFonts w:eastAsia="Arial Unicode MS"/>
          <w:sz w:val="20"/>
          <w:szCs w:val="20"/>
          <w:highlight w:val="yellow"/>
          <w:lang w:val="ru-RU"/>
        </w:rPr>
        <w:t>.. Принес вам горшечный сыр - клубнику. Мы пообедали. Грейс села мне на колени и поцеловала меня. Я решил съесть ее.</w:t>
      </w:r>
    </w:p>
    <w:p w:rsidR="007F7CD0" w:rsidRPr="008C3593" w:rsidRDefault="007F7CD0" w:rsidP="008C3593">
      <w:pPr>
        <w:ind w:left="-142" w:right="-3119" w:firstLine="500"/>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Под предлогом того, что пригласил ее на вечеринку. Вы сказали, что она может пойти. Я отвел ее в пустой дом в Вестчестере, который я уже выбрал. Когда мы приехали, я сказал ей оставаться снаружи. Она собирала полевые цветы. Я поднялся наверх и снял всю одежду. Я знал, что если не сделаю этого, я заляну их кровью.</w:t>
      </w:r>
    </w:p>
    <w:p w:rsidR="007F7CD0" w:rsidRPr="008C3593" w:rsidRDefault="007F7CD0" w:rsidP="008C3593">
      <w:pPr>
        <w:ind w:left="-142" w:right="-3119" w:firstLine="500"/>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 xml:space="preserve">Когда все было готово, я подошел к окну и позвал ее. Затем я спрятался в шкафу, пока она не оказалась в комнате. Увидев </w:t>
      </w:r>
      <w:r w:rsidRPr="008C3593">
        <w:rPr>
          <w:rStyle w:val="Bodytext280"/>
          <w:rFonts w:eastAsia="Arial Unicode MS"/>
          <w:sz w:val="20"/>
          <w:szCs w:val="20"/>
          <w:highlight w:val="yellow"/>
          <w:lang w:val="ru-RU"/>
        </w:rPr>
        <w:lastRenderedPageBreak/>
        <w:t>меня полностью обнаженным, она заплакала и попыталась сбежать с лестницы. Я схватил ее, и она сказала, что расскажет маме.</w:t>
      </w:r>
    </w:p>
    <w:p w:rsidR="007F7CD0" w:rsidRPr="008C3593" w:rsidRDefault="007F7CD0" w:rsidP="008C3593">
      <w:pPr>
        <w:spacing w:after="60"/>
        <w:ind w:left="-142" w:right="-3119" w:firstLine="500"/>
        <w:jc w:val="both"/>
        <w:rPr>
          <w:rFonts w:ascii="Times New Roman" w:hAnsi="Times New Roman" w:cs="Times New Roman"/>
          <w:sz w:val="20"/>
          <w:szCs w:val="20"/>
          <w:highlight w:val="yellow"/>
          <w:lang w:val="ru-RU"/>
        </w:rPr>
      </w:pPr>
      <w:r w:rsidRPr="008C3593">
        <w:rPr>
          <w:rStyle w:val="Bodytext280"/>
          <w:rFonts w:eastAsia="Arial Unicode MS"/>
          <w:sz w:val="20"/>
          <w:szCs w:val="20"/>
          <w:highlight w:val="yellow"/>
          <w:lang w:val="ru-RU"/>
        </w:rPr>
        <w:t>Сначала я раздел ее догола. Как она пинала - кусала и царапала. Я задушил ее до смерти, а затем порезал на мелкие кусочки, чтобы отнести мясо в свои комнаты. Готовьте и ешьте. Как сладко и нежно жарилась ее маленькая попка в духовке. Мне потребовалось 9 дней, чтобы съесть все ее тело. Я не трахал ее, хотя мог, если бы захотел. Она умерла девственницей ».</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События, описанные в письме, а также совпадение почерка с предыдущей запиской Фиша для Баддов, показали, что автором был человек, называвший себя Фрэнком Ховардом. Полиции удалось отследить письмо до пансионата и спустя столько лет поймать серого человека.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Фиш признался в убийстве Грейси и рассказал, как он это сделал. На территории коттеджа «Глициния» следователи также обнаружили останки Билли Гаффни. Столкнувшись с этим, Фиш подробно описал, как он убил Гаффни, и, как повар, описывающий приготовление еды, подробно рассказал, как он приготовил и съел мальчика. Он раздел, связал и заткнул Билли рот в отдаленном месте, а затем оставил его там на ночь. На следующий день он вернулся с заранее приобретенными инструментами и бил Билли, пока тот не стал «нежным». Он отрезал Билли уши и нос, разрезал рот и выколол глаза. В какой-то момент во время всего этого Билли умер; Фиш сказал, что выпил кровь Билли, а затем разрезал тело на части. Большую часть он положил в мешок, отягощенный камнями, и бросил в реку. Остальное, особенно ягодицы, половой член и яички,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Альберт Фиш был одним из первых серийных убийц в криминальной истории США. Мотивы и психодинамику его преступления трудно определить. Сам Фиш не мог объяснить, почему он убил Грейси или кого-то из других детей. Он сказал следователям: «Я никогда не мог этого объяснить». Он также не мог объяснить, почему он написал это жестокое письмо Делии Бадд, за исключением того, что у него была «мания письма». Он также сказал следователям, что почти сразу пожалел об убийстве Грейси. «Я бы отдал свою жизнь в течение получаса после того, как сделал бы это, чтобы восстановить ее», - сказал он. Тем не менее, следователи, а позже и сами Бадды, отметили, насколько бесстрастным он казался, когда сознался в убийствах Грейси, Билли и других. Он не отреагировал, когда увидел раскопанные останки своих жертв.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Все, что Фиш мог сказать, это то, что в 1928 году его одолела «жажда крови». Когда он увидел Грейси, он сразу почувствовал необходимость убить ее. Фиш сказал психиатрам, что слышал, как Бог велел ему убивать маленьких детей. Казалось, что преступление было воплощением религиозной фантазии: Рыба подчинялась приказу Бога. Фиш также признал, что был сексуально возбужден, когда задушил Грейси, но категорически отрицал, что изнасиловал ее или хотел этого.</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Классификационная категория убийств в некоторой степени влияет на личную причину, хотя присутствуют элементы сексуального убийства (Фиш съел ягодицы и гениталии, кастрировал своих жертв-мужчин и был возбужден актом убийства Грейси).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Отец Фиша умер, когда ему было пять лет. Его мать поместила его в детский дом, где он пел в хоре и был воспитан (и наказан) монахинями. Он вспомнил, как его били, и в конце концов он ему понравился. Его семья также страдала психическим заболеванием: тети, дяди и сестры были алкоголиками, а некоторые умерли в приюте. Его мать была названа сумасшедшей. Детские травмы, предполагаемое психическое заболевание и его религиозная история превратились в веру в боль, пытки и отпущение грехов, кровожадность, казалось бы, изобретенную небом. Когда жена оставляла его одного растить шестерых детей, он часто втыкал булавки в свое тело, иногда теряя их из виду (рентгеновский снимок в тюрьме показал, что в области его таза застряли двадцать девять булавок или игл), крича небо: «Я Христос! Он самобичевал и поощрял своих детей шлепать его щеткой или маляркой в ​​игре, которую он придумал. В анамнезе он был педофилией и участвовал в сексуальных действиях, включая поедание человеческих фекалий.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Методология Фиша была высокоорганизованной. Он забирал у жертв личные вещи (части тела), предотвращал их идентификацию, включал сексуальные аспекты в преступление (нагота, возбуждение) и хорошо скрывал тела. Случай Грейси Бадд особенно поучителен. Антецедентное поведение Фиш указывает на крайний уровень организации. Преступление было умышленным; Рыба заранее купила оружие, солгала и привела Грейси в заранее определенное место. Совершение преступления было холодным и точным. Стратегия постановки и выхода были научными и хорошо спланированными: рыба разрезала тело на «удобные» части и выбросила или съела их. Преступление оставалось полностью скрытым в течение многих лет.</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Однако Фиш признался, что никогда не собирался убивать Грейси. В запланированном преступлении участвовал ее брат Эдвард, которого Фиш выбрал, когда увидел его рекламу. Фиш планировал доставить его в отдаленное место, отрезать ему пенис и оставить истекать кровью. Он волновался, что Эдвард был слишком большим, но планировал продолжить. Когда он вернулся в квартиру и встретил Грейси, он быстро передумал. Хотя образ действия был высокоорганизованным, целевая жертва полностью изменилась, когда он выбрал вместо нее Грейси, более легкую жертву, чем подросток Эдвард. Этот выбор не только указывал на страстное решение, но и ставил </w:t>
      </w:r>
      <w:r w:rsidRPr="008C3593">
        <w:rPr>
          <w:rStyle w:val="Bodytext20"/>
          <w:rFonts w:eastAsia="Arial Unicode MS"/>
          <w:sz w:val="20"/>
          <w:szCs w:val="20"/>
          <w:highlight w:val="yellow"/>
        </w:rPr>
        <w:t>Fish</w:t>
      </w:r>
      <w:r w:rsidRPr="008C3593">
        <w:rPr>
          <w:rStyle w:val="Bodytext20"/>
          <w:rFonts w:eastAsia="Arial Unicode MS"/>
          <w:sz w:val="20"/>
          <w:szCs w:val="20"/>
          <w:highlight w:val="yellow"/>
          <w:lang w:val="ru-RU"/>
        </w:rPr>
        <w:t xml:space="preserve"> в более высокий уровень риска. Он мог легко исчезнуть с Эдвардом на несколько недель, не задавая вопросов. Что касается Грейси, ее семья стала подозрительной в ту ночь, когда ее не вернули домой.</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конечном итоге преступление было преднамеренным. Он был высокоорганизованным, и хотя жертва менялась, выбор - ребенок, желательно маленький и слабый - не изменился. Место преступления оставалось неизменным: Фиш впервые контактировал с жертвой в его или ее доме или районе. Место совершения преступления и место выхода были одинаковыми: удаленное, скрытое место, где он мог убить и расчленить жертву, а затем вернуться в свой дом с выбранными частями тела. Уровень риска для жертв казался низким, так как они находились по соседству, часто на своей собственности и, в случае Грейси, в ее собственном доме при встрече с Фиш. Однако во всех случаях либо взрослых не было, либо, как в случае с Баддами, взрослые позволяли жертве уйти с Фишей. Уровень риска для рыб был относительно высоким: всегда был шанс, что его увидят, когда он уводит детей, особенно когда он возит их поездом. В случае с Грейси риск был высок: он пробрался в ее дом. Но он дал ложную информацию, и его невозможно было отследить.</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Каким бы неуравновешенным ни был Фиш, обвинение требовало смертной казни. Они утверждали, что Фиш знал разницу между добром и злом, когда убивал Грейси Бадд, и что он понимал природу своих действий. Они утверждали, что склонность Фиша к садомазохизму и копрофагии была «нормальной» или, по крайней мере, приемлемой по социальным стандартам. </w:t>
      </w:r>
      <w:r w:rsidRPr="008C3593">
        <w:rPr>
          <w:rStyle w:val="Bodytext20"/>
          <w:rFonts w:eastAsia="Arial Unicode MS"/>
          <w:sz w:val="20"/>
          <w:szCs w:val="20"/>
          <w:highlight w:val="yellow"/>
          <w:lang w:val="ru-RU"/>
        </w:rPr>
        <w:lastRenderedPageBreak/>
        <w:t>Свидетели-эксперты назвали Фиша «психопатической личностью без психоза», несмотря на признание его любви к причинению и терпению боли, его педофильных и каннибалистических наклонностей и его религиозных фантазий. Аргументы защиты казались простыми: как присяжные могли не признать безумным человека, убивающего и съедающего детей? Однако доводы в пользу безумия основывались на том факте, что Фиш съел Грейси, чего защита не могла доказать. В вопросе,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После десяти дней судебного разбирательства присяжные совещались в течение часа. Альберт Фиш был признан виновным в умышленном убийстве и приговорен к смерти от электрического тока. Он был казнен 16 января 1936 года.</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Альберт Фиш сошел с ума? Его логика была опасно необоснованной, он был лишен эмоций и не мог объяснить свои действия, хотя и сказал, что плохо к ним относился. Понятно, что обвинение требовало казни убийцы детей, и они играли на эмоциях присяжных. В самый разгар судебного разбирательства главный прокурор штата подробно описал убийство, а затем вытащил череп Грейси из ящика с уликами. В 1936 году государству было все равно, понимает этот человек свои действия или нет. Они хотели его казнить.</w:t>
      </w:r>
    </w:p>
    <w:p w:rsidR="007F7CD0" w:rsidRPr="008C3593" w:rsidRDefault="007F7CD0" w:rsidP="008C3593">
      <w:pPr>
        <w:spacing w:after="610"/>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какой-то момент во время судебного разбирательства Фиш холодно сказал своему адвокату, что хочет жить: «У Бога все еще есть работа для меня». Адвокат не спросил, что имел в виду его клиент.</w:t>
      </w:r>
    </w:p>
    <w:p w:rsidR="007F7CD0" w:rsidRPr="008C3593" w:rsidRDefault="007F7CD0" w:rsidP="008C3593">
      <w:pPr>
        <w:keepNext/>
        <w:keepLines/>
        <w:spacing w:after="110"/>
        <w:ind w:left="-142" w:right="-3119"/>
        <w:jc w:val="center"/>
        <w:rPr>
          <w:rFonts w:ascii="Times New Roman" w:hAnsi="Times New Roman" w:cs="Times New Roman"/>
          <w:sz w:val="20"/>
          <w:szCs w:val="20"/>
          <w:highlight w:val="yellow"/>
          <w:lang w:val="ru-RU"/>
        </w:rPr>
      </w:pPr>
      <w:bookmarkStart w:id="202" w:name="bookmark870"/>
      <w:r w:rsidRPr="008C3593">
        <w:rPr>
          <w:rStyle w:val="Heading30"/>
          <w:rFonts w:eastAsia="Arial Unicode MS"/>
          <w:sz w:val="20"/>
          <w:szCs w:val="20"/>
          <w:highlight w:val="yellow"/>
          <w:lang w:val="ru-RU"/>
        </w:rPr>
        <w:t>ПРИМЕР ИЗ ПРАКТИКИ: ГЭРИ РИДГУЭЙ Случай предоставлен Эмили Дендингер</w:t>
      </w:r>
      <w:bookmarkEnd w:id="202"/>
    </w:p>
    <w:p w:rsidR="007F7CD0" w:rsidRPr="008C3593" w:rsidRDefault="007F7CD0" w:rsidP="008C3593">
      <w:pPr>
        <w:ind w:left="-142" w:right="-3119"/>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1982 году тела трех женщин были обнаружены в районе Грин-Ривер недалеко от Сиэтла, штат Вашингтон. Причиной смерти стало удушение, а двум из троих во влагалище были вставлены треугольные камни. В течение следующих двадцати лет тела множества других женщин были обнаружены в том же районе в восьми скоплениях. Большинство из них были молодыми проститутками или беглецами, которых выбросили в воду, грязь или лес в радиусе тридцати миль. Некоторые из них были обнаружены в свалках и мусорных баках у аэропорта Сиэтл / Такома. Все найденные тела были обнажены и оставлены в унизительном положении. Человека, ответственного за эти смерти и по крайней мере сорок восемь человек, прозвали Убийцей Грин-Ривер.</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Уголовное расследование по поиску этого убийцы было обширным и утомительным. Были допрошены многочисленные подозреваемые, но женщины продолжали исчезать, и обнаруживалось все больше тел разной степени состава. Специалисты ФБР и следователи по уголовным делам были вызваны на помощь расследованию. Они смогли точно установить, что многие жертвы знали друг друга, и большинство из них в прошлом занимались проституцией. Из этих наблюдений они решили, что ищут мужчину, который, скорее всего, ненавидел женщин и имел глубокое фанатичное религиозное чутье.</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У всех найденных тел были общие черты. Все были задушены, большинство из них в одежде, принадлежавшей жертве, но некоторые в мужских носках или штанах. Судебно-медицинские заключения показали, что все жертвы недавно занимались оральным, анальным и вагинальным сексом. Большинство жертв были молодыми, необычно низкорослыми и пухлыми. В жертвах также присутствовал широкий спектр рас.</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Одна из первых потенциальных зацепок пришла в 1983 году. Парень Мари Малвар, которая была проституткой, увидел, как она разговаривает с потенциальным клиентом в темном грузовике, который уговаривал ее на улице. Подозрительно относясь к этому мужчине, парень последовал за ними, пока в конце концов не потерял их. Он больше никогда не видел Мари. Через несколько недель он заметил грузовик и обратился в полицию, которая допросила владельца. Грузовик принадлежал мужчине средних лет по имени Гэри Риджуэй, который отрицал, что знает что-либо о пропавшей девушке, и полиция его отпустила. Позже грузовик был замечен на месте пропавшей без вести проститутки.</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 мере того как все больше женщин продолжали пропадать, расследование становилось отчаянным. В какой-то момент серийный убийца Тед Банди, который следил за убийствами человека, которого он назвал «Речной человек», предложил помощь, позволив следователям взять у него интервью, чтобы заглянуть в сознание серийного убийцы. Хотя Банди мало что сделал, чтобы помочь этому делу, его интервью привело к признанию в большем количестве убийств, которые ранее не были связаны с ним. Это также помогло профилировщикам лучше понять умы серийных убийц.</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1987 году полиция вернулась в Риджуэй в качестве главного подозреваемого. Ранее его поймали при попытке спровоцировать тайного офицера в 1984 году, а в 1980 году он пытался задушить проститутку. Хотя он прошел тест на детекторе лжи, старший следователь в то время продолжал смотреть на него как на подозреваемого. Выяснилось, что ранее в 1982 году он был допрошен с одной из проституток, которая позже оказалась пропавшей без вести. Допрос бывшей жены Риджуэя показал, что Риджуэй знал о скоплениях свалок и часто бывал на них. Он также проезжал мимо полосы, откуда обычно ежедневно забирали проституток по дороге на работу. Несмотря на то, что был получен ордер на обыск его дома, еще не было достаточно доказательств, чтобы связать Риджуэя с преступлениями, и он был освобожден.</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течение следующих двух лет продолжали находить новые тела, предупреждая следователей, что Убийца Грин-Ривер все еще работает. В 1990 году череп одной из жертв обнаружился в лесной местности, отличной от расположения остальной части ее тела. Казалось, что убийца дразнил полицию, передвигая кости, чтобы намеренно запутать их.</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2001 году новая криминалистическая технология помогла получить доказательства, необходимые для связи Риджуэя с преступлениями. Образцы спермы, взятые у первых трех жертв, совпали с ДНК Риджуэя, и он был арестован в 2001 году. В 2003 году он признался в убийстве по меньшей мере сорока восьми женщин. Согласившись сотрудничать с властями в закрытии этих дел, Риджуэй договорился с прокуратурой об обмене приговора о смертной казни, который требовался, на пожизненное заключение без права досрочного освобождения.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 xml:space="preserve">Риджуэя можно охарактеризовать как серийного убийцу, и он демонстрирует многие характеристики, связанные с психопатами. Он сказал властям, что не помнит имен или даже лиц многих своих жертв, но точно знает, где большинство из них были похоронены. Он сказал, что убийство вызывает у него острые ощущения, и все женщины, которых он выбрал, были одноразовыми и использовались только для удовлетворения его удовольствия. Он вышел ночью с намерением убить, но не </w:t>
      </w:r>
      <w:r w:rsidRPr="008C3593">
        <w:rPr>
          <w:rStyle w:val="Bodytext20"/>
          <w:rFonts w:eastAsia="Arial Unicode MS"/>
          <w:sz w:val="20"/>
          <w:szCs w:val="20"/>
          <w:highlight w:val="yellow"/>
          <w:lang w:val="ru-RU"/>
        </w:rPr>
        <w:lastRenderedPageBreak/>
        <w:t>выбрал жертву, пока не добрался до места происшествия. Он также сказал, что выбирал проституток, потому что ненавидел их, и что они были легкой добычей, потому что они были доступны и с меньшей вероятностью были объявлены пропавшими без вести. Он продемонстрировал другое поведение, типичное для серийных убийц, объяснив, что ему нравится закапывать тела рядом друг с другом, чтобы он мог проехать мимо местности, вспомнить свое преступление. и пережить то удовольствие, которое доставил ему этот опыт. Одна бывшая жена сказала, что Риджуэй любил заниматься сексом на открытом воздухе и занимался с ней сексом на одной из свалок.</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Во время своего признания Риджуэй гордился своими преступлениями. Он сказал следователям, что считает убийство проституток своей «карьерой» и тем, что у него хорошо получается. Он ненавидел женщин, потому что чувствовал, что они всегда имели над ним власть, а его действия были побуждением обрести и сохранить контроль. Он рассматривал женщин как объекты, и ему не хватало заботы или сострадания. Как и многие другие психопаты, Риджуэй был неспособен продемонстрировать близость с кем-либо и испытывал трудности в сексуальном плане, если только он не находился в доминирующем положении. Даже после смерти Риджуэю нужно было все контролировать. Он признался в некрофилии, иногда в течение нескольких дней после убийства. Его одержимость сохранением контроля повлияла даже на то, как Риджвей рассматривал свои свалки. Он признал, что каждый раз, когда обнаруживали останки жертв,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Во многом психическое здоровье Риджуэя восходит к его корням. Он вырос в Солт-Лейк-Сити, штат Юта, и был описан как «нормальный», хотя и не очень умный и плохой студент. Сообщалось, что его мать была властной и вызывающе одевалась. Позже Риджуэй сказал следователям, что разрывался между сексуальным желанием по отношению к ней и сильной кровавой ненавистью. В детстве он довольно поздно страдал от недержания мочи, и его мать унижала и насмехалась над ним за это. Эти ранние эмоции и мысли, кажется, внесли свой вклад в убийственные фантазии Риджуэя.</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Повзрослев, Риджуэй оставался недалеко от дома, ненадолго уехав на экскурсию на флот. Он был несколько раз женат, имел сына и обычно имел постоянную девушку. Он работал в магазине красок, ходил в церковь и, казалось, вписывался в общество. Он считал, что его первая жена изменяла ему, пока он был надзирателем, и позже он сказал, что она стала «шлюхой». Его бывшие любовники утверждали, что Риджуэй был озабочен сексом, требовал его два или три раза в день, и ему нравилось заниматься сексом на открытом воздухе. Он также несколько раз требовал анального секса и бондажа от своих партнеров.</w:t>
      </w:r>
    </w:p>
    <w:p w:rsidR="007F7CD0" w:rsidRPr="008C3593" w:rsidRDefault="007F7CD0" w:rsidP="008C3593">
      <w:pPr>
        <w:ind w:left="-142" w:right="-3119" w:firstLine="280"/>
        <w:jc w:val="both"/>
        <w:rPr>
          <w:rFonts w:ascii="Times New Roman" w:hAnsi="Times New Roman" w:cs="Times New Roman"/>
          <w:sz w:val="20"/>
          <w:szCs w:val="20"/>
          <w:highlight w:val="yellow"/>
          <w:lang w:val="ru-RU"/>
        </w:rPr>
      </w:pPr>
      <w:r w:rsidRPr="008C3593">
        <w:rPr>
          <w:rStyle w:val="Bodytext20"/>
          <w:rFonts w:eastAsia="Arial Unicode MS"/>
          <w:sz w:val="20"/>
          <w:szCs w:val="20"/>
          <w:highlight w:val="yellow"/>
          <w:lang w:val="ru-RU"/>
        </w:rPr>
        <w:t>В течение следующих нескольких лет Риджуэй продолжал одержимость сексом и рабством и часто общался с проститутками. Во время своего второго брака, похоже, Риджуэй либо уже убивал, либо готовился к этому. Его бывшая жена сказала, что Риджуэй становился еще страннее: он практиковал бесшумную хождение по дому, выпрыгивал и давил ее удушающим приемом. Он нес брезент и одеяла позади машин и сказал ей держаться подальше от гаража. Во время церковных служб и после них он часто плакал, а по ночам сидел с открытой Библией перед собой. Вскоре после их развода была обнаружена первая известная жертва Риджуэя.</w:t>
      </w:r>
    </w:p>
    <w:p w:rsidR="00DF6B3D" w:rsidRPr="008C3593" w:rsidRDefault="007F7CD0" w:rsidP="008C3593">
      <w:pPr>
        <w:bidi/>
        <w:ind w:left="-2977"/>
        <w:jc w:val="both"/>
        <w:rPr>
          <w:rFonts w:ascii="Times New Roman" w:hAnsi="Times New Roman" w:cs="Times New Roman"/>
          <w:sz w:val="20"/>
          <w:szCs w:val="20"/>
          <w:lang w:val="ru-RU"/>
        </w:rPr>
      </w:pPr>
      <w:r w:rsidRPr="008C3593">
        <w:rPr>
          <w:rStyle w:val="Bodytext20"/>
          <w:rFonts w:eastAsia="Arial Unicode MS"/>
          <w:sz w:val="20"/>
          <w:szCs w:val="20"/>
          <w:highlight w:val="yellow"/>
          <w:lang w:val="ru-RU"/>
        </w:rPr>
        <w:t>Когда Риджуэй начал убивать, это поглотило его. Он утверждал, что в разгар его убийств он спал всего несколько часов в сутки, а затем уходил «патрулировать» свою жертву. Он выбрал более молодых женщин, потому что ими было легче всего управлять, и ему нравилось, как они более громко умоляли сохранить свою жизнь. Как только он уговаривал проститутку, он пытался заставить ее вернуться с ним в свой дом или в лесную местность, где он занимался с ней сексом, убивал ее, а затем бросал тело. По мере того как убийства продолжались, его методы работы становились все более продвинутыми. Он предлагал подвезти двух женщин и установил их доверие, чтобы позже, если он увидит одну, она с большей готовностью поедет с ним. Иногда он даже использовал фотографию своего сына, чтобы успокоить женщин.</w:t>
      </w:r>
    </w:p>
    <w:sectPr w:rsidR="00DF6B3D" w:rsidRPr="008C3593" w:rsidSect="008C3593">
      <w:pgSz w:w="11906" w:h="16838"/>
      <w:pgMar w:top="1134" w:right="3401" w:bottom="56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43E" w:rsidRDefault="0081343E">
      <w:r>
        <w:separator/>
      </w:r>
    </w:p>
  </w:endnote>
  <w:endnote w:type="continuationSeparator" w:id="0">
    <w:p w:rsidR="0081343E" w:rsidRDefault="00813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1312" behindDoc="1" locked="0" layoutInCell="1" allowOverlap="1" wp14:anchorId="0A844E8D" wp14:editId="10C62A54">
              <wp:simplePos x="0" y="0"/>
              <wp:positionH relativeFrom="page">
                <wp:posOffset>2878455</wp:posOffset>
              </wp:positionH>
              <wp:positionV relativeFrom="page">
                <wp:posOffset>7546975</wp:posOffset>
              </wp:positionV>
              <wp:extent cx="162560" cy="123825"/>
              <wp:effectExtent l="1905" t="3175"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387</w:t>
                          </w:r>
                          <w:r>
                            <w:rPr>
                              <w:rStyle w:val="Headerorfooter85ptNotBold"/>
                              <w:rFonts w:eastAsia="Sylfae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844E8D" id="_x0000_t202" coordsize="21600,21600" o:spt="202" path="m,l,21600r21600,l21600,xe">
              <v:stroke joinstyle="miter"/>
              <v:path gradientshapeok="t" o:connecttype="rect"/>
            </v:shapetype>
            <v:shape id="Text Box 36" o:spid="_x0000_s1027" type="#_x0000_t202" style="position:absolute;margin-left:226.65pt;margin-top:594.25pt;width:12.8pt;height:9.7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" filled="f" stroked="f">
              <v:textbox style="mso-fit-shape-to-text:t" inset="0,0,0,0">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387</w:t>
                    </w:r>
                    <w:r>
                      <w:rPr>
                        <w:rStyle w:val="Headerorfooter85ptNotBold"/>
                        <w:rFonts w:eastAsia="Sylfaen"/>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4384" behindDoc="1" locked="0" layoutInCell="1" allowOverlap="1" wp14:anchorId="498142E5" wp14:editId="7EF01644">
              <wp:simplePos x="0" y="0"/>
              <wp:positionH relativeFrom="page">
                <wp:posOffset>2877820</wp:posOffset>
              </wp:positionH>
              <wp:positionV relativeFrom="page">
                <wp:posOffset>7543800</wp:posOffset>
              </wp:positionV>
              <wp:extent cx="162560" cy="123825"/>
              <wp:effectExtent l="127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407</w:t>
                          </w:r>
                          <w:r>
                            <w:rPr>
                              <w:rStyle w:val="Headerorfooter85ptNotBold"/>
                              <w:rFonts w:eastAsia="Sylfae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8142E5" id="_x0000_t202" coordsize="21600,21600" o:spt="202" path="m,l,21600r21600,l21600,xe">
              <v:stroke joinstyle="miter"/>
              <v:path gradientshapeok="t" o:connecttype="rect"/>
            </v:shapetype>
            <v:shape id="Text Box 33" o:spid="_x0000_s1030" type="#_x0000_t202" style="position:absolute;margin-left:226.6pt;margin-top:594pt;width:12.8pt;height:9.7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" filled="f" stroked="f">
              <v:textbox style="mso-fit-shape-to-text:t" inset="0,0,0,0">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407</w:t>
                    </w:r>
                    <w:r>
                      <w:rPr>
                        <w:rStyle w:val="Headerorfooter85ptNotBold"/>
                        <w:rFonts w:eastAsia="Sylfae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6432" behindDoc="1" locked="0" layoutInCell="1" allowOverlap="1" wp14:anchorId="57F2A0B4" wp14:editId="120C079D">
              <wp:simplePos x="0" y="0"/>
              <wp:positionH relativeFrom="page">
                <wp:posOffset>2879090</wp:posOffset>
              </wp:positionH>
              <wp:positionV relativeFrom="page">
                <wp:posOffset>7543800</wp:posOffset>
              </wp:positionV>
              <wp:extent cx="162560" cy="123825"/>
              <wp:effectExtent l="254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426</w:t>
                          </w:r>
                          <w:r>
                            <w:rPr>
                              <w:rStyle w:val="Headerorfooter85ptNotBold"/>
                              <w:rFonts w:eastAsia="Sylfae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F2A0B4" id="_x0000_t202" coordsize="21600,21600" o:spt="202" path="m,l,21600r21600,l21600,xe">
              <v:stroke joinstyle="miter"/>
              <v:path gradientshapeok="t" o:connecttype="rect"/>
            </v:shapetype>
            <v:shape id="Text Box 31" o:spid="_x0000_s1032" type="#_x0000_t202" style="position:absolute;margin-left:226.7pt;margin-top:594pt;width:12.8pt;height:9.7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" filled="f" stroked="f">
              <v:textbox style="mso-fit-shape-to-text:t" inset="0,0,0,0">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426</w:t>
                    </w:r>
                    <w:r>
                      <w:rPr>
                        <w:rStyle w:val="Headerorfooter85ptNotBold"/>
                        <w:rFonts w:eastAsia="Sylfaen"/>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71552" behindDoc="1" locked="0" layoutInCell="1" allowOverlap="1" wp14:anchorId="4D25B425" wp14:editId="3A7CCC94">
              <wp:simplePos x="0" y="0"/>
              <wp:positionH relativeFrom="page">
                <wp:posOffset>2879725</wp:posOffset>
              </wp:positionH>
              <wp:positionV relativeFrom="page">
                <wp:posOffset>7546975</wp:posOffset>
              </wp:positionV>
              <wp:extent cx="162560" cy="123825"/>
              <wp:effectExtent l="3175" t="3175"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437</w:t>
                          </w:r>
                          <w:r>
                            <w:rPr>
                              <w:rStyle w:val="Headerorfooter85ptNotBold"/>
                              <w:rFonts w:eastAsia="Sylfae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25B425" id="_x0000_t202" coordsize="21600,21600" o:spt="202" path="m,l,21600r21600,l21600,xe">
              <v:stroke joinstyle="miter"/>
              <v:path gradientshapeok="t" o:connecttype="rect"/>
            </v:shapetype>
            <v:shape id="Text Box 26" o:spid="_x0000_s1037" type="#_x0000_t202" style="position:absolute;margin-left:226.75pt;margin-top:594.25pt;width:12.8pt;height:9.75pt;z-index:-2516449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" filled="f" stroked="f">
              <v:textbox style="mso-fit-shape-to-text:t" inset="0,0,0,0">
                <w:txbxContent>
                  <w:p w:rsidR="000F789D" w:rsidRDefault="000F789D">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437</w:t>
                    </w:r>
                    <w:r>
                      <w:rPr>
                        <w:rStyle w:val="Headerorfooter85ptNotBold"/>
                        <w:rFonts w:eastAsia="Sylfae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43E" w:rsidRDefault="0081343E">
      <w:r>
        <w:separator/>
      </w:r>
    </w:p>
  </w:footnote>
  <w:footnote w:type="continuationSeparator" w:id="0">
    <w:p w:rsidR="0081343E" w:rsidRDefault="00813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342050024"/>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spacing w:after="256" w:line="240" w:lineRule="exact"/>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353</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p>
    </w:sdtContent>
  </w:sdt>
  <w:p w:rsidR="000F789D" w:rsidRDefault="000F789D">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80116897"/>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354</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D3357D">
          <w:rPr>
            <w:rStyle w:val="Bodytext20"/>
            <w:rFonts w:eastAsia="Arial Unicode MS"/>
            <w:lang w:val="ru-RU"/>
          </w:rPr>
          <w:t>РУКОВОДСТВО ПО КЛАССИФИКАЦИИ ПРЕСТУПЛЕНИЙ</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592454335"/>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357</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976EF">
          <w:rPr>
            <w:rStyle w:val="Bodytext20"/>
            <w:rFonts w:eastAsia="Arial Unicode MS"/>
            <w:lang w:val="ru-RU"/>
          </w:rPr>
          <w:t>Несмертельные преступления</w: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670648194"/>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358</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7939CE">
          <w:rPr>
            <w:rStyle w:val="Bodytext20"/>
            <w:rFonts w:eastAsia="Arial Unicode MS"/>
            <w:lang w:val="ru-RU"/>
          </w:rPr>
          <w:t>РУКОВОДСТВО ПО КЛАССИФИКАЦИИ ПРЕСТУПЛЕНИЙ</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324391799"/>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359</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FE13CE">
          <w:rPr>
            <w:rStyle w:val="Bodytext20"/>
            <w:rFonts w:eastAsia="Arial Unicode MS"/>
            <w:lang w:val="ru-RU"/>
          </w:rPr>
          <w:t>Несмертельные преступления</w:t>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953830281"/>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360</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543C05">
          <w:rPr>
            <w:rStyle w:val="Bodytext20"/>
            <w:rFonts w:eastAsia="Arial Unicode MS"/>
            <w:lang w:val="ru-RU"/>
          </w:rPr>
          <w:t>РУКОВОДСТВО ПО КЛАССИФИКАЦИИ ПРЕСТУПЛЕНИЙ</w:t>
        </w:r>
      </w:p>
    </w:sdtContent>
  </w:sdt>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124816100"/>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361</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6AD2">
          <w:rPr>
            <w:rStyle w:val="Bodytext20"/>
            <w:rFonts w:eastAsia="Arial Unicode MS"/>
            <w:lang w:val="ru-RU"/>
          </w:rPr>
          <w:t>Несмертельные преступления</w:t>
        </w:r>
      </w:p>
    </w:sdtContent>
  </w:sdt>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620727153"/>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362</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477E44">
          <w:rPr>
            <w:rStyle w:val="Bodytext20"/>
            <w:rFonts w:eastAsia="Arial Unicode MS"/>
            <w:lang w:val="ru-RU"/>
          </w:rPr>
          <w:t>РУКОВОДСТВО ПО КЛАССИФИКАЦИИ ПРЕСТУПЛЕНИЙ</w:t>
        </w:r>
      </w:p>
    </w:sdtContent>
  </w:sdt>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372540937"/>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363</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AF03E1">
          <w:rPr>
            <w:rStyle w:val="Bodytext20"/>
            <w:rFonts w:eastAsia="Arial Unicode MS"/>
            <w:lang w:val="ru-RU"/>
          </w:rPr>
          <w:t>Несмертельные преступления</w:t>
        </w:r>
      </w:p>
    </w:sdtContent>
  </w:sdt>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99885376"/>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364</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9A14EC">
          <w:rPr>
            <w:rStyle w:val="Bodytext20"/>
            <w:rFonts w:eastAsia="Arial Unicode MS"/>
            <w:lang w:val="ru-RU"/>
          </w:rPr>
          <w:t>РУКОВОДСТВО ПО КЛАССИФИКАЦИИ ПРЕСТУПНОСТИ</w:t>
        </w:r>
      </w:p>
    </w:sdtContent>
  </w:sdt>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127930038"/>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365</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D47D5">
          <w:rPr>
            <w:rStyle w:val="Bodytext20"/>
            <w:rFonts w:eastAsia="Arial Unicode MS"/>
            <w:lang w:val="ru-RU"/>
          </w:rPr>
          <w:t>Несмертельные преступления</w:t>
        </w:r>
      </w:p>
    </w:sdtContent>
  </w:sdt>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476369077"/>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366</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D47D5">
          <w:rPr>
            <w:rStyle w:val="Bodytext20"/>
            <w:rFonts w:eastAsia="Arial Unicode MS"/>
            <w:lang w:val="ru-RU"/>
          </w:rPr>
          <w:t>РУКОВОДСТВО ПО КЛАССИФИКАЦИИ ПРЕСТУПЛЕНИЙ</w:t>
        </w:r>
      </w:p>
    </w:sdtContent>
  </w:sdt>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62092467"/>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368</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251429">
          <w:rPr>
            <w:rStyle w:val="Bodytext20"/>
            <w:rFonts w:eastAsia="Arial Unicode MS"/>
            <w:lang w:val="ru-RU"/>
          </w:rPr>
          <w:t>Несмертельные преступления</w:t>
        </w:r>
      </w:p>
    </w:sdtContent>
  </w:sdt>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604025219"/>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369</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780BFD">
          <w:rPr>
            <w:rStyle w:val="Bodytext20"/>
            <w:rFonts w:eastAsia="Arial Unicode MS"/>
            <w:lang w:val="ru-RU"/>
          </w:rPr>
          <w:t>РУКОВОДСТВО ПО КЛАССИФИКАЦИИ ПРЕСТУПЛЕНИЙ</w:t>
        </w:r>
      </w:p>
    </w:sdtContent>
  </w:sdt>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608765025"/>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370</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780BFD">
          <w:rPr>
            <w:rStyle w:val="Bodytext20"/>
            <w:rFonts w:eastAsia="Arial Unicode MS"/>
            <w:lang w:val="ru-RU"/>
          </w:rPr>
          <w:t>Несмертельные преступления</w:t>
        </w:r>
      </w:p>
    </w:sdtContent>
  </w:sdt>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438764855"/>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371</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780BFD">
          <w:rPr>
            <w:rStyle w:val="Bodytext20"/>
            <w:rFonts w:eastAsia="Arial Unicode MS"/>
            <w:lang w:val="ru-RU"/>
          </w:rPr>
          <w:t>РУКОВОДСТВО ПО КЛАССИФИКАЦИИ ПРЕСТУПЛЕНИЙ</w:t>
        </w:r>
      </w:p>
    </w:sdtContent>
  </w:sdt>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531952072"/>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372</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780BFD">
          <w:rPr>
            <w:rStyle w:val="Bodytext20"/>
            <w:rFonts w:eastAsia="Arial Unicode MS"/>
            <w:lang w:val="ru-RU"/>
          </w:rPr>
          <w:t>Несмертельные преступления</w:t>
        </w:r>
      </w:p>
    </w:sdtContent>
  </w:sdt>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653099344"/>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374</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39AD">
          <w:rPr>
            <w:rStyle w:val="Bodytext20"/>
            <w:rFonts w:eastAsia="Arial Unicode MS"/>
            <w:lang w:val="ru-RU"/>
          </w:rPr>
          <w:t>РУКОВОДСТВО ПО КЛАССИФИКАЦИИ ПРЕСТУПЛЕНИЙ</w:t>
        </w:r>
      </w:p>
    </w:sdtContent>
  </w:sdt>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610807950"/>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376</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39AD">
          <w:rPr>
            <w:rStyle w:val="Bodytext20"/>
            <w:rFonts w:eastAsia="Arial Unicode MS"/>
            <w:lang w:val="ru-RU"/>
          </w:rPr>
          <w:t>Несмертельные преступления</w:t>
        </w:r>
      </w:p>
    </w:sdtContent>
  </w:sdt>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235149514"/>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377</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39AD">
          <w:rPr>
            <w:rStyle w:val="Bodytext20"/>
            <w:rFonts w:eastAsia="Arial Unicode MS"/>
            <w:lang w:val="ru-RU"/>
          </w:rPr>
          <w:t>РУКОВОДСТВО ПО КЛАССИФИКАЦИИ ПРЕСТУПЛЕНИЙ</w:t>
        </w:r>
      </w:p>
    </w:sdtContent>
  </w:sdt>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373926400"/>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378</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39AD">
          <w:rPr>
            <w:rStyle w:val="Bodytext20"/>
            <w:rFonts w:eastAsia="Arial Unicode MS"/>
            <w:lang w:val="ru-RU"/>
          </w:rPr>
          <w:t>Несмертельные преступления</w:t>
        </w:r>
      </w:p>
    </w:sdtContent>
  </w:sdt>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638524785"/>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379</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39AD">
          <w:rPr>
            <w:rStyle w:val="Bodytext20"/>
            <w:rFonts w:eastAsia="Arial Unicode MS"/>
            <w:lang w:val="ru-RU"/>
          </w:rPr>
          <w:t>РУКОВОДСТВО ПО КЛАССИФИКАЦИИ ПРЕСТУПЛЕНИЙ</w:t>
        </w:r>
      </w:p>
    </w:sdtContent>
  </w:sdt>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243377094"/>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380</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339AD">
          <w:rPr>
            <w:rStyle w:val="Bodytext20"/>
            <w:rFonts w:eastAsia="Arial Unicode MS"/>
            <w:lang w:val="ru-RU"/>
          </w:rPr>
          <w:t>Несмертельные преступления</w:t>
        </w:r>
      </w:p>
    </w:sdtContent>
  </w:sdt>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935947878"/>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381</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72041">
          <w:rPr>
            <w:rStyle w:val="Bodytext20"/>
            <w:rFonts w:eastAsia="Arial Unicode MS"/>
            <w:lang w:val="ru-RU"/>
          </w:rPr>
          <w:t>РУКОВОДСТВО ПО КЛАССИФИКАЦИИ ПРЕСТУПЛЕНИЙ</w:t>
        </w:r>
      </w:p>
    </w:sdtContent>
  </w:sdt>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88889274"/>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382</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72041">
          <w:rPr>
            <w:rStyle w:val="Bodytext20"/>
            <w:rFonts w:eastAsia="Arial Unicode MS"/>
            <w:lang w:val="ru-RU"/>
          </w:rPr>
          <w:t>Несмертельные преступления</w:t>
        </w:r>
      </w:p>
    </w:sdtContent>
  </w:sdt>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933403448"/>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383</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72041">
          <w:rPr>
            <w:rStyle w:val="Bodytext20"/>
            <w:rFonts w:eastAsia="Arial Unicode MS"/>
            <w:lang w:val="ru-RU"/>
          </w:rPr>
          <w:t>РУКОВОДСТВО ПО КЛАССИФИКАЦИИ ПРЕСТУПЛЕНИЙ</w:t>
        </w:r>
      </w:p>
    </w:sdtContent>
  </w:sdt>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539508753"/>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384</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72041">
          <w:rPr>
            <w:rStyle w:val="Bodytext20"/>
            <w:rFonts w:eastAsia="Arial Unicode MS"/>
            <w:lang w:val="ru-RU"/>
          </w:rPr>
          <w:t>Несмертельные преступления</w:t>
        </w:r>
      </w:p>
    </w:sdtContent>
  </w:sdt>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704866191"/>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385</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r w:rsidRPr="00672041">
          <w:rPr>
            <w:rStyle w:val="Bodytext20"/>
            <w:rFonts w:eastAsia="Arial Unicode MS"/>
            <w:lang w:val="ru-RU"/>
          </w:rPr>
          <w:t>РУКОВОДСТВО ПО КЛАССИФИКАЦИИ ПРЕСТУПЛЕНИЙ</w:t>
        </w:r>
      </w:p>
    </w:sdtContent>
  </w:sdt>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pStyle w:val="a4"/>
      <w:pBdr>
        <w:bottom w:val="single" w:sz="4" w:space="1" w:color="D9D9D9" w:themeColor="background1" w:themeShade="D9"/>
      </w:pBdr>
    </w:pPr>
  </w:p>
  <w:sdt>
    <w:sdtPr>
      <w:id w:val="-1580123893"/>
      <w:docPartObj>
        <w:docPartGallery w:val="Page Numbers (Top of Page)"/>
        <w:docPartUnique/>
      </w:docPartObj>
    </w:sdtPr>
    <w:sdtEndPr>
      <w:rPr>
        <w:rFonts w:ascii="Times New Roman" w:hAnsi="Times New Roman" w:cs="Times New Roman"/>
        <w:color w:val="7F7F7F" w:themeColor="background1" w:themeShade="7F"/>
        <w:spacing w:val="60"/>
        <w:sz w:val="22"/>
        <w:szCs w:val="22"/>
        <w:lang w:val="ru-RU"/>
      </w:rPr>
    </w:sdtEndPr>
    <w:sdtContent>
      <w:p w:rsidR="000F789D" w:rsidRPr="008C3593" w:rsidRDefault="000F789D" w:rsidP="008C3593">
        <w:pPr>
          <w:rPr>
            <w:rFonts w:ascii="Times New Roman" w:hAnsi="Times New Roman" w:cs="Times New Roman"/>
            <w:sz w:val="21"/>
            <w:szCs w:val="21"/>
            <w:highlight w:val="yellow"/>
            <w:lang w:val="ru-RU"/>
          </w:rPr>
        </w:pPr>
        <w:r w:rsidRPr="008C3593">
          <w:rPr>
            <w:rFonts w:ascii="Times New Roman" w:hAnsi="Times New Roman" w:cs="Times New Roman"/>
            <w:sz w:val="22"/>
            <w:szCs w:val="22"/>
          </w:rPr>
          <w:fldChar w:fldCharType="begin"/>
        </w:r>
        <w:r w:rsidRPr="008C3593">
          <w:rPr>
            <w:rFonts w:ascii="Times New Roman" w:hAnsi="Times New Roman" w:cs="Times New Roman"/>
            <w:sz w:val="22"/>
            <w:szCs w:val="22"/>
          </w:rPr>
          <w:instrText>PAGE   \* MERGEFORMAT</w:instrText>
        </w:r>
        <w:r w:rsidRPr="008C3593">
          <w:rPr>
            <w:rFonts w:ascii="Times New Roman" w:hAnsi="Times New Roman" w:cs="Times New Roman"/>
            <w:sz w:val="22"/>
            <w:szCs w:val="22"/>
          </w:rPr>
          <w:fldChar w:fldCharType="separate"/>
        </w:r>
        <w:r w:rsidR="00FE10A7" w:rsidRPr="00FE10A7">
          <w:rPr>
            <w:rFonts w:ascii="Times New Roman" w:hAnsi="Times New Roman" w:cs="Times New Roman"/>
            <w:b/>
            <w:bCs/>
            <w:noProof/>
            <w:sz w:val="22"/>
            <w:szCs w:val="22"/>
            <w:lang w:val="ru-RU"/>
          </w:rPr>
          <w:t>386</w:t>
        </w:r>
        <w:r w:rsidRPr="008C3593">
          <w:rPr>
            <w:rFonts w:ascii="Times New Roman" w:hAnsi="Times New Roman" w:cs="Times New Roman"/>
            <w:b/>
            <w:bCs/>
            <w:sz w:val="22"/>
            <w:szCs w:val="22"/>
          </w:rPr>
          <w:fldChar w:fldCharType="end"/>
        </w:r>
        <w:r>
          <w:rPr>
            <w:rFonts w:ascii="Times New Roman" w:hAnsi="Times New Roman" w:cs="Times New Roman"/>
            <w:b/>
            <w:bCs/>
            <w:sz w:val="22"/>
            <w:szCs w:val="22"/>
          </w:rPr>
          <w:t xml:space="preserve">   </w:t>
        </w:r>
      </w:p>
    </w:sdtContent>
  </w:sdt>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59264" behindDoc="1" locked="0" layoutInCell="1" allowOverlap="1" wp14:anchorId="281BAB32" wp14:editId="4883682B">
              <wp:simplePos x="0" y="0"/>
              <wp:positionH relativeFrom="page">
                <wp:posOffset>469265</wp:posOffset>
              </wp:positionH>
              <wp:positionV relativeFrom="page">
                <wp:posOffset>466090</wp:posOffset>
              </wp:positionV>
              <wp:extent cx="2934970" cy="123825"/>
              <wp:effectExtent l="2540" t="0" r="0" b="63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384</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1BAB32" id="_x0000_t202" coordsize="21600,21600" o:spt="202" path="m,l,21600r21600,l21600,xe">
              <v:stroke joinstyle="miter"/>
              <v:path gradientshapeok="t" o:connecttype="rect"/>
            </v:shapetype>
            <v:shape id="Text Box 38" o:spid="_x0000_s1026" type="#_x0000_t202" style="position:absolute;margin-left:36.95pt;margin-top:36.7pt;width:231.1pt;height:9.75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XarAIAAKs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" filled="f" stroked="f">
              <v:textbox style="mso-fit-shape-to-text:t" inset="0,0,0,0">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384</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2336" behindDoc="1" locked="0" layoutInCell="1" allowOverlap="1" wp14:anchorId="70448ABB" wp14:editId="108B1B1A">
              <wp:simplePos x="0" y="0"/>
              <wp:positionH relativeFrom="page">
                <wp:posOffset>469265</wp:posOffset>
              </wp:positionH>
              <wp:positionV relativeFrom="page">
                <wp:posOffset>466090</wp:posOffset>
              </wp:positionV>
              <wp:extent cx="2934970" cy="123825"/>
              <wp:effectExtent l="2540" t="0" r="0" b="63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402</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448ABB" id="_x0000_t202" coordsize="21600,21600" o:spt="202" path="m,l,21600r21600,l21600,xe">
              <v:stroke joinstyle="miter"/>
              <v:path gradientshapeok="t" o:connecttype="rect"/>
            </v:shapetype>
            <v:shape id="Text Box 35" o:spid="_x0000_s1028" type="#_x0000_t202" style="position:absolute;margin-left:36.95pt;margin-top:36.7pt;width:231.1pt;height:9.75pt;z-index:-2516541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" filled="f" stroked="f">
              <v:textbox style="mso-fit-shape-to-text:t" inset="0,0,0,0">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402</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3360" behindDoc="1" locked="0" layoutInCell="1" allowOverlap="1" wp14:anchorId="439B6EF7" wp14:editId="3CFCCE40">
              <wp:simplePos x="0" y="0"/>
              <wp:positionH relativeFrom="page">
                <wp:posOffset>2654935</wp:posOffset>
              </wp:positionH>
              <wp:positionV relativeFrom="page">
                <wp:posOffset>457200</wp:posOffset>
              </wp:positionV>
              <wp:extent cx="2371090" cy="146050"/>
              <wp:effectExtent l="0" t="0" r="317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3734"/>
                            </w:tabs>
                          </w:pPr>
                          <w:r>
                            <w:rPr>
                              <w:rStyle w:val="Headerorfooter10ptNotBoldItalic"/>
                              <w:rFonts w:eastAsia="Arial Unicode MS"/>
                            </w:rPr>
                            <w:t>Киберпреступления</w:t>
                          </w:r>
                          <w:r>
                            <w:rPr>
                              <w:rStyle w:val="Headerorfooter10ptNotBoldItalic"/>
                              <w:rFonts w:eastAsia="Arial Unicode MS"/>
                            </w:rPr>
                            <w:tab/>
                          </w:r>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408</w:t>
                          </w:r>
                          <w:r>
                            <w:rPr>
                              <w:rStyle w:val="Headerorfooter85ptNotBold"/>
                              <w:rFonts w:eastAsia="Sylfaen"/>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9B6EF7" id="_x0000_t202" coordsize="21600,21600" o:spt="202" path="m,l,21600r21600,l21600,xe">
              <v:stroke joinstyle="miter"/>
              <v:path gradientshapeok="t" o:connecttype="rect"/>
            </v:shapetype>
            <v:shape id="Text Box 34" o:spid="_x0000_s1029" type="#_x0000_t202" style="position:absolute;margin-left:209.05pt;margin-top:36pt;width:186.7pt;height:11.5pt;z-index:-2516531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" filled="f" stroked="f">
              <v:textbox style="mso-fit-shape-to-text:t" inset="0,0,0,0">
                <w:txbxContent>
                  <w:p w:rsidR="000F789D" w:rsidRDefault="000F789D">
                    <w:pPr>
                      <w:tabs>
                        <w:tab w:val="right" w:pos="3734"/>
                      </w:tabs>
                    </w:pPr>
                    <w:r>
                      <w:rPr>
                        <w:rStyle w:val="Headerorfooter10ptNotBoldItalic"/>
                        <w:rFonts w:eastAsia="Arial Unicode MS"/>
                      </w:rPr>
                      <w:t>Киберпреступления</w:t>
                    </w:r>
                    <w:r>
                      <w:rPr>
                        <w:rStyle w:val="Headerorfooter10ptNotBoldItalic"/>
                        <w:rFonts w:eastAsia="Arial Unicode MS"/>
                      </w:rPr>
                      <w:tab/>
                    </w:r>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408</w:t>
                    </w:r>
                    <w:r>
                      <w:rPr>
                        <w:rStyle w:val="Headerorfooter85ptNotBold"/>
                        <w:rFonts w:eastAsia="Sylfaen"/>
                      </w:rPr>
                      <w:fldChar w:fldCharType="end"/>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5408" behindDoc="1" locked="0" layoutInCell="1" allowOverlap="1" wp14:anchorId="2F9178BD" wp14:editId="7AD1A6A2">
              <wp:simplePos x="0" y="0"/>
              <wp:positionH relativeFrom="page">
                <wp:posOffset>469265</wp:posOffset>
              </wp:positionH>
              <wp:positionV relativeFrom="page">
                <wp:posOffset>466090</wp:posOffset>
              </wp:positionV>
              <wp:extent cx="2934970" cy="123825"/>
              <wp:effectExtent l="2540" t="0" r="0" b="63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404</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9178BD" id="_x0000_t202" coordsize="21600,21600" o:spt="202" path="m,l,21600r21600,l21600,xe">
              <v:stroke joinstyle="miter"/>
              <v:path gradientshapeok="t" o:connecttype="rect"/>
            </v:shapetype>
            <v:shape id="Text Box 32" o:spid="_x0000_s1031" type="#_x0000_t202" style="position:absolute;margin-left:36.95pt;margin-top:36.7pt;width:231.1pt;height:9.75pt;z-index:-2516510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m06rwIAALI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" filled="f" stroked="f">
              <v:textbox style="mso-fit-shape-to-text:t" inset="0,0,0,0">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404</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7456" behindDoc="1" locked="0" layoutInCell="1" allowOverlap="1" wp14:anchorId="1CDD5F42" wp14:editId="739C39EB">
              <wp:simplePos x="0" y="0"/>
              <wp:positionH relativeFrom="page">
                <wp:posOffset>469265</wp:posOffset>
              </wp:positionH>
              <wp:positionV relativeFrom="page">
                <wp:posOffset>466090</wp:posOffset>
              </wp:positionV>
              <wp:extent cx="2934970" cy="123825"/>
              <wp:effectExtent l="2540" t="0" r="0" b="6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434</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DD5F42" id="_x0000_t202" coordsize="21600,21600" o:spt="202" path="m,l,21600r21600,l21600,xe">
              <v:stroke joinstyle="miter"/>
              <v:path gradientshapeok="t" o:connecttype="rect"/>
            </v:shapetype>
            <v:shape id="Text Box 30" o:spid="_x0000_s1033" type="#_x0000_t202" style="position:absolute;margin-left:36.95pt;margin-top:36.7pt;width:231.1pt;height:9.75pt;z-index:-25164902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bfrwIAALI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" filled="f" stroked="f">
              <v:textbox style="mso-fit-shape-to-text:t" inset="0,0,0,0">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434</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8480" behindDoc="1" locked="0" layoutInCell="1" allowOverlap="1" wp14:anchorId="4B66EF7F" wp14:editId="46FEB008">
              <wp:simplePos x="0" y="0"/>
              <wp:positionH relativeFrom="page">
                <wp:posOffset>1941830</wp:posOffset>
              </wp:positionH>
              <wp:positionV relativeFrom="page">
                <wp:posOffset>457200</wp:posOffset>
              </wp:positionV>
              <wp:extent cx="3081655" cy="14605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65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Pr="002B15B3" w:rsidRDefault="000F789D">
                          <w:pPr>
                            <w:tabs>
                              <w:tab w:val="right" w:pos="4853"/>
                            </w:tabs>
                            <w:rPr>
                              <w:lang w:val="ru-RU"/>
                            </w:rPr>
                          </w:pPr>
                          <w:r w:rsidRPr="002B15B3">
                            <w:rPr>
                              <w:rStyle w:val="Headerorfooter10ptNotBoldItalic"/>
                              <w:rFonts w:eastAsia="Arial Unicode MS"/>
                              <w:lang w:val="ru-RU"/>
                            </w:rPr>
                            <w:t>Классификация преступников на сексуальной почве в Интернете</w:t>
                          </w:r>
                          <w:r w:rsidRPr="002B15B3">
                            <w:rPr>
                              <w:rStyle w:val="Headerorfooter10ptNotBoldItalic"/>
                              <w:rFonts w:eastAsia="Arial Unicode MS"/>
                              <w:lang w:val="ru-RU"/>
                            </w:rPr>
                            <w:tab/>
                          </w:r>
                          <w:r>
                            <w:rPr>
                              <w:sz w:val="16"/>
                              <w:szCs w:val="16"/>
                            </w:rPr>
                            <w:fldChar w:fldCharType="begin"/>
                          </w:r>
                          <w:r w:rsidRPr="002B15B3">
                            <w:rPr>
                              <w:lang w:val="ru-RU"/>
                            </w:rPr>
                            <w:instrText xml:space="preserve"> </w:instrText>
                          </w:r>
                          <w:r>
                            <w:instrText>PAGE</w:instrText>
                          </w:r>
                          <w:r w:rsidRPr="002B15B3">
                            <w:rPr>
                              <w:lang w:val="ru-RU"/>
                            </w:rPr>
                            <w:instrText xml:space="preserve"> \* </w:instrText>
                          </w:r>
                          <w:r>
                            <w:instrText>MERGEFORMAT</w:instrText>
                          </w:r>
                          <w:r w:rsidRPr="002B15B3">
                            <w:rPr>
                              <w:lang w:val="ru-RU"/>
                            </w:rPr>
                            <w:instrText xml:space="preserve"> </w:instrText>
                          </w:r>
                          <w:r>
                            <w:rPr>
                              <w:sz w:val="16"/>
                              <w:szCs w:val="16"/>
                            </w:rPr>
                            <w:fldChar w:fldCharType="separate"/>
                          </w:r>
                          <w:r w:rsidR="00FE10A7" w:rsidRPr="00FE10A7">
                            <w:rPr>
                              <w:rStyle w:val="Headerorfooter85ptNotBold"/>
                              <w:rFonts w:eastAsia="Sylfaen"/>
                              <w:noProof/>
                              <w:lang w:val="ru-RU"/>
                            </w:rPr>
                            <w:t>434</w:t>
                          </w:r>
                          <w:r>
                            <w:rPr>
                              <w:rStyle w:val="Headerorfooter85ptNotBold"/>
                              <w:rFonts w:eastAsia="Sylfaen"/>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66EF7F" id="_x0000_t202" coordsize="21600,21600" o:spt="202" path="m,l,21600r21600,l21600,xe">
              <v:stroke joinstyle="miter"/>
              <v:path gradientshapeok="t" o:connecttype="rect"/>
            </v:shapetype>
            <v:shape id="Text Box 29" o:spid="_x0000_s1034" type="#_x0000_t202" style="position:absolute;margin-left:152.9pt;margin-top:36pt;width:242.65pt;height:11.5pt;z-index:-2516480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" filled="f" stroked="f">
              <v:textbox style="mso-fit-shape-to-text:t" inset="0,0,0,0">
                <w:txbxContent>
                  <w:p w:rsidR="000F789D" w:rsidRPr="002B15B3" w:rsidRDefault="000F789D">
                    <w:pPr>
                      <w:tabs>
                        <w:tab w:val="right" w:pos="4853"/>
                      </w:tabs>
                      <w:rPr>
                        <w:lang w:val="ru-RU"/>
                      </w:rPr>
                    </w:pPr>
                    <w:r w:rsidRPr="002B15B3">
                      <w:rPr>
                        <w:rStyle w:val="Headerorfooter10ptNotBoldItalic"/>
                        <w:rFonts w:eastAsia="Arial Unicode MS"/>
                        <w:lang w:val="ru-RU"/>
                      </w:rPr>
                      <w:t>Классификация преступников на сексуальной почве в Интернете</w:t>
                    </w:r>
                    <w:r w:rsidRPr="002B15B3">
                      <w:rPr>
                        <w:rStyle w:val="Headerorfooter10ptNotBoldItalic"/>
                        <w:rFonts w:eastAsia="Arial Unicode MS"/>
                        <w:lang w:val="ru-RU"/>
                      </w:rPr>
                      <w:tab/>
                    </w:r>
                    <w:r>
                      <w:rPr>
                        <w:sz w:val="16"/>
                        <w:szCs w:val="16"/>
                      </w:rPr>
                      <w:fldChar w:fldCharType="begin"/>
                    </w:r>
                    <w:r w:rsidRPr="002B15B3">
                      <w:rPr>
                        <w:lang w:val="ru-RU"/>
                      </w:rPr>
                      <w:instrText xml:space="preserve"> </w:instrText>
                    </w:r>
                    <w:r>
                      <w:instrText>PAGE</w:instrText>
                    </w:r>
                    <w:r w:rsidRPr="002B15B3">
                      <w:rPr>
                        <w:lang w:val="ru-RU"/>
                      </w:rPr>
                      <w:instrText xml:space="preserve"> \* </w:instrText>
                    </w:r>
                    <w:r>
                      <w:instrText>MERGEFORMAT</w:instrText>
                    </w:r>
                    <w:r w:rsidRPr="002B15B3">
                      <w:rPr>
                        <w:lang w:val="ru-RU"/>
                      </w:rPr>
                      <w:instrText xml:space="preserve"> </w:instrText>
                    </w:r>
                    <w:r>
                      <w:rPr>
                        <w:sz w:val="16"/>
                        <w:szCs w:val="16"/>
                      </w:rPr>
                      <w:fldChar w:fldCharType="separate"/>
                    </w:r>
                    <w:r w:rsidR="00FE10A7" w:rsidRPr="00FE10A7">
                      <w:rPr>
                        <w:rStyle w:val="Headerorfooter85ptNotBold"/>
                        <w:rFonts w:eastAsia="Sylfaen"/>
                        <w:noProof/>
                        <w:lang w:val="ru-RU"/>
                      </w:rPr>
                      <w:t>434</w:t>
                    </w:r>
                    <w:r>
                      <w:rPr>
                        <w:rStyle w:val="Headerorfooter85ptNotBold"/>
                        <w:rFonts w:eastAsia="Sylfaen"/>
                      </w:rP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69504" behindDoc="1" locked="0" layoutInCell="1" allowOverlap="1" wp14:anchorId="19F6F6FA" wp14:editId="326D9F9A">
              <wp:simplePos x="0" y="0"/>
              <wp:positionH relativeFrom="page">
                <wp:posOffset>469265</wp:posOffset>
              </wp:positionH>
              <wp:positionV relativeFrom="page">
                <wp:posOffset>466090</wp:posOffset>
              </wp:positionV>
              <wp:extent cx="2934970" cy="123825"/>
              <wp:effectExtent l="2540" t="0" r="0" b="6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468</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F6F6FA" id="_x0000_t202" coordsize="21600,21600" o:spt="202" path="m,l,21600r21600,l21600,xe">
              <v:stroke joinstyle="miter"/>
              <v:path gradientshapeok="t" o:connecttype="rect"/>
            </v:shapetype>
            <v:shape id="Text Box 28" o:spid="_x0000_s1035" type="#_x0000_t202" style="position:absolute;margin-left:36.95pt;margin-top:36.7pt;width:231.1pt;height:9.75pt;z-index:-25164697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" filled="f" stroked="f">
              <v:textbox style="mso-fit-shape-to-text:t" inset="0,0,0,0">
                <w:txbxContent>
                  <w:p w:rsidR="000F789D" w:rsidRDefault="000F789D">
                    <w:pPr>
                      <w:tabs>
                        <w:tab w:val="right" w:pos="4622"/>
                      </w:tabs>
                    </w:pPr>
                    <w:r>
                      <w:rPr>
                        <w:sz w:val="16"/>
                        <w:szCs w:val="16"/>
                      </w:rPr>
                      <w:fldChar w:fldCharType="begin"/>
                    </w:r>
                    <w:r>
                      <w:instrText xml:space="preserve"> PAGE \* MERGEFORMAT </w:instrText>
                    </w:r>
                    <w:r>
                      <w:rPr>
                        <w:sz w:val="16"/>
                        <w:szCs w:val="16"/>
                      </w:rPr>
                      <w:fldChar w:fldCharType="separate"/>
                    </w:r>
                    <w:r w:rsidRPr="00876B8B">
                      <w:rPr>
                        <w:rStyle w:val="Headerorfooter85ptNotBold"/>
                        <w:rFonts w:eastAsia="Sylfaen"/>
                        <w:noProof/>
                      </w:rPr>
                      <w:t>468</w:t>
                    </w:r>
                    <w:r>
                      <w:rPr>
                        <w:rStyle w:val="Headerorfooter85ptNotBold"/>
                        <w:rFonts w:eastAsia="Sylfaen"/>
                      </w:rPr>
                      <w:fldChar w:fldCharType="end"/>
                    </w:r>
                    <w:r>
                      <w:rPr>
                        <w:rStyle w:val="Headerorfooter85ptNotBold"/>
                        <w:rFonts w:eastAsia="Sylfaen"/>
                      </w:rPr>
                      <w:tab/>
                    </w:r>
                    <w:r>
                      <w:rPr>
                        <w:rStyle w:val="Headerorfooter0"/>
                        <w:rFonts w:eastAsia="Arial Unicode MS"/>
                        <w:b w:val="0"/>
                        <w:bCs w:val="0"/>
                      </w:rPr>
                      <w:t>РУКОВОДСТВО ПО КЛАССИФИКАЦИИ ПРЕСТУПНОСТИ</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9D" w:rsidRDefault="000F789D">
    <w:pPr>
      <w:rPr>
        <w:sz w:val="2"/>
        <w:szCs w:val="2"/>
      </w:rPr>
    </w:pPr>
    <w:r>
      <w:rPr>
        <w:noProof/>
        <w:lang w:val="ru-RU" w:eastAsia="ru-RU" w:bidi="ar-SA"/>
      </w:rPr>
      <mc:AlternateContent>
        <mc:Choice Requires="wps">
          <w:drawing>
            <wp:anchor distT="0" distB="0" distL="63500" distR="63500" simplePos="0" relativeHeight="251670528" behindDoc="1" locked="0" layoutInCell="1" allowOverlap="1" wp14:anchorId="32909510" wp14:editId="6FB3508A">
              <wp:simplePos x="0" y="0"/>
              <wp:positionH relativeFrom="page">
                <wp:posOffset>2102485</wp:posOffset>
              </wp:positionH>
              <wp:positionV relativeFrom="page">
                <wp:posOffset>457200</wp:posOffset>
              </wp:positionV>
              <wp:extent cx="2919730" cy="14605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97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89D" w:rsidRDefault="000F789D">
                          <w:pPr>
                            <w:tabs>
                              <w:tab w:val="right" w:pos="4598"/>
                            </w:tabs>
                          </w:pPr>
                          <w:r>
                            <w:rPr>
                              <w:rStyle w:val="Headerorfooter10ptNotBoldItalic"/>
                              <w:rFonts w:eastAsia="Arial Unicode MS"/>
                            </w:rPr>
                            <w:t>Массовые, массовые и серийные убийства</w:t>
                          </w:r>
                          <w:r>
                            <w:rPr>
                              <w:rStyle w:val="Headerorfooter10ptNotBoldItalic"/>
                              <w:rFonts w:eastAsia="Arial Unicode MS"/>
                            </w:rPr>
                            <w:tab/>
                          </w:r>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452</w:t>
                          </w:r>
                          <w:r>
                            <w:rPr>
                              <w:rStyle w:val="Headerorfooter85ptNotBold"/>
                              <w:rFonts w:eastAsia="Sylfaen"/>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909510" id="_x0000_t202" coordsize="21600,21600" o:spt="202" path="m,l,21600r21600,l21600,xe">
              <v:stroke joinstyle="miter"/>
              <v:path gradientshapeok="t" o:connecttype="rect"/>
            </v:shapetype>
            <v:shape id="Text Box 27" o:spid="_x0000_s1036" type="#_x0000_t202" style="position:absolute;margin-left:165.55pt;margin-top:36pt;width:229.9pt;height:11.5pt;z-index:-2516459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" filled="f" stroked="f">
              <v:textbox style="mso-fit-shape-to-text:t" inset="0,0,0,0">
                <w:txbxContent>
                  <w:p w:rsidR="000F789D" w:rsidRDefault="000F789D">
                    <w:pPr>
                      <w:tabs>
                        <w:tab w:val="right" w:pos="4598"/>
                      </w:tabs>
                    </w:pPr>
                    <w:r>
                      <w:rPr>
                        <w:rStyle w:val="Headerorfooter10ptNotBoldItalic"/>
                        <w:rFonts w:eastAsia="Arial Unicode MS"/>
                      </w:rPr>
                      <w:t>Массовые, массовые и серийные убийства</w:t>
                    </w:r>
                    <w:r>
                      <w:rPr>
                        <w:rStyle w:val="Headerorfooter10ptNotBoldItalic"/>
                        <w:rFonts w:eastAsia="Arial Unicode MS"/>
                      </w:rPr>
                      <w:tab/>
                    </w:r>
                    <w:r>
                      <w:rPr>
                        <w:sz w:val="16"/>
                        <w:szCs w:val="16"/>
                      </w:rPr>
                      <w:fldChar w:fldCharType="begin"/>
                    </w:r>
                    <w:r>
                      <w:instrText xml:space="preserve"> PAGE \* MERGEFORMAT </w:instrText>
                    </w:r>
                    <w:r>
                      <w:rPr>
                        <w:sz w:val="16"/>
                        <w:szCs w:val="16"/>
                      </w:rPr>
                      <w:fldChar w:fldCharType="separate"/>
                    </w:r>
                    <w:r w:rsidR="00FE10A7" w:rsidRPr="00FE10A7">
                      <w:rPr>
                        <w:rStyle w:val="Headerorfooter85ptNotBold"/>
                        <w:rFonts w:eastAsia="Sylfaen"/>
                        <w:noProof/>
                      </w:rPr>
                      <w:t>452</w:t>
                    </w:r>
                    <w:r>
                      <w:rPr>
                        <w:rStyle w:val="Headerorfooter85ptNotBold"/>
                        <w:rFonts w:eastAsia="Sylfaen"/>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7C0"/>
    <w:multiLevelType w:val="multilevel"/>
    <w:tmpl w:val="74D811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607589"/>
    <w:multiLevelType w:val="multilevel"/>
    <w:tmpl w:val="D602C2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BB2945"/>
    <w:multiLevelType w:val="multilevel"/>
    <w:tmpl w:val="12B4F4AE"/>
    <w:lvl w:ilvl="0">
      <w:start w:val="3"/>
      <w:numFmt w:val="decimal"/>
      <w:lvlText w:val="(40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532302"/>
    <w:multiLevelType w:val="multilevel"/>
    <w:tmpl w:val="5B58AFF4"/>
    <w:lvl w:ilvl="0">
      <w:start w:val="2"/>
      <w:numFmt w:val="decimal"/>
      <w:lvlText w:val="(107.%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7C4327"/>
    <w:multiLevelType w:val="multilevel"/>
    <w:tmpl w:val="C7162BBC"/>
    <w:lvl w:ilvl="0">
      <w:start w:val="2"/>
      <w:numFmt w:val="decimal"/>
      <w:lvlText w:val="(316.%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414B73"/>
    <w:multiLevelType w:val="multilevel"/>
    <w:tmpl w:val="950A42A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AE5C39"/>
    <w:multiLevelType w:val="multilevel"/>
    <w:tmpl w:val="A620B4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9904D6"/>
    <w:multiLevelType w:val="multilevel"/>
    <w:tmpl w:val="6BBEC392"/>
    <w:lvl w:ilvl="0">
      <w:start w:val="1"/>
      <w:numFmt w:val="decimal"/>
      <w:lvlText w:val="(108.%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08299E"/>
    <w:multiLevelType w:val="multilevel"/>
    <w:tmpl w:val="BF105738"/>
    <w:lvl w:ilvl="0">
      <w:start w:val="2"/>
      <w:numFmt w:val="decimal"/>
      <w:lvlText w:val="12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942DDF"/>
    <w:multiLevelType w:val="multilevel"/>
    <w:tmpl w:val="FF4EE32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8A6E93"/>
    <w:multiLevelType w:val="multilevel"/>
    <w:tmpl w:val="8584B23C"/>
    <w:lvl w:ilvl="0">
      <w:start w:val="5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D6A7D"/>
    <w:multiLevelType w:val="multilevel"/>
    <w:tmpl w:val="F322E0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D6243F"/>
    <w:multiLevelType w:val="multilevel"/>
    <w:tmpl w:val="67882642"/>
    <w:lvl w:ilvl="0">
      <w:start w:val="2"/>
      <w:numFmt w:val="decimal"/>
      <w:lvlText w:val="(108.%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3576F8"/>
    <w:multiLevelType w:val="multilevel"/>
    <w:tmpl w:val="9608443E"/>
    <w:lvl w:ilvl="0">
      <w:start w:val="3"/>
      <w:numFmt w:val="decimal"/>
      <w:lvlText w:val="(12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486725"/>
    <w:multiLevelType w:val="multilevel"/>
    <w:tmpl w:val="88DE51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0464EA"/>
    <w:multiLevelType w:val="multilevel"/>
    <w:tmpl w:val="443C42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2550D8"/>
    <w:multiLevelType w:val="multilevel"/>
    <w:tmpl w:val="62F8381E"/>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7C5B9F"/>
    <w:multiLevelType w:val="multilevel"/>
    <w:tmpl w:val="37866902"/>
    <w:lvl w:ilvl="0">
      <w:start w:val="16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B25134"/>
    <w:multiLevelType w:val="multilevel"/>
    <w:tmpl w:val="0810B5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9A636D"/>
    <w:multiLevelType w:val="multilevel"/>
    <w:tmpl w:val="33C6A75A"/>
    <w:lvl w:ilvl="0">
      <w:start w:val="1"/>
      <w:numFmt w:val="decimal"/>
      <w:lvlText w:val="20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D6522C"/>
    <w:multiLevelType w:val="multilevel"/>
    <w:tmpl w:val="734C84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386AAB"/>
    <w:multiLevelType w:val="multilevel"/>
    <w:tmpl w:val="03948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476569"/>
    <w:multiLevelType w:val="multilevel"/>
    <w:tmpl w:val="864467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426E21"/>
    <w:multiLevelType w:val="multilevel"/>
    <w:tmpl w:val="6C404F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B35E83"/>
    <w:multiLevelType w:val="multilevel"/>
    <w:tmpl w:val="247E6E70"/>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2FA7597"/>
    <w:multiLevelType w:val="multilevel"/>
    <w:tmpl w:val="D02002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330250"/>
    <w:multiLevelType w:val="multilevel"/>
    <w:tmpl w:val="CBDC3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7709A1"/>
    <w:multiLevelType w:val="multilevel"/>
    <w:tmpl w:val="12AC91B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0A0506"/>
    <w:multiLevelType w:val="multilevel"/>
    <w:tmpl w:val="D318BB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8F4447"/>
    <w:multiLevelType w:val="multilevel"/>
    <w:tmpl w:val="55B45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391848"/>
    <w:multiLevelType w:val="multilevel"/>
    <w:tmpl w:val="87F679D4"/>
    <w:lvl w:ilvl="0">
      <w:start w:val="1"/>
      <w:numFmt w:val="decimal"/>
      <w:lvlText w:val="(107.%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E5021A"/>
    <w:multiLevelType w:val="multilevel"/>
    <w:tmpl w:val="A35A4C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F12C9A"/>
    <w:multiLevelType w:val="multilevel"/>
    <w:tmpl w:val="83E68C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AE6C6C"/>
    <w:multiLevelType w:val="multilevel"/>
    <w:tmpl w:val="772A1604"/>
    <w:lvl w:ilvl="0">
      <w:start w:val="3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0358A9"/>
    <w:multiLevelType w:val="multilevel"/>
    <w:tmpl w:val="3F1EE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CD0196"/>
    <w:multiLevelType w:val="multilevel"/>
    <w:tmpl w:val="EE4ED52A"/>
    <w:lvl w:ilvl="0">
      <w:start w:val="3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7775807"/>
    <w:multiLevelType w:val="multilevel"/>
    <w:tmpl w:val="AE847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83D0A10"/>
    <w:multiLevelType w:val="multilevel"/>
    <w:tmpl w:val="7D72E2BE"/>
    <w:lvl w:ilvl="0">
      <w:start w:val="1"/>
      <w:numFmt w:val="decimal"/>
      <w:lvlText w:val="10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99A66E0"/>
    <w:multiLevelType w:val="multilevel"/>
    <w:tmpl w:val="CDA4970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34"/>
  </w:num>
  <w:num w:numId="3">
    <w:abstractNumId w:val="6"/>
  </w:num>
  <w:num w:numId="4">
    <w:abstractNumId w:val="37"/>
  </w:num>
  <w:num w:numId="5">
    <w:abstractNumId w:val="8"/>
  </w:num>
  <w:num w:numId="6">
    <w:abstractNumId w:val="23"/>
  </w:num>
  <w:num w:numId="7">
    <w:abstractNumId w:val="27"/>
  </w:num>
  <w:num w:numId="8">
    <w:abstractNumId w:val="16"/>
  </w:num>
  <w:num w:numId="9">
    <w:abstractNumId w:val="5"/>
  </w:num>
  <w:num w:numId="10">
    <w:abstractNumId w:val="9"/>
  </w:num>
  <w:num w:numId="11">
    <w:abstractNumId w:val="22"/>
  </w:num>
  <w:num w:numId="12">
    <w:abstractNumId w:val="29"/>
  </w:num>
  <w:num w:numId="13">
    <w:abstractNumId w:val="36"/>
  </w:num>
  <w:num w:numId="14">
    <w:abstractNumId w:val="1"/>
  </w:num>
  <w:num w:numId="15">
    <w:abstractNumId w:val="0"/>
  </w:num>
  <w:num w:numId="16">
    <w:abstractNumId w:val="15"/>
  </w:num>
  <w:num w:numId="17">
    <w:abstractNumId w:val="18"/>
  </w:num>
  <w:num w:numId="18">
    <w:abstractNumId w:val="19"/>
  </w:num>
  <w:num w:numId="19">
    <w:abstractNumId w:val="32"/>
  </w:num>
  <w:num w:numId="20">
    <w:abstractNumId w:val="21"/>
  </w:num>
  <w:num w:numId="21">
    <w:abstractNumId w:val="20"/>
  </w:num>
  <w:num w:numId="22">
    <w:abstractNumId w:val="25"/>
  </w:num>
  <w:num w:numId="23">
    <w:abstractNumId w:val="14"/>
  </w:num>
  <w:num w:numId="24">
    <w:abstractNumId w:val="28"/>
  </w:num>
  <w:num w:numId="25">
    <w:abstractNumId w:val="26"/>
  </w:num>
  <w:num w:numId="26">
    <w:abstractNumId w:val="11"/>
  </w:num>
  <w:num w:numId="27">
    <w:abstractNumId w:val="35"/>
  </w:num>
  <w:num w:numId="28">
    <w:abstractNumId w:val="4"/>
  </w:num>
  <w:num w:numId="29">
    <w:abstractNumId w:val="10"/>
  </w:num>
  <w:num w:numId="30">
    <w:abstractNumId w:val="12"/>
  </w:num>
  <w:num w:numId="31">
    <w:abstractNumId w:val="7"/>
  </w:num>
  <w:num w:numId="32">
    <w:abstractNumId w:val="3"/>
  </w:num>
  <w:num w:numId="33">
    <w:abstractNumId w:val="30"/>
  </w:num>
  <w:num w:numId="34">
    <w:abstractNumId w:val="13"/>
  </w:num>
  <w:num w:numId="35">
    <w:abstractNumId w:val="17"/>
  </w:num>
  <w:num w:numId="36">
    <w:abstractNumId w:val="33"/>
  </w:num>
  <w:num w:numId="37">
    <w:abstractNumId w:val="38"/>
  </w:num>
  <w:num w:numId="38">
    <w:abstractNumId w:val="24"/>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58D"/>
    <w:rsid w:val="000F789D"/>
    <w:rsid w:val="00220BB0"/>
    <w:rsid w:val="00251429"/>
    <w:rsid w:val="0025467D"/>
    <w:rsid w:val="002B15B3"/>
    <w:rsid w:val="002B1CB8"/>
    <w:rsid w:val="002D3A9C"/>
    <w:rsid w:val="002E0B76"/>
    <w:rsid w:val="00305DD6"/>
    <w:rsid w:val="003E158D"/>
    <w:rsid w:val="004118A3"/>
    <w:rsid w:val="00452C62"/>
    <w:rsid w:val="00477E44"/>
    <w:rsid w:val="00543C05"/>
    <w:rsid w:val="005B7A17"/>
    <w:rsid w:val="006339AD"/>
    <w:rsid w:val="00636AD2"/>
    <w:rsid w:val="00672041"/>
    <w:rsid w:val="00685B2A"/>
    <w:rsid w:val="006976EF"/>
    <w:rsid w:val="006D47D5"/>
    <w:rsid w:val="00780BFD"/>
    <w:rsid w:val="007939CE"/>
    <w:rsid w:val="007C14AE"/>
    <w:rsid w:val="007F7CD0"/>
    <w:rsid w:val="0081343E"/>
    <w:rsid w:val="008443EF"/>
    <w:rsid w:val="008C3593"/>
    <w:rsid w:val="0093390D"/>
    <w:rsid w:val="00942D83"/>
    <w:rsid w:val="009A14EC"/>
    <w:rsid w:val="009B296E"/>
    <w:rsid w:val="009E1F1B"/>
    <w:rsid w:val="00A61A56"/>
    <w:rsid w:val="00A7596D"/>
    <w:rsid w:val="00A867A2"/>
    <w:rsid w:val="00AF03E1"/>
    <w:rsid w:val="00B34C9B"/>
    <w:rsid w:val="00BA0BB4"/>
    <w:rsid w:val="00C05BC1"/>
    <w:rsid w:val="00D3357D"/>
    <w:rsid w:val="00DB5D70"/>
    <w:rsid w:val="00DF6B3D"/>
    <w:rsid w:val="00F019DF"/>
    <w:rsid w:val="00F035BB"/>
    <w:rsid w:val="00F4327E"/>
    <w:rsid w:val="00FA5DE9"/>
    <w:rsid w:val="00FA7438"/>
    <w:rsid w:val="00FE10A7"/>
    <w:rsid w:val="00FE13CE"/>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A39B8"/>
  <w15:docId w15:val="{33EDF887-5963-4132-81CF-FF5A60CB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F7CD0"/>
    <w:pPr>
      <w:widowControl w:val="0"/>
      <w:spacing w:after="0" w:line="240" w:lineRule="auto"/>
    </w:pPr>
    <w:rPr>
      <w:rFonts w:ascii="Arial Unicode MS" w:eastAsia="Arial Unicode MS" w:hAnsi="Arial Unicode MS" w:cs="Arial Unicode MS"/>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F7CD0"/>
    <w:rPr>
      <w:color w:val="0066CC"/>
      <w:u w:val="single"/>
    </w:rPr>
  </w:style>
  <w:style w:type="character" w:customStyle="1" w:styleId="Bodytext3">
    <w:name w:val="Body text (3)_"/>
    <w:basedOn w:val="a0"/>
    <w:link w:val="Bodytext30"/>
    <w:rsid w:val="007F7CD0"/>
    <w:rPr>
      <w:rFonts w:ascii="Trebuchet MS" w:eastAsia="Trebuchet MS" w:hAnsi="Trebuchet MS" w:cs="Trebuchet MS"/>
      <w:sz w:val="52"/>
      <w:szCs w:val="52"/>
      <w:shd w:val="clear" w:color="auto" w:fill="FFFFFF"/>
    </w:rPr>
  </w:style>
  <w:style w:type="character" w:customStyle="1" w:styleId="Bodytext4">
    <w:name w:val="Body text (4)_"/>
    <w:basedOn w:val="a0"/>
    <w:link w:val="Bodytext40"/>
    <w:rsid w:val="007F7CD0"/>
    <w:rPr>
      <w:rFonts w:ascii="Times New Roman" w:eastAsia="Times New Roman" w:hAnsi="Times New Roman" w:cs="Times New Roman"/>
      <w:sz w:val="122"/>
      <w:szCs w:val="122"/>
      <w:shd w:val="clear" w:color="auto" w:fill="FFFFFF"/>
    </w:rPr>
  </w:style>
  <w:style w:type="character" w:customStyle="1" w:styleId="Bodytext4SmallCaps">
    <w:name w:val="Body text (4) + Small Caps"/>
    <w:basedOn w:val="Bodytext4"/>
    <w:rsid w:val="007F7CD0"/>
    <w:rPr>
      <w:rFonts w:ascii="Times New Roman" w:eastAsia="Times New Roman" w:hAnsi="Times New Roman" w:cs="Times New Roman"/>
      <w:smallCaps/>
      <w:color w:val="FFFFFF"/>
      <w:spacing w:val="0"/>
      <w:w w:val="100"/>
      <w:position w:val="0"/>
      <w:sz w:val="122"/>
      <w:szCs w:val="122"/>
      <w:shd w:val="clear" w:color="auto" w:fill="FFFFFF"/>
      <w:lang w:val="en-US" w:eastAsia="en-US" w:bidi="en-US"/>
    </w:rPr>
  </w:style>
  <w:style w:type="character" w:customStyle="1" w:styleId="Bodytext5">
    <w:name w:val="Body text (5)_"/>
    <w:basedOn w:val="a0"/>
    <w:link w:val="Bodytext50"/>
    <w:rsid w:val="007F7CD0"/>
    <w:rPr>
      <w:rFonts w:ascii="Times New Roman" w:eastAsia="Times New Roman" w:hAnsi="Times New Roman" w:cs="Times New Roman"/>
      <w:spacing w:val="80"/>
      <w:sz w:val="40"/>
      <w:szCs w:val="40"/>
      <w:shd w:val="clear" w:color="auto" w:fill="FFFFFF"/>
    </w:rPr>
  </w:style>
  <w:style w:type="character" w:customStyle="1" w:styleId="Bodytext6">
    <w:name w:val="Body text (6)_"/>
    <w:basedOn w:val="a0"/>
    <w:rsid w:val="007F7CD0"/>
    <w:rPr>
      <w:rFonts w:ascii="Trebuchet MS" w:eastAsia="Trebuchet MS" w:hAnsi="Trebuchet MS" w:cs="Trebuchet MS"/>
      <w:b w:val="0"/>
      <w:bCs w:val="0"/>
      <w:i w:val="0"/>
      <w:iCs w:val="0"/>
      <w:smallCaps w:val="0"/>
      <w:strike w:val="0"/>
      <w:sz w:val="36"/>
      <w:szCs w:val="36"/>
      <w:u w:val="none"/>
    </w:rPr>
  </w:style>
  <w:style w:type="character" w:customStyle="1" w:styleId="Bodytext60">
    <w:name w:val="Body text (6)"/>
    <w:basedOn w:val="Bodytext6"/>
    <w:rsid w:val="007F7CD0"/>
    <w:rPr>
      <w:rFonts w:ascii="Trebuchet MS" w:eastAsia="Trebuchet MS" w:hAnsi="Trebuchet MS" w:cs="Trebuchet MS"/>
      <w:b w:val="0"/>
      <w:bCs w:val="0"/>
      <w:i w:val="0"/>
      <w:iCs w:val="0"/>
      <w:smallCaps w:val="0"/>
      <w:strike w:val="0"/>
      <w:color w:val="FFFFFF"/>
      <w:spacing w:val="0"/>
      <w:w w:val="100"/>
      <w:position w:val="0"/>
      <w:sz w:val="36"/>
      <w:szCs w:val="36"/>
      <w:u w:val="none"/>
      <w:lang w:val="en-US" w:eastAsia="en-US" w:bidi="en-US"/>
    </w:rPr>
  </w:style>
  <w:style w:type="character" w:customStyle="1" w:styleId="Bodytext7">
    <w:name w:val="Body text (7)_"/>
    <w:basedOn w:val="a0"/>
    <w:rsid w:val="007F7CD0"/>
    <w:rPr>
      <w:rFonts w:ascii="Cambria" w:eastAsia="Cambria" w:hAnsi="Cambria" w:cs="Cambria"/>
      <w:b w:val="0"/>
      <w:bCs w:val="0"/>
      <w:i w:val="0"/>
      <w:iCs w:val="0"/>
      <w:smallCaps w:val="0"/>
      <w:strike w:val="0"/>
      <w:spacing w:val="30"/>
      <w:sz w:val="40"/>
      <w:szCs w:val="40"/>
      <w:u w:val="none"/>
    </w:rPr>
  </w:style>
  <w:style w:type="character" w:customStyle="1" w:styleId="Bodytext70">
    <w:name w:val="Body text (7)"/>
    <w:basedOn w:val="Bodytext7"/>
    <w:rsid w:val="007F7CD0"/>
    <w:rPr>
      <w:rFonts w:ascii="Cambria" w:eastAsia="Cambria" w:hAnsi="Cambria" w:cs="Cambria"/>
      <w:b w:val="0"/>
      <w:bCs w:val="0"/>
      <w:i w:val="0"/>
      <w:iCs w:val="0"/>
      <w:smallCaps w:val="0"/>
      <w:strike w:val="0"/>
      <w:color w:val="FFFFFF"/>
      <w:spacing w:val="30"/>
      <w:w w:val="100"/>
      <w:position w:val="0"/>
      <w:sz w:val="40"/>
      <w:szCs w:val="40"/>
      <w:u w:val="none"/>
      <w:lang w:val="en-US" w:eastAsia="en-US" w:bidi="en-US"/>
    </w:rPr>
  </w:style>
  <w:style w:type="character" w:customStyle="1" w:styleId="Bodytext719ptItalicSpacing0pt">
    <w:name w:val="Body text (7) + 19 pt;Italic;Spacing 0 pt"/>
    <w:basedOn w:val="Bodytext7"/>
    <w:rsid w:val="007F7CD0"/>
    <w:rPr>
      <w:rFonts w:ascii="Cambria" w:eastAsia="Cambria" w:hAnsi="Cambria" w:cs="Cambria"/>
      <w:b w:val="0"/>
      <w:bCs w:val="0"/>
      <w:i/>
      <w:iCs/>
      <w:smallCaps w:val="0"/>
      <w:strike w:val="0"/>
      <w:color w:val="FFFFFF"/>
      <w:spacing w:val="0"/>
      <w:w w:val="100"/>
      <w:position w:val="0"/>
      <w:sz w:val="38"/>
      <w:szCs w:val="38"/>
      <w:u w:val="none"/>
      <w:lang w:val="en-US" w:eastAsia="en-US" w:bidi="en-US"/>
    </w:rPr>
  </w:style>
  <w:style w:type="character" w:customStyle="1" w:styleId="Bodytext8">
    <w:name w:val="Body text (8)_"/>
    <w:basedOn w:val="a0"/>
    <w:rsid w:val="007F7CD0"/>
    <w:rPr>
      <w:rFonts w:ascii="Times New Roman" w:eastAsia="Times New Roman" w:hAnsi="Times New Roman" w:cs="Times New Roman"/>
      <w:b/>
      <w:bCs/>
      <w:i w:val="0"/>
      <w:iCs w:val="0"/>
      <w:smallCaps w:val="0"/>
      <w:strike w:val="0"/>
      <w:sz w:val="78"/>
      <w:szCs w:val="78"/>
      <w:u w:val="none"/>
    </w:rPr>
  </w:style>
  <w:style w:type="character" w:customStyle="1" w:styleId="Bodytext80">
    <w:name w:val="Body text (8)"/>
    <w:basedOn w:val="Bodytext8"/>
    <w:rsid w:val="007F7CD0"/>
    <w:rPr>
      <w:rFonts w:ascii="Times New Roman" w:eastAsia="Times New Roman" w:hAnsi="Times New Roman" w:cs="Times New Roman"/>
      <w:b/>
      <w:bCs/>
      <w:i w:val="0"/>
      <w:iCs w:val="0"/>
      <w:smallCaps w:val="0"/>
      <w:strike w:val="0"/>
      <w:color w:val="000000"/>
      <w:spacing w:val="0"/>
      <w:w w:val="100"/>
      <w:position w:val="0"/>
      <w:sz w:val="78"/>
      <w:szCs w:val="78"/>
      <w:u w:val="none"/>
      <w:lang w:val="en-US" w:eastAsia="en-US" w:bidi="en-US"/>
    </w:rPr>
  </w:style>
  <w:style w:type="character" w:customStyle="1" w:styleId="Bodytext9">
    <w:name w:val="Body text (9)_"/>
    <w:basedOn w:val="a0"/>
    <w:rsid w:val="007F7CD0"/>
    <w:rPr>
      <w:rFonts w:ascii="Times New Roman" w:eastAsia="Times New Roman" w:hAnsi="Times New Roman" w:cs="Times New Roman"/>
      <w:b/>
      <w:bCs/>
      <w:i w:val="0"/>
      <w:iCs w:val="0"/>
      <w:smallCaps w:val="0"/>
      <w:strike w:val="0"/>
      <w:sz w:val="22"/>
      <w:szCs w:val="22"/>
      <w:u w:val="none"/>
    </w:rPr>
  </w:style>
  <w:style w:type="character" w:customStyle="1" w:styleId="Bodytext90">
    <w:name w:val="Body text (9)"/>
    <w:basedOn w:val="Bodytext9"/>
    <w:rsid w:val="007F7CD0"/>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2">
    <w:name w:val="Body text (2)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20">
    <w:name w:val="Body text (2)"/>
    <w:basedOn w:val="Bodytext2"/>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10">
    <w:name w:val="Body text (10)_"/>
    <w:basedOn w:val="a0"/>
    <w:rsid w:val="007F7CD0"/>
    <w:rPr>
      <w:rFonts w:ascii="Times New Roman" w:eastAsia="Times New Roman" w:hAnsi="Times New Roman" w:cs="Times New Roman"/>
      <w:b w:val="0"/>
      <w:bCs w:val="0"/>
      <w:i w:val="0"/>
      <w:iCs w:val="0"/>
      <w:smallCaps w:val="0"/>
      <w:strike w:val="0"/>
      <w:sz w:val="30"/>
      <w:szCs w:val="30"/>
      <w:u w:val="none"/>
    </w:rPr>
  </w:style>
  <w:style w:type="character" w:customStyle="1" w:styleId="Bodytext100">
    <w:name w:val="Body text (10)"/>
    <w:basedOn w:val="Bodytext10"/>
    <w:rsid w:val="007F7CD0"/>
    <w:rPr>
      <w:rFonts w:ascii="Times New Roman" w:eastAsia="Times New Roman" w:hAnsi="Times New Roman" w:cs="Times New Roman"/>
      <w:b w:val="0"/>
      <w:bCs w:val="0"/>
      <w:i w:val="0"/>
      <w:iCs w:val="0"/>
      <w:smallCaps w:val="0"/>
      <w:strike w:val="0"/>
      <w:color w:val="000000"/>
      <w:spacing w:val="0"/>
      <w:w w:val="100"/>
      <w:position w:val="0"/>
      <w:sz w:val="30"/>
      <w:szCs w:val="30"/>
      <w:u w:val="none"/>
      <w:lang w:val="en-US" w:eastAsia="en-US" w:bidi="en-US"/>
    </w:rPr>
  </w:style>
  <w:style w:type="character" w:customStyle="1" w:styleId="Bodytext11Exact">
    <w:name w:val="Body text (11) Exact"/>
    <w:basedOn w:val="a0"/>
    <w:link w:val="Bodytext11"/>
    <w:rsid w:val="007F7CD0"/>
    <w:rPr>
      <w:rFonts w:ascii="Trebuchet MS" w:eastAsia="Trebuchet MS" w:hAnsi="Trebuchet MS" w:cs="Trebuchet MS"/>
      <w:b/>
      <w:bCs/>
      <w:spacing w:val="-180"/>
      <w:sz w:val="114"/>
      <w:szCs w:val="114"/>
      <w:shd w:val="clear" w:color="auto" w:fill="FFFFFF"/>
    </w:rPr>
  </w:style>
  <w:style w:type="character" w:customStyle="1" w:styleId="Bodytext12Exact">
    <w:name w:val="Body text (12) Exact"/>
    <w:basedOn w:val="a0"/>
    <w:rsid w:val="007F7CD0"/>
    <w:rPr>
      <w:rFonts w:ascii="Times New Roman" w:eastAsia="Times New Roman" w:hAnsi="Times New Roman" w:cs="Times New Roman"/>
      <w:b/>
      <w:bCs/>
      <w:i w:val="0"/>
      <w:iCs w:val="0"/>
      <w:smallCaps w:val="0"/>
      <w:strike w:val="0"/>
      <w:sz w:val="26"/>
      <w:szCs w:val="26"/>
      <w:u w:val="none"/>
    </w:rPr>
  </w:style>
  <w:style w:type="character" w:customStyle="1" w:styleId="Bodytext13Exact">
    <w:name w:val="Body text (13) Exact"/>
    <w:basedOn w:val="a0"/>
    <w:rsid w:val="007F7CD0"/>
    <w:rPr>
      <w:rFonts w:ascii="Sylfaen" w:eastAsia="Sylfaen" w:hAnsi="Sylfaen" w:cs="Sylfaen"/>
      <w:b w:val="0"/>
      <w:bCs w:val="0"/>
      <w:i w:val="0"/>
      <w:iCs w:val="0"/>
      <w:smallCaps w:val="0"/>
      <w:strike w:val="0"/>
      <w:sz w:val="22"/>
      <w:szCs w:val="22"/>
      <w:u w:val="none"/>
    </w:rPr>
  </w:style>
  <w:style w:type="character" w:customStyle="1" w:styleId="Bodytext12">
    <w:name w:val="Body text (12)_"/>
    <w:basedOn w:val="a0"/>
    <w:rsid w:val="007F7CD0"/>
    <w:rPr>
      <w:rFonts w:ascii="Times New Roman" w:eastAsia="Times New Roman" w:hAnsi="Times New Roman" w:cs="Times New Roman"/>
      <w:b/>
      <w:bCs/>
      <w:i w:val="0"/>
      <w:iCs w:val="0"/>
      <w:smallCaps w:val="0"/>
      <w:strike w:val="0"/>
      <w:sz w:val="26"/>
      <w:szCs w:val="26"/>
      <w:u w:val="none"/>
    </w:rPr>
  </w:style>
  <w:style w:type="character" w:customStyle="1" w:styleId="Bodytext120">
    <w:name w:val="Body text (12)"/>
    <w:basedOn w:val="Bodytext12"/>
    <w:rsid w:val="007F7CD0"/>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Bodytext14Exact">
    <w:name w:val="Body text (14) Exact"/>
    <w:basedOn w:val="a0"/>
    <w:link w:val="Bodytext14"/>
    <w:rsid w:val="007F7CD0"/>
    <w:rPr>
      <w:rFonts w:ascii="Trebuchet MS" w:eastAsia="Trebuchet MS" w:hAnsi="Trebuchet MS" w:cs="Trebuchet MS"/>
      <w:b/>
      <w:bCs/>
      <w:spacing w:val="-180"/>
      <w:sz w:val="114"/>
      <w:szCs w:val="114"/>
      <w:shd w:val="clear" w:color="auto" w:fill="FFFFFF"/>
    </w:rPr>
  </w:style>
  <w:style w:type="character" w:customStyle="1" w:styleId="Bodytext15">
    <w:name w:val="Body text (15)_"/>
    <w:basedOn w:val="a0"/>
    <w:rsid w:val="007F7CD0"/>
    <w:rPr>
      <w:rFonts w:ascii="Times New Roman" w:eastAsia="Times New Roman" w:hAnsi="Times New Roman" w:cs="Times New Roman"/>
      <w:b w:val="0"/>
      <w:bCs w:val="0"/>
      <w:i w:val="0"/>
      <w:iCs w:val="0"/>
      <w:smallCaps w:val="0"/>
      <w:strike w:val="0"/>
      <w:sz w:val="15"/>
      <w:szCs w:val="15"/>
      <w:u w:val="none"/>
    </w:rPr>
  </w:style>
  <w:style w:type="character" w:customStyle="1" w:styleId="Bodytext150">
    <w:name w:val="Body text (15)"/>
    <w:basedOn w:val="Bodytext15"/>
    <w:rsid w:val="007F7CD0"/>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character" w:customStyle="1" w:styleId="Bodytext16">
    <w:name w:val="Body text (16)_"/>
    <w:basedOn w:val="a0"/>
    <w:rsid w:val="007F7CD0"/>
    <w:rPr>
      <w:rFonts w:ascii="Sylfaen" w:eastAsia="Sylfaen" w:hAnsi="Sylfaen" w:cs="Sylfaen"/>
      <w:b w:val="0"/>
      <w:bCs w:val="0"/>
      <w:i w:val="0"/>
      <w:iCs w:val="0"/>
      <w:smallCaps w:val="0"/>
      <w:strike w:val="0"/>
      <w:sz w:val="16"/>
      <w:szCs w:val="16"/>
      <w:u w:val="none"/>
    </w:rPr>
  </w:style>
  <w:style w:type="character" w:customStyle="1" w:styleId="Bodytext160">
    <w:name w:val="Body text (16)"/>
    <w:basedOn w:val="Bodytext16"/>
    <w:rsid w:val="007F7CD0"/>
    <w:rPr>
      <w:rFonts w:ascii="Sylfaen" w:eastAsia="Sylfaen" w:hAnsi="Sylfaen" w:cs="Sylfaen"/>
      <w:b w:val="0"/>
      <w:bCs w:val="0"/>
      <w:i w:val="0"/>
      <w:iCs w:val="0"/>
      <w:smallCaps w:val="0"/>
      <w:strike w:val="0"/>
      <w:color w:val="000000"/>
      <w:spacing w:val="0"/>
      <w:w w:val="100"/>
      <w:position w:val="0"/>
      <w:sz w:val="16"/>
      <w:szCs w:val="16"/>
      <w:u w:val="none"/>
      <w:lang w:val="en-US" w:eastAsia="en-US" w:bidi="en-US"/>
    </w:rPr>
  </w:style>
  <w:style w:type="character" w:customStyle="1" w:styleId="Bodytext17">
    <w:name w:val="Body text (17)_"/>
    <w:basedOn w:val="a0"/>
    <w:rsid w:val="007F7CD0"/>
    <w:rPr>
      <w:rFonts w:ascii="Times New Roman" w:eastAsia="Times New Roman" w:hAnsi="Times New Roman" w:cs="Times New Roman"/>
      <w:b w:val="0"/>
      <w:bCs w:val="0"/>
      <w:i w:val="0"/>
      <w:iCs w:val="0"/>
      <w:smallCaps w:val="0"/>
      <w:strike w:val="0"/>
      <w:spacing w:val="10"/>
      <w:sz w:val="12"/>
      <w:szCs w:val="12"/>
      <w:u w:val="none"/>
    </w:rPr>
  </w:style>
  <w:style w:type="character" w:customStyle="1" w:styleId="Bodytext170">
    <w:name w:val="Body text (17)"/>
    <w:basedOn w:val="Bodytext17"/>
    <w:rsid w:val="007F7CD0"/>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en-US" w:eastAsia="en-US" w:bidi="en-US"/>
    </w:rPr>
  </w:style>
  <w:style w:type="character" w:customStyle="1" w:styleId="Bodytext15Italic">
    <w:name w:val="Body text (15) + Italic"/>
    <w:basedOn w:val="Bodytext15"/>
    <w:rsid w:val="007F7CD0"/>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Bodytext15Spacing3pt">
    <w:name w:val="Body text (15) + Spacing 3 pt"/>
    <w:basedOn w:val="Bodytext15"/>
    <w:rsid w:val="007F7CD0"/>
    <w:rPr>
      <w:rFonts w:ascii="Times New Roman" w:eastAsia="Times New Roman" w:hAnsi="Times New Roman" w:cs="Times New Roman"/>
      <w:b w:val="0"/>
      <w:bCs w:val="0"/>
      <w:i w:val="0"/>
      <w:iCs w:val="0"/>
      <w:smallCaps w:val="0"/>
      <w:strike w:val="0"/>
      <w:color w:val="000000"/>
      <w:spacing w:val="70"/>
      <w:w w:val="100"/>
      <w:position w:val="0"/>
      <w:sz w:val="15"/>
      <w:szCs w:val="15"/>
      <w:u w:val="none"/>
      <w:lang w:val="en-US" w:eastAsia="en-US" w:bidi="en-US"/>
    </w:rPr>
  </w:style>
  <w:style w:type="character" w:customStyle="1" w:styleId="Heading2">
    <w:name w:val="Heading #2_"/>
    <w:basedOn w:val="a0"/>
    <w:rsid w:val="007F7CD0"/>
    <w:rPr>
      <w:rFonts w:ascii="Times New Roman" w:eastAsia="Times New Roman" w:hAnsi="Times New Roman" w:cs="Times New Roman"/>
      <w:b/>
      <w:bCs/>
      <w:i w:val="0"/>
      <w:iCs w:val="0"/>
      <w:smallCaps w:val="0"/>
      <w:strike w:val="0"/>
      <w:spacing w:val="-10"/>
      <w:sz w:val="48"/>
      <w:szCs w:val="48"/>
      <w:u w:val="none"/>
    </w:rPr>
  </w:style>
  <w:style w:type="character" w:customStyle="1" w:styleId="Heading20">
    <w:name w:val="Heading #2"/>
    <w:basedOn w:val="Heading2"/>
    <w:rsid w:val="007F7CD0"/>
    <w:rPr>
      <w:rFonts w:ascii="Times New Roman" w:eastAsia="Times New Roman" w:hAnsi="Times New Roman" w:cs="Times New Roman"/>
      <w:b/>
      <w:bCs/>
      <w:i w:val="0"/>
      <w:iCs w:val="0"/>
      <w:smallCaps w:val="0"/>
      <w:strike w:val="0"/>
      <w:color w:val="000000"/>
      <w:spacing w:val="-10"/>
      <w:w w:val="100"/>
      <w:position w:val="0"/>
      <w:sz w:val="48"/>
      <w:szCs w:val="48"/>
      <w:u w:val="none"/>
      <w:lang w:val="en-US" w:eastAsia="en-US" w:bidi="en-US"/>
    </w:rPr>
  </w:style>
  <w:style w:type="character" w:customStyle="1" w:styleId="Headerorfooter">
    <w:name w:val="Header or footer_"/>
    <w:basedOn w:val="a0"/>
    <w:rsid w:val="007F7CD0"/>
    <w:rPr>
      <w:rFonts w:ascii="Times New Roman" w:eastAsia="Times New Roman" w:hAnsi="Times New Roman" w:cs="Times New Roman"/>
      <w:b/>
      <w:bCs/>
      <w:i w:val="0"/>
      <w:iCs w:val="0"/>
      <w:smallCaps w:val="0"/>
      <w:strike w:val="0"/>
      <w:sz w:val="16"/>
      <w:szCs w:val="16"/>
      <w:u w:val="none"/>
    </w:rPr>
  </w:style>
  <w:style w:type="character" w:customStyle="1" w:styleId="Headerorfooter85ptNotBold">
    <w:name w:val="Header or footer + 8;5 pt;Not Bold"/>
    <w:basedOn w:val="Headerorfooter"/>
    <w:rsid w:val="007F7CD0"/>
    <w:rPr>
      <w:rFonts w:ascii="Times New Roman" w:eastAsia="Times New Roman" w:hAnsi="Times New Roman" w:cs="Times New Roman"/>
      <w:b/>
      <w:bCs/>
      <w:i w:val="0"/>
      <w:iCs w:val="0"/>
      <w:smallCaps w:val="0"/>
      <w:strike w:val="0"/>
      <w:color w:val="000000"/>
      <w:spacing w:val="0"/>
      <w:w w:val="100"/>
      <w:position w:val="0"/>
      <w:sz w:val="17"/>
      <w:szCs w:val="17"/>
      <w:u w:val="none"/>
      <w:lang w:val="en-US" w:eastAsia="en-US" w:bidi="en-US"/>
    </w:rPr>
  </w:style>
  <w:style w:type="character" w:customStyle="1" w:styleId="2">
    <w:name w:val="Оглавление 2 Знак"/>
    <w:basedOn w:val="a0"/>
    <w:link w:val="20"/>
    <w:rsid w:val="007F7CD0"/>
    <w:rPr>
      <w:rFonts w:ascii="Times New Roman" w:eastAsia="Times New Roman" w:hAnsi="Times New Roman" w:cs="Times New Roman"/>
      <w:sz w:val="21"/>
      <w:szCs w:val="21"/>
      <w:shd w:val="clear" w:color="auto" w:fill="FFFFFF"/>
    </w:rPr>
  </w:style>
  <w:style w:type="character" w:customStyle="1" w:styleId="Tableofcontents">
    <w:name w:val="Table of contents"/>
    <w:basedOn w:val="2"/>
    <w:rsid w:val="007F7CD0"/>
    <w:rPr>
      <w:rFonts w:ascii="Times New Roman" w:eastAsia="Times New Roman" w:hAnsi="Times New Roman" w:cs="Times New Roman"/>
      <w:color w:val="000000"/>
      <w:spacing w:val="0"/>
      <w:w w:val="100"/>
      <w:position w:val="0"/>
      <w:sz w:val="21"/>
      <w:szCs w:val="21"/>
      <w:shd w:val="clear" w:color="auto" w:fill="FFFFFF"/>
      <w:lang w:val="en-US" w:eastAsia="en-US" w:bidi="en-US"/>
    </w:rPr>
  </w:style>
  <w:style w:type="character" w:customStyle="1" w:styleId="Tableofcontents2">
    <w:name w:val="Table of contents (2)_"/>
    <w:basedOn w:val="a0"/>
    <w:rsid w:val="007F7CD0"/>
    <w:rPr>
      <w:rFonts w:ascii="Times New Roman" w:eastAsia="Times New Roman" w:hAnsi="Times New Roman" w:cs="Times New Roman"/>
      <w:b/>
      <w:bCs/>
      <w:i w:val="0"/>
      <w:iCs w:val="0"/>
      <w:smallCaps w:val="0"/>
      <w:strike w:val="0"/>
      <w:u w:val="none"/>
    </w:rPr>
  </w:style>
  <w:style w:type="character" w:customStyle="1" w:styleId="Tableofcontents20">
    <w:name w:val="Table of contents (2)"/>
    <w:basedOn w:val="Tableofcontents2"/>
    <w:rsid w:val="007F7CD0"/>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Tableofcontents3">
    <w:name w:val="Table of contents (3)_"/>
    <w:basedOn w:val="a0"/>
    <w:rsid w:val="007F7CD0"/>
    <w:rPr>
      <w:rFonts w:ascii="Times New Roman" w:eastAsia="Times New Roman" w:hAnsi="Times New Roman" w:cs="Times New Roman"/>
      <w:b w:val="0"/>
      <w:bCs w:val="0"/>
      <w:i/>
      <w:iCs/>
      <w:smallCaps w:val="0"/>
      <w:strike w:val="0"/>
      <w:sz w:val="20"/>
      <w:szCs w:val="20"/>
      <w:u w:val="none"/>
    </w:rPr>
  </w:style>
  <w:style w:type="character" w:customStyle="1" w:styleId="Tableofcontents30">
    <w:name w:val="Table of contents (3)"/>
    <w:basedOn w:val="Tableofcontents3"/>
    <w:rsid w:val="007F7CD0"/>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18">
    <w:name w:val="Body text (18)_"/>
    <w:basedOn w:val="a0"/>
    <w:rsid w:val="007F7CD0"/>
    <w:rPr>
      <w:rFonts w:ascii="Times New Roman" w:eastAsia="Times New Roman" w:hAnsi="Times New Roman" w:cs="Times New Roman"/>
      <w:b w:val="0"/>
      <w:bCs w:val="0"/>
      <w:i/>
      <w:iCs/>
      <w:smallCaps w:val="0"/>
      <w:strike w:val="0"/>
      <w:sz w:val="20"/>
      <w:szCs w:val="20"/>
      <w:u w:val="none"/>
    </w:rPr>
  </w:style>
  <w:style w:type="character" w:customStyle="1" w:styleId="Bodytext180">
    <w:name w:val="Body text (18)"/>
    <w:basedOn w:val="Bodytext18"/>
    <w:rsid w:val="007F7CD0"/>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18105ptNotItalic">
    <w:name w:val="Body text (18) + 10;5 pt;Not Italic"/>
    <w:basedOn w:val="Bodytext18"/>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Bodytext210ptItalic">
    <w:name w:val="Body text (2) + 10 pt;Italic"/>
    <w:basedOn w:val="Bodytext2"/>
    <w:rsid w:val="007F7CD0"/>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19">
    <w:name w:val="Body text (19)_"/>
    <w:basedOn w:val="a0"/>
    <w:rsid w:val="007F7CD0"/>
    <w:rPr>
      <w:rFonts w:ascii="Times New Roman" w:eastAsia="Times New Roman" w:hAnsi="Times New Roman" w:cs="Times New Roman"/>
      <w:b/>
      <w:bCs/>
      <w:i w:val="0"/>
      <w:iCs w:val="0"/>
      <w:smallCaps w:val="0"/>
      <w:strike w:val="0"/>
      <w:u w:val="none"/>
    </w:rPr>
  </w:style>
  <w:style w:type="character" w:customStyle="1" w:styleId="Bodytext190">
    <w:name w:val="Body text (19)"/>
    <w:basedOn w:val="Bodytext19"/>
    <w:rsid w:val="007F7CD0"/>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200">
    <w:name w:val="Body text (20)_"/>
    <w:basedOn w:val="a0"/>
    <w:rsid w:val="007F7CD0"/>
    <w:rPr>
      <w:rFonts w:ascii="Times New Roman" w:eastAsia="Times New Roman" w:hAnsi="Times New Roman" w:cs="Times New Roman"/>
      <w:b w:val="0"/>
      <w:bCs w:val="0"/>
      <w:i/>
      <w:iCs/>
      <w:smallCaps w:val="0"/>
      <w:strike w:val="0"/>
      <w:sz w:val="21"/>
      <w:szCs w:val="21"/>
      <w:u w:val="none"/>
    </w:rPr>
  </w:style>
  <w:style w:type="character" w:customStyle="1" w:styleId="Bodytext201">
    <w:name w:val="Body text (20)"/>
    <w:basedOn w:val="Bodytext200"/>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Bodytext21">
    <w:name w:val="Body text (21)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210">
    <w:name w:val="Body text (21)"/>
    <w:basedOn w:val="Bodytext21"/>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1Italic">
    <w:name w:val="Body text (21) + Italic"/>
    <w:basedOn w:val="Bodytext21"/>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Headerorfooter0">
    <w:name w:val="Header or footer"/>
    <w:basedOn w:val="Headerorfooter"/>
    <w:rsid w:val="007F7CD0"/>
    <w:rPr>
      <w:rFonts w:ascii="Times New Roman" w:eastAsia="Times New Roman" w:hAnsi="Times New Roman" w:cs="Times New Roman"/>
      <w:b/>
      <w:bCs/>
      <w:i w:val="0"/>
      <w:iCs w:val="0"/>
      <w:smallCaps w:val="0"/>
      <w:strike w:val="0"/>
      <w:color w:val="000000"/>
      <w:spacing w:val="0"/>
      <w:w w:val="100"/>
      <w:position w:val="0"/>
      <w:sz w:val="16"/>
      <w:szCs w:val="16"/>
      <w:u w:val="none"/>
      <w:lang w:val="en-US" w:eastAsia="en-US" w:bidi="en-US"/>
    </w:rPr>
  </w:style>
  <w:style w:type="character" w:customStyle="1" w:styleId="Heading3">
    <w:name w:val="Heading #3_"/>
    <w:basedOn w:val="a0"/>
    <w:rsid w:val="007F7CD0"/>
    <w:rPr>
      <w:rFonts w:ascii="Times New Roman" w:eastAsia="Times New Roman" w:hAnsi="Times New Roman" w:cs="Times New Roman"/>
      <w:b/>
      <w:bCs/>
      <w:i w:val="0"/>
      <w:iCs w:val="0"/>
      <w:smallCaps w:val="0"/>
      <w:strike w:val="0"/>
      <w:sz w:val="22"/>
      <w:szCs w:val="22"/>
      <w:u w:val="none"/>
    </w:rPr>
  </w:style>
  <w:style w:type="character" w:customStyle="1" w:styleId="Heading30">
    <w:name w:val="Heading #3"/>
    <w:basedOn w:val="Heading3"/>
    <w:rsid w:val="007F7CD0"/>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2Italic">
    <w:name w:val="Body text (2) + Italic"/>
    <w:basedOn w:val="Bodytext2"/>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Headerorfooter10ptNotBoldItalic">
    <w:name w:val="Header or footer + 10 pt;Not Bold;Italic"/>
    <w:basedOn w:val="Headerorfooter"/>
    <w:rsid w:val="007F7CD0"/>
    <w:rPr>
      <w:rFonts w:ascii="Times New Roman" w:eastAsia="Times New Roman" w:hAnsi="Times New Roman" w:cs="Times New Roman"/>
      <w:b/>
      <w:bCs/>
      <w:i/>
      <w:iCs/>
      <w:smallCaps w:val="0"/>
      <w:strike w:val="0"/>
      <w:color w:val="000000"/>
      <w:spacing w:val="0"/>
      <w:w w:val="100"/>
      <w:position w:val="0"/>
      <w:sz w:val="20"/>
      <w:szCs w:val="20"/>
      <w:u w:val="none"/>
      <w:lang w:val="en-US" w:eastAsia="en-US" w:bidi="en-US"/>
    </w:rPr>
  </w:style>
  <w:style w:type="character" w:customStyle="1" w:styleId="Headerorfooter75ptNotBoldItalic">
    <w:name w:val="Header or footer + 7;5 pt;Not Bold;Italic"/>
    <w:basedOn w:val="Headerorfooter"/>
    <w:rsid w:val="007F7CD0"/>
    <w:rPr>
      <w:rFonts w:ascii="Times New Roman" w:eastAsia="Times New Roman" w:hAnsi="Times New Roman" w:cs="Times New Roman"/>
      <w:b/>
      <w:bCs/>
      <w:i/>
      <w:iCs/>
      <w:smallCaps w:val="0"/>
      <w:strike w:val="0"/>
      <w:color w:val="000000"/>
      <w:spacing w:val="0"/>
      <w:w w:val="100"/>
      <w:position w:val="0"/>
      <w:sz w:val="15"/>
      <w:szCs w:val="15"/>
      <w:u w:val="none"/>
      <w:lang w:val="en-US" w:eastAsia="en-US" w:bidi="en-US"/>
    </w:rPr>
  </w:style>
  <w:style w:type="character" w:customStyle="1" w:styleId="Bodytext22">
    <w:name w:val="Body text (22)_"/>
    <w:basedOn w:val="a0"/>
    <w:rsid w:val="007F7CD0"/>
    <w:rPr>
      <w:rFonts w:ascii="Times New Roman" w:eastAsia="Times New Roman" w:hAnsi="Times New Roman" w:cs="Times New Roman"/>
      <w:b/>
      <w:bCs/>
      <w:i w:val="0"/>
      <w:iCs w:val="0"/>
      <w:smallCaps w:val="0"/>
      <w:strike w:val="0"/>
      <w:sz w:val="20"/>
      <w:szCs w:val="20"/>
      <w:u w:val="none"/>
    </w:rPr>
  </w:style>
  <w:style w:type="character" w:customStyle="1" w:styleId="Bodytext220">
    <w:name w:val="Body text (22)"/>
    <w:basedOn w:val="Bodytext22"/>
    <w:rsid w:val="007F7CD0"/>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23">
    <w:name w:val="Body text (23)_"/>
    <w:basedOn w:val="a0"/>
    <w:rsid w:val="007F7CD0"/>
    <w:rPr>
      <w:rFonts w:ascii="Times New Roman" w:eastAsia="Times New Roman" w:hAnsi="Times New Roman" w:cs="Times New Roman"/>
      <w:b/>
      <w:bCs/>
      <w:i w:val="0"/>
      <w:iCs w:val="0"/>
      <w:smallCaps w:val="0"/>
      <w:strike w:val="0"/>
      <w:spacing w:val="0"/>
      <w:sz w:val="48"/>
      <w:szCs w:val="48"/>
      <w:u w:val="none"/>
    </w:rPr>
  </w:style>
  <w:style w:type="character" w:customStyle="1" w:styleId="Bodytext230">
    <w:name w:val="Body text (23)"/>
    <w:basedOn w:val="Bodytext23"/>
    <w:rsid w:val="007F7CD0"/>
    <w:rPr>
      <w:rFonts w:ascii="Times New Roman" w:eastAsia="Times New Roman" w:hAnsi="Times New Roman" w:cs="Times New Roman"/>
      <w:b/>
      <w:bCs/>
      <w:i w:val="0"/>
      <w:iCs w:val="0"/>
      <w:smallCaps w:val="0"/>
      <w:strike w:val="0"/>
      <w:color w:val="000000"/>
      <w:spacing w:val="0"/>
      <w:w w:val="100"/>
      <w:position w:val="0"/>
      <w:sz w:val="48"/>
      <w:szCs w:val="48"/>
      <w:u w:val="none"/>
      <w:lang w:val="en-US" w:eastAsia="en-US" w:bidi="en-US"/>
    </w:rPr>
  </w:style>
  <w:style w:type="character" w:customStyle="1" w:styleId="Heading1">
    <w:name w:val="Heading #1_"/>
    <w:basedOn w:val="a0"/>
    <w:rsid w:val="007F7CD0"/>
    <w:rPr>
      <w:rFonts w:ascii="Times New Roman" w:eastAsia="Times New Roman" w:hAnsi="Times New Roman" w:cs="Times New Roman"/>
      <w:b/>
      <w:bCs/>
      <w:i w:val="0"/>
      <w:iCs w:val="0"/>
      <w:smallCaps w:val="0"/>
      <w:strike w:val="0"/>
      <w:sz w:val="62"/>
      <w:szCs w:val="62"/>
      <w:u w:val="none"/>
    </w:rPr>
  </w:style>
  <w:style w:type="character" w:customStyle="1" w:styleId="Heading10">
    <w:name w:val="Heading #1"/>
    <w:basedOn w:val="Heading1"/>
    <w:rsid w:val="007F7CD0"/>
    <w:rPr>
      <w:rFonts w:ascii="Times New Roman" w:eastAsia="Times New Roman" w:hAnsi="Times New Roman" w:cs="Times New Roman"/>
      <w:b/>
      <w:bCs/>
      <w:i w:val="0"/>
      <w:iCs w:val="0"/>
      <w:smallCaps w:val="0"/>
      <w:strike w:val="0"/>
      <w:color w:val="000000"/>
      <w:spacing w:val="0"/>
      <w:w w:val="100"/>
      <w:position w:val="0"/>
      <w:sz w:val="62"/>
      <w:szCs w:val="62"/>
      <w:u w:val="none"/>
      <w:lang w:val="en-US" w:eastAsia="en-US" w:bidi="en-US"/>
    </w:rPr>
  </w:style>
  <w:style w:type="character" w:customStyle="1" w:styleId="Heading2Spacing0pt">
    <w:name w:val="Heading #2 + Spacing 0 pt"/>
    <w:basedOn w:val="Heading2"/>
    <w:rsid w:val="007F7CD0"/>
    <w:rPr>
      <w:rFonts w:ascii="Times New Roman" w:eastAsia="Times New Roman" w:hAnsi="Times New Roman" w:cs="Times New Roman"/>
      <w:b/>
      <w:bCs/>
      <w:i w:val="0"/>
      <w:iCs w:val="0"/>
      <w:smallCaps w:val="0"/>
      <w:strike w:val="0"/>
      <w:color w:val="000000"/>
      <w:spacing w:val="0"/>
      <w:w w:val="100"/>
      <w:position w:val="0"/>
      <w:sz w:val="48"/>
      <w:szCs w:val="48"/>
      <w:u w:val="none"/>
      <w:lang w:val="en-US" w:eastAsia="en-US" w:bidi="en-US"/>
    </w:rPr>
  </w:style>
  <w:style w:type="character" w:customStyle="1" w:styleId="Bodytext13">
    <w:name w:val="Body text (13)_"/>
    <w:basedOn w:val="a0"/>
    <w:rsid w:val="007F7CD0"/>
    <w:rPr>
      <w:rFonts w:ascii="Sylfaen" w:eastAsia="Sylfaen" w:hAnsi="Sylfaen" w:cs="Sylfaen"/>
      <w:b w:val="0"/>
      <w:bCs w:val="0"/>
      <w:i w:val="0"/>
      <w:iCs w:val="0"/>
      <w:smallCaps w:val="0"/>
      <w:strike w:val="0"/>
      <w:sz w:val="22"/>
      <w:szCs w:val="22"/>
      <w:u w:val="none"/>
    </w:rPr>
  </w:style>
  <w:style w:type="character" w:customStyle="1" w:styleId="Bodytext130">
    <w:name w:val="Body text (13)"/>
    <w:basedOn w:val="Bodytext13"/>
    <w:rsid w:val="007F7CD0"/>
    <w:rPr>
      <w:rFonts w:ascii="Sylfaen" w:eastAsia="Sylfaen" w:hAnsi="Sylfaen" w:cs="Sylfaen"/>
      <w:b w:val="0"/>
      <w:bCs w:val="0"/>
      <w:i w:val="0"/>
      <w:iCs w:val="0"/>
      <w:smallCaps w:val="0"/>
      <w:strike w:val="0"/>
      <w:color w:val="000000"/>
      <w:spacing w:val="0"/>
      <w:w w:val="100"/>
      <w:position w:val="0"/>
      <w:sz w:val="22"/>
      <w:szCs w:val="22"/>
      <w:u w:val="none"/>
      <w:lang w:val="en-US" w:eastAsia="en-US" w:bidi="en-US"/>
    </w:rPr>
  </w:style>
  <w:style w:type="character" w:customStyle="1" w:styleId="Bodytext24">
    <w:name w:val="Body text (24)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240">
    <w:name w:val="Body text (24)"/>
    <w:basedOn w:val="Bodytext24"/>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75ptSmallCaps">
    <w:name w:val="Body text (2) + 7;5 pt;Small Caps"/>
    <w:basedOn w:val="Bodytext2"/>
    <w:rsid w:val="007F7CD0"/>
    <w:rPr>
      <w:rFonts w:ascii="Times New Roman" w:eastAsia="Times New Roman" w:hAnsi="Times New Roman" w:cs="Times New Roman"/>
      <w:b w:val="0"/>
      <w:bCs w:val="0"/>
      <w:i w:val="0"/>
      <w:iCs w:val="0"/>
      <w:smallCaps/>
      <w:strike w:val="0"/>
      <w:color w:val="000000"/>
      <w:spacing w:val="0"/>
      <w:w w:val="100"/>
      <w:position w:val="0"/>
      <w:sz w:val="15"/>
      <w:szCs w:val="15"/>
      <w:u w:val="none"/>
      <w:lang w:val="en-US" w:eastAsia="en-US" w:bidi="en-US"/>
    </w:rPr>
  </w:style>
  <w:style w:type="character" w:customStyle="1" w:styleId="Bodytext25">
    <w:name w:val="Body text (25)_"/>
    <w:basedOn w:val="a0"/>
    <w:rsid w:val="007F7CD0"/>
    <w:rPr>
      <w:rFonts w:ascii="Times New Roman" w:eastAsia="Times New Roman" w:hAnsi="Times New Roman" w:cs="Times New Roman"/>
      <w:b w:val="0"/>
      <w:bCs w:val="0"/>
      <w:i/>
      <w:iCs/>
      <w:smallCaps w:val="0"/>
      <w:strike w:val="0"/>
      <w:sz w:val="32"/>
      <w:szCs w:val="32"/>
      <w:u w:val="none"/>
    </w:rPr>
  </w:style>
  <w:style w:type="character" w:customStyle="1" w:styleId="Bodytext250">
    <w:name w:val="Body text (25)"/>
    <w:basedOn w:val="Bodytext25"/>
    <w:rsid w:val="007F7CD0"/>
    <w:rPr>
      <w:rFonts w:ascii="Times New Roman" w:eastAsia="Times New Roman" w:hAnsi="Times New Roman" w:cs="Times New Roman"/>
      <w:b w:val="0"/>
      <w:bCs w:val="0"/>
      <w:i/>
      <w:iCs/>
      <w:smallCaps w:val="0"/>
      <w:strike w:val="0"/>
      <w:color w:val="000000"/>
      <w:spacing w:val="0"/>
      <w:w w:val="100"/>
      <w:position w:val="0"/>
      <w:sz w:val="32"/>
      <w:szCs w:val="32"/>
      <w:u w:val="none"/>
      <w:lang w:val="en-US" w:eastAsia="en-US" w:bidi="en-US"/>
    </w:rPr>
  </w:style>
  <w:style w:type="character" w:customStyle="1" w:styleId="Bodytext189ptNotItalic">
    <w:name w:val="Body text (18) + 9 pt;Not Italic"/>
    <w:basedOn w:val="Bodytext18"/>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189pt">
    <w:name w:val="Body text (18) + 9 pt"/>
    <w:basedOn w:val="Bodytext18"/>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09pt">
    <w:name w:val="Body text (20) + 9 pt"/>
    <w:basedOn w:val="Bodytext200"/>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09ptNotItalic">
    <w:name w:val="Body text (20) + 9 pt;Not Italic"/>
    <w:basedOn w:val="Bodytext200"/>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0NotItalic">
    <w:name w:val="Body text (20) + Not Italic"/>
    <w:basedOn w:val="Bodytext200"/>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Bodytext26">
    <w:name w:val="Body text (26)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260">
    <w:name w:val="Body text (26)"/>
    <w:basedOn w:val="Bodytext26"/>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10pt">
    <w:name w:val="Body text (2) + 10 pt"/>
    <w:basedOn w:val="Bodytext2"/>
    <w:rsid w:val="007F7C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Bodytext27Exact">
    <w:name w:val="Body text (27) Exact"/>
    <w:basedOn w:val="a0"/>
    <w:rsid w:val="007F7CD0"/>
    <w:rPr>
      <w:rFonts w:ascii="Times New Roman" w:eastAsia="Times New Roman" w:hAnsi="Times New Roman" w:cs="Times New Roman"/>
      <w:b w:val="0"/>
      <w:bCs w:val="0"/>
      <w:i/>
      <w:iCs/>
      <w:smallCaps w:val="0"/>
      <w:strike w:val="0"/>
      <w:sz w:val="18"/>
      <w:szCs w:val="18"/>
      <w:u w:val="none"/>
    </w:rPr>
  </w:style>
  <w:style w:type="character" w:customStyle="1" w:styleId="Bodytext28Exact">
    <w:name w:val="Body text (28) Exact"/>
    <w:basedOn w:val="a0"/>
    <w:rsid w:val="007F7CD0"/>
    <w:rPr>
      <w:rFonts w:ascii="Times New Roman" w:eastAsia="Times New Roman" w:hAnsi="Times New Roman" w:cs="Times New Roman"/>
      <w:b w:val="0"/>
      <w:bCs w:val="0"/>
      <w:i w:val="0"/>
      <w:iCs w:val="0"/>
      <w:smallCaps w:val="0"/>
      <w:strike w:val="0"/>
      <w:sz w:val="18"/>
      <w:szCs w:val="18"/>
      <w:u w:val="none"/>
    </w:rPr>
  </w:style>
  <w:style w:type="character" w:customStyle="1" w:styleId="Bodytext27">
    <w:name w:val="Body text (27)_"/>
    <w:basedOn w:val="a0"/>
    <w:rsid w:val="007F7CD0"/>
    <w:rPr>
      <w:rFonts w:ascii="Times New Roman" w:eastAsia="Times New Roman" w:hAnsi="Times New Roman" w:cs="Times New Roman"/>
      <w:b w:val="0"/>
      <w:bCs w:val="0"/>
      <w:i/>
      <w:iCs/>
      <w:smallCaps w:val="0"/>
      <w:strike w:val="0"/>
      <w:sz w:val="18"/>
      <w:szCs w:val="18"/>
      <w:u w:val="none"/>
    </w:rPr>
  </w:style>
  <w:style w:type="character" w:customStyle="1" w:styleId="Bodytext270">
    <w:name w:val="Body text (27)"/>
    <w:basedOn w:val="Bodytext27"/>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Tableofcontents4">
    <w:name w:val="Table of contents (4)_"/>
    <w:basedOn w:val="a0"/>
    <w:rsid w:val="007F7CD0"/>
    <w:rPr>
      <w:rFonts w:ascii="Times New Roman" w:eastAsia="Times New Roman" w:hAnsi="Times New Roman" w:cs="Times New Roman"/>
      <w:b w:val="0"/>
      <w:bCs w:val="0"/>
      <w:i w:val="0"/>
      <w:iCs w:val="0"/>
      <w:smallCaps w:val="0"/>
      <w:strike w:val="0"/>
      <w:sz w:val="18"/>
      <w:szCs w:val="18"/>
      <w:u w:val="none"/>
    </w:rPr>
  </w:style>
  <w:style w:type="character" w:customStyle="1" w:styleId="Tableofcontents40">
    <w:name w:val="Table of contents (4)"/>
    <w:basedOn w:val="Tableofcontents4"/>
    <w:rsid w:val="007F7CD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Bodytext28">
    <w:name w:val="Body text (28)_"/>
    <w:basedOn w:val="a0"/>
    <w:rsid w:val="007F7CD0"/>
    <w:rPr>
      <w:rFonts w:ascii="Times New Roman" w:eastAsia="Times New Roman" w:hAnsi="Times New Roman" w:cs="Times New Roman"/>
      <w:b w:val="0"/>
      <w:bCs w:val="0"/>
      <w:i w:val="0"/>
      <w:iCs w:val="0"/>
      <w:smallCaps w:val="0"/>
      <w:strike w:val="0"/>
      <w:sz w:val="18"/>
      <w:szCs w:val="18"/>
      <w:u w:val="none"/>
    </w:rPr>
  </w:style>
  <w:style w:type="character" w:customStyle="1" w:styleId="Bodytext280">
    <w:name w:val="Body text (28)"/>
    <w:basedOn w:val="Bodytext28"/>
    <w:rsid w:val="007F7CD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Headerorfooter95ptNotBold">
    <w:name w:val="Header or footer + 9;5 pt;Not Bold"/>
    <w:basedOn w:val="Headerorfooter"/>
    <w:rsid w:val="007F7CD0"/>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Bodytext210ptBold">
    <w:name w:val="Body text (2) + 10 pt;Bold"/>
    <w:basedOn w:val="Bodytext2"/>
    <w:rsid w:val="007F7CD0"/>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29ptItalic">
    <w:name w:val="Body text (2) + 9 pt;Italic"/>
    <w:basedOn w:val="Bodytext2"/>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9pt">
    <w:name w:val="Body text (2) + 9 pt"/>
    <w:basedOn w:val="Bodytext2"/>
    <w:rsid w:val="007F7CD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Tablecaption">
    <w:name w:val="Table caption_"/>
    <w:basedOn w:val="a0"/>
    <w:rsid w:val="007F7CD0"/>
    <w:rPr>
      <w:rFonts w:ascii="Times New Roman" w:eastAsia="Times New Roman" w:hAnsi="Times New Roman" w:cs="Times New Roman"/>
      <w:b/>
      <w:bCs/>
      <w:i w:val="0"/>
      <w:iCs w:val="0"/>
      <w:smallCaps w:val="0"/>
      <w:strike w:val="0"/>
      <w:sz w:val="20"/>
      <w:szCs w:val="20"/>
      <w:u w:val="none"/>
    </w:rPr>
  </w:style>
  <w:style w:type="character" w:customStyle="1" w:styleId="Tablecaption0">
    <w:name w:val="Table caption"/>
    <w:basedOn w:val="Tablecaption"/>
    <w:rsid w:val="007F7CD0"/>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TablecaptionItalic">
    <w:name w:val="Table caption + Italic"/>
    <w:basedOn w:val="Tablecaption"/>
    <w:rsid w:val="007F7CD0"/>
    <w:rPr>
      <w:rFonts w:ascii="Times New Roman" w:eastAsia="Times New Roman" w:hAnsi="Times New Roman" w:cs="Times New Roman"/>
      <w:b/>
      <w:bCs/>
      <w:i/>
      <w:iCs/>
      <w:smallCaps w:val="0"/>
      <w:strike w:val="0"/>
      <w:color w:val="000000"/>
      <w:spacing w:val="0"/>
      <w:w w:val="100"/>
      <w:position w:val="0"/>
      <w:sz w:val="20"/>
      <w:szCs w:val="20"/>
      <w:u w:val="none"/>
      <w:lang w:val="en-US" w:eastAsia="en-US" w:bidi="en-US"/>
    </w:rPr>
  </w:style>
  <w:style w:type="character" w:customStyle="1" w:styleId="Bodytext29">
    <w:name w:val="Body text (29)_"/>
    <w:basedOn w:val="a0"/>
    <w:rsid w:val="007F7CD0"/>
    <w:rPr>
      <w:rFonts w:ascii="Sylfaen" w:eastAsia="Sylfaen" w:hAnsi="Sylfaen" w:cs="Sylfaen"/>
      <w:b w:val="0"/>
      <w:bCs w:val="0"/>
      <w:i w:val="0"/>
      <w:iCs w:val="0"/>
      <w:smallCaps w:val="0"/>
      <w:strike w:val="0"/>
      <w:sz w:val="22"/>
      <w:szCs w:val="22"/>
      <w:u w:val="none"/>
    </w:rPr>
  </w:style>
  <w:style w:type="character" w:customStyle="1" w:styleId="Bodytext290">
    <w:name w:val="Body text (29)"/>
    <w:basedOn w:val="Bodytext29"/>
    <w:rsid w:val="007F7CD0"/>
    <w:rPr>
      <w:rFonts w:ascii="Sylfaen" w:eastAsia="Sylfaen" w:hAnsi="Sylfaen" w:cs="Sylfaen"/>
      <w:b w:val="0"/>
      <w:bCs w:val="0"/>
      <w:i w:val="0"/>
      <w:iCs w:val="0"/>
      <w:smallCaps w:val="0"/>
      <w:strike w:val="0"/>
      <w:color w:val="000000"/>
      <w:spacing w:val="0"/>
      <w:w w:val="100"/>
      <w:position w:val="0"/>
      <w:sz w:val="22"/>
      <w:szCs w:val="22"/>
      <w:u w:val="none"/>
      <w:lang w:val="en-US" w:eastAsia="en-US" w:bidi="en-US"/>
    </w:rPr>
  </w:style>
  <w:style w:type="character" w:customStyle="1" w:styleId="Bodytext29TimesNewRoman10ptItalic">
    <w:name w:val="Body text (29) + Times New Roman;10 pt;Italic"/>
    <w:basedOn w:val="Bodytext29"/>
    <w:rsid w:val="007F7CD0"/>
    <w:rPr>
      <w:rFonts w:ascii="Times New Roman" w:eastAsia="Times New Roman" w:hAnsi="Times New Roman" w:cs="Times New Roman"/>
      <w:b/>
      <w:bCs/>
      <w:i/>
      <w:iCs/>
      <w:smallCaps w:val="0"/>
      <w:strike w:val="0"/>
      <w:color w:val="000000"/>
      <w:spacing w:val="0"/>
      <w:w w:val="100"/>
      <w:position w:val="0"/>
      <w:sz w:val="20"/>
      <w:szCs w:val="20"/>
      <w:u w:val="none"/>
      <w:lang w:val="en-US" w:eastAsia="en-US" w:bidi="en-US"/>
    </w:rPr>
  </w:style>
  <w:style w:type="character" w:customStyle="1" w:styleId="Bodytext2SmallCaps">
    <w:name w:val="Body text (2) + Small Caps"/>
    <w:basedOn w:val="Bodytext2"/>
    <w:rsid w:val="007F7CD0"/>
    <w:rPr>
      <w:rFonts w:ascii="Times New Roman" w:eastAsia="Times New Roman" w:hAnsi="Times New Roman" w:cs="Times New Roman"/>
      <w:b w:val="0"/>
      <w:bCs w:val="0"/>
      <w:i w:val="0"/>
      <w:iCs w:val="0"/>
      <w:smallCaps/>
      <w:strike w:val="0"/>
      <w:color w:val="000000"/>
      <w:spacing w:val="0"/>
      <w:w w:val="100"/>
      <w:position w:val="0"/>
      <w:sz w:val="21"/>
      <w:szCs w:val="21"/>
      <w:u w:val="none"/>
      <w:lang w:val="en-US" w:eastAsia="en-US" w:bidi="en-US"/>
    </w:rPr>
  </w:style>
  <w:style w:type="character" w:customStyle="1" w:styleId="Bodytext28Italic">
    <w:name w:val="Body text (28) + Italic"/>
    <w:basedOn w:val="Bodytext28"/>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Georgia13pt">
    <w:name w:val="Body text (2) + Georgia;13 pt"/>
    <w:basedOn w:val="Bodytext2"/>
    <w:rsid w:val="007F7CD0"/>
    <w:rPr>
      <w:rFonts w:ascii="Georgia" w:eastAsia="Georgia" w:hAnsi="Georgia" w:cs="Georgia"/>
      <w:b w:val="0"/>
      <w:bCs w:val="0"/>
      <w:i w:val="0"/>
      <w:iCs w:val="0"/>
      <w:smallCaps w:val="0"/>
      <w:strike w:val="0"/>
      <w:color w:val="000000"/>
      <w:spacing w:val="0"/>
      <w:w w:val="100"/>
      <w:position w:val="0"/>
      <w:sz w:val="26"/>
      <w:szCs w:val="26"/>
      <w:u w:val="none"/>
      <w:lang w:val="en-US" w:eastAsia="en-US" w:bidi="en-US"/>
    </w:rPr>
  </w:style>
  <w:style w:type="character" w:customStyle="1" w:styleId="Bodytext275ptSmallCapsSpacing0pt">
    <w:name w:val="Body text (2) + 7;5 pt;Small Caps;Spacing 0 pt"/>
    <w:basedOn w:val="Bodytext2"/>
    <w:rsid w:val="007F7CD0"/>
    <w:rPr>
      <w:rFonts w:ascii="Times New Roman" w:eastAsia="Times New Roman" w:hAnsi="Times New Roman" w:cs="Times New Roman"/>
      <w:b w:val="0"/>
      <w:bCs w:val="0"/>
      <w:i w:val="0"/>
      <w:iCs w:val="0"/>
      <w:smallCaps/>
      <w:strike w:val="0"/>
      <w:color w:val="000000"/>
      <w:spacing w:val="10"/>
      <w:w w:val="100"/>
      <w:position w:val="0"/>
      <w:sz w:val="15"/>
      <w:szCs w:val="15"/>
      <w:u w:val="none"/>
      <w:lang w:val="en-US" w:eastAsia="en-US" w:bidi="en-US"/>
    </w:rPr>
  </w:style>
  <w:style w:type="character" w:customStyle="1" w:styleId="Bodytext23Spacing0pt">
    <w:name w:val="Body text (23) + Spacing 0 pt"/>
    <w:basedOn w:val="Bodytext23"/>
    <w:rsid w:val="007F7CD0"/>
    <w:rPr>
      <w:rFonts w:ascii="Times New Roman" w:eastAsia="Times New Roman" w:hAnsi="Times New Roman" w:cs="Times New Roman"/>
      <w:b/>
      <w:bCs/>
      <w:i w:val="0"/>
      <w:iCs w:val="0"/>
      <w:smallCaps w:val="0"/>
      <w:strike w:val="0"/>
      <w:color w:val="000000"/>
      <w:spacing w:val="-10"/>
      <w:w w:val="100"/>
      <w:position w:val="0"/>
      <w:sz w:val="48"/>
      <w:szCs w:val="48"/>
      <w:u w:val="none"/>
      <w:lang w:val="en-US" w:eastAsia="en-US" w:bidi="en-US"/>
    </w:rPr>
  </w:style>
  <w:style w:type="character" w:customStyle="1" w:styleId="Bodytext300">
    <w:name w:val="Body text (30)_"/>
    <w:basedOn w:val="a0"/>
    <w:rsid w:val="007F7CD0"/>
    <w:rPr>
      <w:rFonts w:ascii="Times New Roman" w:eastAsia="Times New Roman" w:hAnsi="Times New Roman" w:cs="Times New Roman"/>
      <w:b/>
      <w:bCs/>
      <w:i/>
      <w:iCs/>
      <w:smallCaps w:val="0"/>
      <w:strike w:val="0"/>
      <w:sz w:val="20"/>
      <w:szCs w:val="20"/>
      <w:u w:val="none"/>
    </w:rPr>
  </w:style>
  <w:style w:type="character" w:customStyle="1" w:styleId="Bodytext301">
    <w:name w:val="Body text (30)"/>
    <w:basedOn w:val="Bodytext300"/>
    <w:rsid w:val="007F7CD0"/>
    <w:rPr>
      <w:rFonts w:ascii="Times New Roman" w:eastAsia="Times New Roman" w:hAnsi="Times New Roman" w:cs="Times New Roman"/>
      <w:b/>
      <w:bCs/>
      <w:i/>
      <w:iCs/>
      <w:smallCaps w:val="0"/>
      <w:strike w:val="0"/>
      <w:color w:val="000000"/>
      <w:spacing w:val="0"/>
      <w:w w:val="100"/>
      <w:position w:val="0"/>
      <w:sz w:val="20"/>
      <w:szCs w:val="20"/>
      <w:u w:val="none"/>
      <w:lang w:val="en-US" w:eastAsia="en-US" w:bidi="en-US"/>
    </w:rPr>
  </w:style>
  <w:style w:type="character" w:customStyle="1" w:styleId="Bodytext211ptBold">
    <w:name w:val="Body text (2) + 11 pt;Bold"/>
    <w:basedOn w:val="Bodytext2"/>
    <w:rsid w:val="007F7CD0"/>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Heading1Spacing-2pt">
    <w:name w:val="Heading #1 + Spacing -2 pt"/>
    <w:basedOn w:val="Heading1"/>
    <w:rsid w:val="007F7CD0"/>
    <w:rPr>
      <w:rFonts w:ascii="Times New Roman" w:eastAsia="Times New Roman" w:hAnsi="Times New Roman" w:cs="Times New Roman"/>
      <w:b/>
      <w:bCs/>
      <w:i w:val="0"/>
      <w:iCs w:val="0"/>
      <w:smallCaps w:val="0"/>
      <w:strike w:val="0"/>
      <w:color w:val="000000"/>
      <w:spacing w:val="-50"/>
      <w:w w:val="100"/>
      <w:position w:val="0"/>
      <w:sz w:val="62"/>
      <w:szCs w:val="62"/>
      <w:u w:val="none"/>
      <w:lang w:val="en-US" w:eastAsia="en-US" w:bidi="en-US"/>
    </w:rPr>
  </w:style>
  <w:style w:type="character" w:customStyle="1" w:styleId="Bodytext31">
    <w:name w:val="Body text (31)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310">
    <w:name w:val="Body text (31)"/>
    <w:basedOn w:val="Bodytext31"/>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Tablecaption2">
    <w:name w:val="Table caption (2)_"/>
    <w:basedOn w:val="a0"/>
    <w:rsid w:val="007F7CD0"/>
    <w:rPr>
      <w:rFonts w:ascii="Times New Roman" w:eastAsia="Times New Roman" w:hAnsi="Times New Roman" w:cs="Times New Roman"/>
      <w:b w:val="0"/>
      <w:bCs w:val="0"/>
      <w:i/>
      <w:iCs/>
      <w:smallCaps w:val="0"/>
      <w:strike w:val="0"/>
      <w:sz w:val="18"/>
      <w:szCs w:val="18"/>
      <w:u w:val="none"/>
    </w:rPr>
  </w:style>
  <w:style w:type="character" w:customStyle="1" w:styleId="Tablecaption20">
    <w:name w:val="Table caption (2)"/>
    <w:basedOn w:val="Tablecaption2"/>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Heading32">
    <w:name w:val="Heading #3 (2)_"/>
    <w:basedOn w:val="a0"/>
    <w:rsid w:val="007F7CD0"/>
    <w:rPr>
      <w:rFonts w:ascii="Times New Roman" w:eastAsia="Times New Roman" w:hAnsi="Times New Roman" w:cs="Times New Roman"/>
      <w:b/>
      <w:bCs/>
      <w:i w:val="0"/>
      <w:iCs w:val="0"/>
      <w:smallCaps w:val="0"/>
      <w:strike w:val="0"/>
      <w:sz w:val="20"/>
      <w:szCs w:val="20"/>
      <w:u w:val="none"/>
    </w:rPr>
  </w:style>
  <w:style w:type="character" w:customStyle="1" w:styleId="Heading320">
    <w:name w:val="Heading #3 (2)"/>
    <w:basedOn w:val="Heading32"/>
    <w:rsid w:val="007F7CD0"/>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Heading1Spacing-1pt">
    <w:name w:val="Heading #1 + Spacing -1 pt"/>
    <w:basedOn w:val="Heading1"/>
    <w:rsid w:val="007F7CD0"/>
    <w:rPr>
      <w:rFonts w:ascii="Times New Roman" w:eastAsia="Times New Roman" w:hAnsi="Times New Roman" w:cs="Times New Roman"/>
      <w:b/>
      <w:bCs/>
      <w:i w:val="0"/>
      <w:iCs w:val="0"/>
      <w:smallCaps w:val="0"/>
      <w:strike w:val="0"/>
      <w:color w:val="000000"/>
      <w:spacing w:val="-30"/>
      <w:w w:val="100"/>
      <w:position w:val="0"/>
      <w:sz w:val="62"/>
      <w:szCs w:val="62"/>
      <w:u w:val="none"/>
      <w:lang w:val="en-US" w:eastAsia="en-US" w:bidi="en-US"/>
    </w:rPr>
  </w:style>
  <w:style w:type="character" w:customStyle="1" w:styleId="Bodytext32">
    <w:name w:val="Body text (32)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320">
    <w:name w:val="Body text (32)"/>
    <w:basedOn w:val="Bodytext32"/>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32Italic">
    <w:name w:val="Body text (32) + Italic"/>
    <w:basedOn w:val="Bodytext32"/>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Bodytext33">
    <w:name w:val="Body text (33)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Bodytext330">
    <w:name w:val="Body text (33)"/>
    <w:basedOn w:val="Bodytext33"/>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34">
    <w:name w:val="Body text (34)_"/>
    <w:basedOn w:val="a0"/>
    <w:rsid w:val="007F7CD0"/>
    <w:rPr>
      <w:rFonts w:ascii="Times New Roman" w:eastAsia="Times New Roman" w:hAnsi="Times New Roman" w:cs="Times New Roman"/>
      <w:b w:val="0"/>
      <w:bCs w:val="0"/>
      <w:i w:val="0"/>
      <w:iCs w:val="0"/>
      <w:smallCaps w:val="0"/>
      <w:strike w:val="0"/>
      <w:sz w:val="19"/>
      <w:szCs w:val="19"/>
      <w:u w:val="none"/>
    </w:rPr>
  </w:style>
  <w:style w:type="character" w:customStyle="1" w:styleId="Bodytext340">
    <w:name w:val="Body text (34)"/>
    <w:basedOn w:val="Bodytext34"/>
    <w:rsid w:val="007F7CD0"/>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Bodytext35">
    <w:name w:val="Body text (35)_"/>
    <w:basedOn w:val="a0"/>
    <w:rsid w:val="007F7CD0"/>
    <w:rPr>
      <w:rFonts w:ascii="Times New Roman" w:eastAsia="Times New Roman" w:hAnsi="Times New Roman" w:cs="Times New Roman"/>
      <w:b w:val="0"/>
      <w:bCs w:val="0"/>
      <w:i w:val="0"/>
      <w:iCs w:val="0"/>
      <w:smallCaps w:val="0"/>
      <w:strike w:val="0"/>
      <w:sz w:val="18"/>
      <w:szCs w:val="18"/>
      <w:u w:val="none"/>
    </w:rPr>
  </w:style>
  <w:style w:type="character" w:customStyle="1" w:styleId="Bodytext350">
    <w:name w:val="Body text (35)"/>
    <w:basedOn w:val="Bodytext35"/>
    <w:rsid w:val="007F7CD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Bodytext2875ptSmallCaps">
    <w:name w:val="Body text (28) + 7;5 pt;Small Caps"/>
    <w:basedOn w:val="Bodytext28"/>
    <w:rsid w:val="007F7CD0"/>
    <w:rPr>
      <w:rFonts w:ascii="Times New Roman" w:eastAsia="Times New Roman" w:hAnsi="Times New Roman" w:cs="Times New Roman"/>
      <w:b w:val="0"/>
      <w:bCs w:val="0"/>
      <w:i w:val="0"/>
      <w:iCs w:val="0"/>
      <w:smallCaps/>
      <w:strike w:val="0"/>
      <w:color w:val="000000"/>
      <w:spacing w:val="0"/>
      <w:w w:val="100"/>
      <w:position w:val="0"/>
      <w:sz w:val="15"/>
      <w:szCs w:val="15"/>
      <w:u w:val="none"/>
      <w:lang w:val="en-US" w:eastAsia="en-US" w:bidi="en-US"/>
    </w:rPr>
  </w:style>
  <w:style w:type="character" w:customStyle="1" w:styleId="Bodytext18NotItalic">
    <w:name w:val="Body text (18) + Not Italic"/>
    <w:basedOn w:val="Bodytext18"/>
    <w:rsid w:val="007F7CD0"/>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2811ptBold">
    <w:name w:val="Body text (28) + 11 pt;Bold"/>
    <w:basedOn w:val="Bodytext28"/>
    <w:rsid w:val="007F7CD0"/>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27NotItalic">
    <w:name w:val="Body text (27) + Not Italic"/>
    <w:basedOn w:val="Bodytext27"/>
    <w:rsid w:val="007F7CD0"/>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8105ptItalic">
    <w:name w:val="Body text (28) + 10;5 pt;Italic"/>
    <w:basedOn w:val="Bodytext28"/>
    <w:rsid w:val="007F7CD0"/>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Bodytext28105pt">
    <w:name w:val="Body text (28) + 10;5 pt"/>
    <w:basedOn w:val="Bodytext28"/>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character" w:customStyle="1" w:styleId="Bodytext28Sylfaen8pt">
    <w:name w:val="Body text (28) + Sylfaen;8 pt"/>
    <w:basedOn w:val="Bodytext28"/>
    <w:rsid w:val="007F7CD0"/>
    <w:rPr>
      <w:rFonts w:ascii="Sylfaen" w:eastAsia="Sylfaen" w:hAnsi="Sylfaen" w:cs="Sylfaen"/>
      <w:b/>
      <w:bCs/>
      <w:i w:val="0"/>
      <w:iCs w:val="0"/>
      <w:smallCaps w:val="0"/>
      <w:strike w:val="0"/>
      <w:color w:val="000000"/>
      <w:spacing w:val="0"/>
      <w:w w:val="100"/>
      <w:position w:val="0"/>
      <w:sz w:val="16"/>
      <w:szCs w:val="16"/>
      <w:u w:val="none"/>
      <w:lang w:val="en-US" w:eastAsia="en-US" w:bidi="en-US"/>
    </w:rPr>
  </w:style>
  <w:style w:type="character" w:customStyle="1" w:styleId="Other">
    <w:name w:val="Other_"/>
    <w:basedOn w:val="a0"/>
    <w:rsid w:val="007F7CD0"/>
    <w:rPr>
      <w:rFonts w:ascii="Times New Roman" w:eastAsia="Times New Roman" w:hAnsi="Times New Roman" w:cs="Times New Roman"/>
      <w:b w:val="0"/>
      <w:bCs w:val="0"/>
      <w:i w:val="0"/>
      <w:iCs w:val="0"/>
      <w:smallCaps w:val="0"/>
      <w:strike w:val="0"/>
      <w:sz w:val="21"/>
      <w:szCs w:val="21"/>
      <w:u w:val="none"/>
    </w:rPr>
  </w:style>
  <w:style w:type="character" w:customStyle="1" w:styleId="Other0">
    <w:name w:val="Other"/>
    <w:basedOn w:val="Other"/>
    <w:rsid w:val="007F7CD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paragraph" w:customStyle="1" w:styleId="Bodytext30">
    <w:name w:val="Body text (3)"/>
    <w:basedOn w:val="a"/>
    <w:link w:val="Bodytext3"/>
    <w:rsid w:val="007F7CD0"/>
    <w:pPr>
      <w:shd w:val="clear" w:color="auto" w:fill="FFFFFF"/>
      <w:spacing w:after="1680" w:line="550" w:lineRule="exact"/>
      <w:jc w:val="center"/>
    </w:pPr>
    <w:rPr>
      <w:rFonts w:ascii="Trebuchet MS" w:eastAsia="Trebuchet MS" w:hAnsi="Trebuchet MS" w:cs="Trebuchet MS"/>
      <w:color w:val="auto"/>
      <w:sz w:val="52"/>
      <w:szCs w:val="52"/>
      <w:lang w:bidi="ar-SA"/>
    </w:rPr>
  </w:style>
  <w:style w:type="paragraph" w:customStyle="1" w:styleId="Bodytext40">
    <w:name w:val="Body text (4)"/>
    <w:basedOn w:val="a"/>
    <w:link w:val="Bodytext4"/>
    <w:rsid w:val="007F7CD0"/>
    <w:pPr>
      <w:shd w:val="clear" w:color="auto" w:fill="FFFFFF"/>
      <w:spacing w:before="1680" w:after="600" w:line="0" w:lineRule="atLeast"/>
      <w:jc w:val="center"/>
    </w:pPr>
    <w:rPr>
      <w:rFonts w:ascii="Times New Roman" w:eastAsia="Times New Roman" w:hAnsi="Times New Roman" w:cs="Times New Roman"/>
      <w:color w:val="auto"/>
      <w:sz w:val="122"/>
      <w:szCs w:val="122"/>
      <w:lang w:bidi="ar-SA"/>
    </w:rPr>
  </w:style>
  <w:style w:type="paragraph" w:customStyle="1" w:styleId="Bodytext50">
    <w:name w:val="Body text (5)"/>
    <w:basedOn w:val="a"/>
    <w:link w:val="Bodytext5"/>
    <w:rsid w:val="007F7CD0"/>
    <w:pPr>
      <w:shd w:val="clear" w:color="auto" w:fill="FFFFFF"/>
      <w:spacing w:before="1380" w:after="900" w:line="0" w:lineRule="atLeast"/>
      <w:jc w:val="center"/>
    </w:pPr>
    <w:rPr>
      <w:rFonts w:ascii="Times New Roman" w:eastAsia="Times New Roman" w:hAnsi="Times New Roman" w:cs="Times New Roman"/>
      <w:color w:val="auto"/>
      <w:spacing w:val="80"/>
      <w:sz w:val="40"/>
      <w:szCs w:val="40"/>
      <w:lang w:bidi="ar-SA"/>
    </w:rPr>
  </w:style>
  <w:style w:type="paragraph" w:customStyle="1" w:styleId="Bodytext11">
    <w:name w:val="Body text (11)"/>
    <w:basedOn w:val="a"/>
    <w:link w:val="Bodytext11Exact"/>
    <w:rsid w:val="007F7CD0"/>
    <w:pPr>
      <w:shd w:val="clear" w:color="auto" w:fill="FFFFFF"/>
      <w:spacing w:line="0" w:lineRule="atLeast"/>
    </w:pPr>
    <w:rPr>
      <w:rFonts w:ascii="Trebuchet MS" w:eastAsia="Trebuchet MS" w:hAnsi="Trebuchet MS" w:cs="Trebuchet MS"/>
      <w:b/>
      <w:bCs/>
      <w:color w:val="auto"/>
      <w:spacing w:val="-180"/>
      <w:sz w:val="114"/>
      <w:szCs w:val="114"/>
      <w:lang w:bidi="ar-SA"/>
    </w:rPr>
  </w:style>
  <w:style w:type="paragraph" w:customStyle="1" w:styleId="Bodytext14">
    <w:name w:val="Body text (14)"/>
    <w:basedOn w:val="a"/>
    <w:link w:val="Bodytext14Exact"/>
    <w:rsid w:val="007F7CD0"/>
    <w:pPr>
      <w:shd w:val="clear" w:color="auto" w:fill="FFFFFF"/>
      <w:spacing w:line="0" w:lineRule="atLeast"/>
    </w:pPr>
    <w:rPr>
      <w:rFonts w:ascii="Trebuchet MS" w:eastAsia="Trebuchet MS" w:hAnsi="Trebuchet MS" w:cs="Trebuchet MS"/>
      <w:b/>
      <w:bCs/>
      <w:color w:val="auto"/>
      <w:spacing w:val="-180"/>
      <w:sz w:val="114"/>
      <w:szCs w:val="114"/>
      <w:lang w:bidi="ar-SA"/>
    </w:rPr>
  </w:style>
  <w:style w:type="paragraph" w:styleId="20">
    <w:name w:val="toc 2"/>
    <w:basedOn w:val="a"/>
    <w:link w:val="2"/>
    <w:autoRedefine/>
    <w:rsid w:val="007F7CD0"/>
    <w:pPr>
      <w:shd w:val="clear" w:color="auto" w:fill="FFFFFF"/>
      <w:spacing w:before="1200" w:line="341" w:lineRule="exact"/>
      <w:jc w:val="both"/>
    </w:pPr>
    <w:rPr>
      <w:rFonts w:ascii="Times New Roman" w:eastAsia="Times New Roman" w:hAnsi="Times New Roman" w:cs="Times New Roman"/>
      <w:color w:val="auto"/>
      <w:sz w:val="21"/>
      <w:szCs w:val="21"/>
      <w:lang w:bidi="ar-SA"/>
    </w:rPr>
  </w:style>
  <w:style w:type="paragraph" w:styleId="3">
    <w:name w:val="toc 3"/>
    <w:basedOn w:val="a"/>
    <w:autoRedefine/>
    <w:rsid w:val="007F7CD0"/>
    <w:pPr>
      <w:shd w:val="clear" w:color="auto" w:fill="FFFFFF"/>
      <w:spacing w:before="1200" w:line="341" w:lineRule="exact"/>
      <w:jc w:val="both"/>
    </w:pPr>
    <w:rPr>
      <w:rFonts w:ascii="Times New Roman" w:eastAsia="Times New Roman" w:hAnsi="Times New Roman" w:cs="Times New Roman"/>
      <w:sz w:val="21"/>
      <w:szCs w:val="21"/>
    </w:rPr>
  </w:style>
  <w:style w:type="paragraph" w:styleId="a4">
    <w:name w:val="header"/>
    <w:basedOn w:val="a"/>
    <w:link w:val="a5"/>
    <w:uiPriority w:val="99"/>
    <w:unhideWhenUsed/>
    <w:rsid w:val="007F7CD0"/>
    <w:pPr>
      <w:tabs>
        <w:tab w:val="center" w:pos="4677"/>
        <w:tab w:val="right" w:pos="9355"/>
      </w:tabs>
    </w:pPr>
  </w:style>
  <w:style w:type="character" w:customStyle="1" w:styleId="a5">
    <w:name w:val="Верхний колонтитул Знак"/>
    <w:basedOn w:val="a0"/>
    <w:link w:val="a4"/>
    <w:uiPriority w:val="99"/>
    <w:rsid w:val="007F7CD0"/>
    <w:rPr>
      <w:rFonts w:ascii="Arial Unicode MS" w:eastAsia="Arial Unicode MS" w:hAnsi="Arial Unicode MS" w:cs="Arial Unicode MS"/>
      <w:color w:val="000000"/>
      <w:sz w:val="24"/>
      <w:szCs w:val="24"/>
      <w:lang w:val="en-US" w:bidi="en-US"/>
    </w:rPr>
  </w:style>
  <w:style w:type="paragraph" w:styleId="a6">
    <w:name w:val="footer"/>
    <w:basedOn w:val="a"/>
    <w:link w:val="a7"/>
    <w:uiPriority w:val="99"/>
    <w:unhideWhenUsed/>
    <w:rsid w:val="007F7CD0"/>
    <w:pPr>
      <w:tabs>
        <w:tab w:val="center" w:pos="4677"/>
        <w:tab w:val="right" w:pos="9355"/>
      </w:tabs>
    </w:pPr>
  </w:style>
  <w:style w:type="character" w:customStyle="1" w:styleId="a7">
    <w:name w:val="Нижний колонтитул Знак"/>
    <w:basedOn w:val="a0"/>
    <w:link w:val="a6"/>
    <w:uiPriority w:val="99"/>
    <w:rsid w:val="007F7CD0"/>
    <w:rPr>
      <w:rFonts w:ascii="Arial Unicode MS" w:eastAsia="Arial Unicode MS" w:hAnsi="Arial Unicode MS" w:cs="Arial Unicode MS"/>
      <w:color w:val="000000"/>
      <w:sz w:val="24"/>
      <w:szCs w:val="24"/>
      <w:lang w:val="en-US" w:bidi="en-US"/>
    </w:rPr>
  </w:style>
  <w:style w:type="paragraph" w:styleId="a8">
    <w:name w:val="List Paragraph"/>
    <w:basedOn w:val="a"/>
    <w:uiPriority w:val="34"/>
    <w:qFormat/>
    <w:rsid w:val="002B15B3"/>
    <w:pPr>
      <w:ind w:left="720"/>
      <w:contextualSpacing/>
    </w:pPr>
  </w:style>
  <w:style w:type="paragraph" w:styleId="a9">
    <w:name w:val="Revision"/>
    <w:hidden/>
    <w:uiPriority w:val="99"/>
    <w:semiHidden/>
    <w:rsid w:val="009E1F1B"/>
    <w:pPr>
      <w:spacing w:after="0" w:line="240" w:lineRule="auto"/>
    </w:pPr>
    <w:rPr>
      <w:rFonts w:ascii="Arial Unicode MS" w:eastAsia="Arial Unicode MS" w:hAnsi="Arial Unicode MS" w:cs="Arial Unicode MS"/>
      <w:color w:val="000000"/>
      <w:sz w:val="24"/>
      <w:szCs w:val="24"/>
      <w:lang w:val="en-US" w:bidi="en-US"/>
    </w:rPr>
  </w:style>
  <w:style w:type="paragraph" w:styleId="aa">
    <w:name w:val="Balloon Text"/>
    <w:basedOn w:val="a"/>
    <w:link w:val="ab"/>
    <w:uiPriority w:val="99"/>
    <w:semiHidden/>
    <w:unhideWhenUsed/>
    <w:rsid w:val="00C05BC1"/>
    <w:rPr>
      <w:rFonts w:ascii="Segoe UI" w:hAnsi="Segoe UI" w:cs="Segoe UI"/>
      <w:sz w:val="18"/>
      <w:szCs w:val="18"/>
    </w:rPr>
  </w:style>
  <w:style w:type="character" w:customStyle="1" w:styleId="ab">
    <w:name w:val="Текст выноски Знак"/>
    <w:basedOn w:val="a0"/>
    <w:link w:val="aa"/>
    <w:uiPriority w:val="99"/>
    <w:semiHidden/>
    <w:rsid w:val="00C05BC1"/>
    <w:rPr>
      <w:rFonts w:ascii="Segoe UI" w:eastAsia="Arial Unicode MS" w:hAnsi="Segoe UI" w:cs="Segoe UI"/>
      <w:color w:val="000000"/>
      <w:sz w:val="18"/>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footer" Target="footer1.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footer" Target="footer4.xml"/><Relationship Id="rId50" Type="http://schemas.openxmlformats.org/officeDocument/2006/relationships/header" Target="header37.xml"/><Relationship Id="rId55" Type="http://schemas.openxmlformats.org/officeDocument/2006/relationships/header" Target="header4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yperlink" Target="http://www.neteller.com" TargetMode="External"/><Relationship Id="rId45" Type="http://schemas.openxmlformats.org/officeDocument/2006/relationships/header" Target="header35.xml"/><Relationship Id="rId53" Type="http://schemas.openxmlformats.org/officeDocument/2006/relationships/header" Target="header40.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footer" Target="footer2.xml"/><Relationship Id="rId48" Type="http://schemas.openxmlformats.org/officeDocument/2006/relationships/header" Target="header36.xml"/><Relationship Id="rId56" Type="http://schemas.openxmlformats.org/officeDocument/2006/relationships/footer" Target="footer6.xml"/><Relationship Id="rId8" Type="http://schemas.openxmlformats.org/officeDocument/2006/relationships/header" Target="header1.xml"/><Relationship Id="rId51" Type="http://schemas.openxmlformats.org/officeDocument/2006/relationships/header" Target="header38.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46" Type="http://schemas.openxmlformats.org/officeDocument/2006/relationships/footer" Target="footer3.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footer" Target="footer5.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4.xml"/><Relationship Id="rId52" Type="http://schemas.openxmlformats.org/officeDocument/2006/relationships/header" Target="header3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62D5E-9A6B-471A-A4C7-0CD5425B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100</Pages>
  <Words>42703</Words>
  <Characters>243408</Characters>
  <Application>Microsoft Office Word</Application>
  <DocSecurity>0</DocSecurity>
  <Lines>2028</Lines>
  <Paragraphs>571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Philin user</dc:creator>
  <cp:keywords/>
  <dc:description/>
  <cp:lastModifiedBy>User</cp:lastModifiedBy>
  <cp:revision>13</cp:revision>
  <dcterms:created xsi:type="dcterms:W3CDTF">2020-11-02T08:55:00Z</dcterms:created>
  <dcterms:modified xsi:type="dcterms:W3CDTF">2020-11-03T11:40:00Z</dcterms:modified>
</cp:coreProperties>
</file>