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64D" w:rsidRPr="00F3264D" w:rsidRDefault="00F3264D" w:rsidP="00F3264D">
      <w:pPr>
        <w:rPr>
          <w:rFonts w:ascii="Times New Roman" w:hAnsi="Times New Roman" w:cs="Times New Roman"/>
          <w:b/>
          <w:color w:val="FF0000"/>
          <w:sz w:val="28"/>
          <w:u w:val="single"/>
          <w:lang w:val="ru-RU"/>
        </w:rPr>
      </w:pPr>
      <w:r w:rsidRPr="00F3264D">
        <w:rPr>
          <w:rFonts w:ascii="Times New Roman" w:hAnsi="Times New Roman" w:cs="Times New Roman"/>
          <w:b/>
          <w:color w:val="FF0000"/>
          <w:sz w:val="28"/>
          <w:u w:val="single"/>
          <w:lang w:val="ru-RU"/>
        </w:rPr>
        <w:t>КАК ВЫБРАТЬ ТО САМОЕ ОБРУЧАЛЬНОЕ КОЛЬЦО И ЗАСТАВИТЬ СВОЮ ВОЗЛЮБЛЕННУЮ ПРОСТО ПЛАКАТЬ ОТ СЧАСТЬЯ?</w:t>
      </w:r>
    </w:p>
    <w:p w:rsidR="00F3264D" w:rsidRPr="00F3264D" w:rsidRDefault="00F3264D" w:rsidP="00F3264D">
      <w:pPr>
        <w:rPr>
          <w:rFonts w:ascii="Times New Roman" w:hAnsi="Times New Roman" w:cs="Times New Roman"/>
          <w:b/>
          <w:sz w:val="28"/>
          <w:u w:val="single"/>
          <w:lang w:val="ru-RU"/>
        </w:rPr>
      </w:pPr>
    </w:p>
    <w:p w:rsidR="00F3264D" w:rsidRPr="00F3264D" w:rsidRDefault="00F3264D" w:rsidP="00F3264D">
      <w:pPr>
        <w:rPr>
          <w:rFonts w:ascii="Times New Roman" w:hAnsi="Times New Roman" w:cs="Times New Roman"/>
          <w:b/>
          <w:sz w:val="28"/>
          <w:lang w:val="ru-RU"/>
        </w:rPr>
      </w:pPr>
      <w:r w:rsidRPr="00F3264D">
        <w:rPr>
          <w:rFonts w:ascii="Times New Roman" w:hAnsi="Times New Roman" w:cs="Times New Roman"/>
          <w:b/>
          <w:sz w:val="28"/>
          <w:lang w:val="ru-RU"/>
        </w:rPr>
        <w:t xml:space="preserve">Вы стоите перед самым важным выбором в вашей личной жизни – сделать предложение своей возлюбленной. Перед таким приятно-волнующим моментом необходимо тщательно подготовиться, так как именно выбор того самого обручального кольца символизирует Вашу любовь.  </w:t>
      </w:r>
    </w:p>
    <w:p w:rsidR="00F3264D" w:rsidRPr="00F3264D" w:rsidRDefault="00F3264D" w:rsidP="00F3264D">
      <w:pPr>
        <w:rPr>
          <w:rFonts w:ascii="Times New Roman" w:hAnsi="Times New Roman" w:cs="Times New Roman"/>
          <w:b/>
          <w:sz w:val="28"/>
          <w:lang w:val="ru-RU"/>
        </w:rPr>
      </w:pPr>
      <w:r w:rsidRPr="00F3264D">
        <w:rPr>
          <w:rFonts w:ascii="Times New Roman" w:hAnsi="Times New Roman" w:cs="Times New Roman"/>
          <w:b/>
          <w:sz w:val="28"/>
          <w:lang w:val="ru-RU"/>
        </w:rPr>
        <w:t xml:space="preserve">Ассортимент необычайно большой и очень легко просто растеряться в поисках нужного украшения. </w:t>
      </w:r>
    </w:p>
    <w:p w:rsidR="00F3264D" w:rsidRPr="00F3264D" w:rsidRDefault="00F3264D" w:rsidP="00F3264D">
      <w:pPr>
        <w:rPr>
          <w:rFonts w:ascii="Times New Roman" w:hAnsi="Times New Roman" w:cs="Times New Roman"/>
          <w:b/>
          <w:sz w:val="28"/>
          <w:lang w:val="ru-RU"/>
        </w:rPr>
      </w:pPr>
      <w:r w:rsidRPr="00F3264D">
        <w:rPr>
          <w:rFonts w:ascii="Times New Roman" w:hAnsi="Times New Roman" w:cs="Times New Roman"/>
          <w:b/>
          <w:sz w:val="28"/>
          <w:lang w:val="ru-RU"/>
        </w:rPr>
        <w:t>В статье Вы узнаете, с каких металлов чаще всего делаются обручальные кольца и каковы их особенности и преимущества. На основе этого сможете определиться, какое все-таки кольцо лучше всего подойдет именно Вашей любимой.</w:t>
      </w:r>
    </w:p>
    <w:p w:rsidR="00F3264D" w:rsidRPr="00F3264D" w:rsidRDefault="00F3264D" w:rsidP="00F3264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3264D">
        <w:rPr>
          <w:rFonts w:ascii="Times New Roman" w:hAnsi="Times New Roman" w:cs="Times New Roman"/>
          <w:b/>
          <w:sz w:val="28"/>
          <w:szCs w:val="28"/>
          <w:lang w:val="ru-RU"/>
        </w:rPr>
        <w:t>Обручальные кольца с желтого золота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Самым главным достоинством этого драгоценного металла является именно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его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золотой цвет.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Желтое золото не попадает под воздействия различных атмосферных влияний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Оно не тускнеет от влаги или ярких лучей солнца, не портится на морозе или в жаркую погоду.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Украшение с этого металла отлично подходит под любой стиль одежды. 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Но желтое золото нельзя назвать практичным, так как оно является мягким материалом. Такое обручальное кольцо имеет 750 пробу, то есть в его состав входит 75% чистого металла. Данное украшение можно запросто изогнуть или даже сломать.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Обручальные кольца с красного или белого золота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Изделия из красного золота являются самыми качественными, потому что содержат чистый драгметалл.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Благодаря содержанию в сплаве меди украшение имеет темный оттенок. Чаще всего их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делают из драгоценного металла 585-й пробы. 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Такие кольца достаточно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прочные и вполне годятся для ежедневной носки.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sz w:val="28"/>
          <w:szCs w:val="28"/>
          <w:lang w:val="ru-RU"/>
        </w:rPr>
        <w:t>Белое золото – металл, который имеет много преимуществ. Одно из них – гармоничное сочетание с драгоценными камнями.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Металл довольно-таки </w:t>
      </w:r>
      <w:r w:rsidR="00316711">
        <w:rPr>
          <w:rFonts w:ascii="Times New Roman" w:hAnsi="Times New Roman" w:cs="Times New Roman"/>
          <w:sz w:val="28"/>
          <w:szCs w:val="28"/>
          <w:lang w:val="ru-RU"/>
        </w:rPr>
        <w:t>прочный и крепкий. Но стоит заметить, что ц</w:t>
      </w:r>
      <w:r w:rsidRPr="00F3264D">
        <w:rPr>
          <w:rFonts w:ascii="Times New Roman" w:hAnsi="Times New Roman" w:cs="Times New Roman"/>
          <w:sz w:val="28"/>
          <w:szCs w:val="28"/>
          <w:lang w:val="ru-RU"/>
        </w:rPr>
        <w:t xml:space="preserve">ена на белое золото выше чем на желтое. 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Все больше популярными становятся 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обручальные кольца с комбинацией из золота красного и белого цветов в виде линий, бороздок или волн. Это отличный способ разнообразить классическую модель данного украшения и созд</w:t>
      </w:r>
      <w:r w:rsid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ать нечто совершенно уникальное.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Обручальные кольца с платины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Кольца из платины хоть и достаточно дорогие, но более долговечные и практичные. Для большинства людей платиновые украшения </w:t>
      </w:r>
      <w:proofErr w:type="spellStart"/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гипоаллергенны</w:t>
      </w:r>
      <w:proofErr w:type="spellEnd"/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  <w:r w:rsidRPr="00F3264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Платина сохраняет свой естественный белый цвет, не темнеет в отличии от других металлов.  Перед покупкой обязательно стоит обратить внимание на наличие пробы</w:t>
      </w:r>
      <w:r w:rsid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F3264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на внутренней стороне кольца.  Если она есть, то Вы держите изделие действительно из платины. 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F3264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Какое же обручальное кольцо все-таки лучше выбрать?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bookmarkStart w:id="0" w:name="_GoBack"/>
      <w:bookmarkEnd w:id="0"/>
    </w:p>
    <w:p w:rsidR="00F3264D" w:rsidRPr="00316711" w:rsidRDefault="00F3264D" w:rsidP="00F3264D">
      <w:pPr>
        <w:pStyle w:val="a3"/>
        <w:ind w:left="108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Мы рекомендуем остановить свой выбор на обручальном кольце, изготовленном с белого или красного золота. Цена на них</w:t>
      </w:r>
      <w:r w:rsidR="00316711" w:rsidRP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достаточно оптимальная и прочность предложенных металлов хорошая.</w:t>
      </w:r>
      <w:r w:rsidRP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Таким образом Вы не потратите огромную сумму денег в отличии от дорогой </w:t>
      </w:r>
      <w:r w:rsidR="00316711" w:rsidRP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платины и приобретете качественное и долговечное </w:t>
      </w:r>
      <w:r w:rsidRP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укр</w:t>
      </w:r>
      <w:r w:rsidR="00316711" w:rsidRPr="003167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ашение.</w:t>
      </w: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</w:pPr>
    </w:p>
    <w:p w:rsidR="00F3264D" w:rsidRPr="00F3264D" w:rsidRDefault="00F3264D" w:rsidP="00F3264D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F3264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u-RU"/>
        </w:rPr>
        <w:t xml:space="preserve">Быстрее покупайте обручальное колечко и дарите счастья своей любимой! </w:t>
      </w:r>
    </w:p>
    <w:p w:rsidR="00F3264D" w:rsidRPr="00F3264D" w:rsidRDefault="00F3264D" w:rsidP="00F3264D">
      <w:pPr>
        <w:rPr>
          <w:sz w:val="28"/>
          <w:szCs w:val="28"/>
          <w:lang w:val="uk-UA"/>
        </w:rPr>
      </w:pPr>
    </w:p>
    <w:p w:rsidR="00F3264D" w:rsidRPr="00F3264D" w:rsidRDefault="00F3264D" w:rsidP="00F3264D">
      <w:pPr>
        <w:rPr>
          <w:sz w:val="28"/>
          <w:szCs w:val="28"/>
          <w:lang w:val="ru-RU"/>
        </w:rPr>
      </w:pPr>
    </w:p>
    <w:p w:rsidR="00F3264D" w:rsidRPr="00F3264D" w:rsidRDefault="00F3264D" w:rsidP="00F3264D">
      <w:pPr>
        <w:rPr>
          <w:sz w:val="28"/>
          <w:szCs w:val="28"/>
          <w:lang w:val="ru-RU"/>
        </w:rPr>
      </w:pPr>
    </w:p>
    <w:p w:rsidR="00F3264D" w:rsidRPr="00F3264D" w:rsidRDefault="00F3264D" w:rsidP="00F3264D">
      <w:pPr>
        <w:rPr>
          <w:sz w:val="28"/>
          <w:szCs w:val="28"/>
          <w:lang w:val="ru-RU"/>
        </w:rPr>
      </w:pPr>
    </w:p>
    <w:p w:rsidR="00F3264D" w:rsidRPr="00F3264D" w:rsidRDefault="00F3264D" w:rsidP="00F3264D">
      <w:pPr>
        <w:rPr>
          <w:sz w:val="28"/>
          <w:szCs w:val="28"/>
          <w:lang w:val="ru-RU"/>
        </w:rPr>
      </w:pPr>
    </w:p>
    <w:p w:rsidR="007A3069" w:rsidRPr="00F3264D" w:rsidRDefault="00316711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A3069" w:rsidRPr="00F3264D">
      <w:pgSz w:w="12240" w:h="15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D67D1"/>
    <w:multiLevelType w:val="hybridMultilevel"/>
    <w:tmpl w:val="39BE9CD4"/>
    <w:lvl w:ilvl="0" w:tplc="F2BA6A24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4D"/>
    <w:rsid w:val="00316711"/>
    <w:rsid w:val="00350BAF"/>
    <w:rsid w:val="005D60A0"/>
    <w:rsid w:val="00F3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8D79"/>
  <w15:chartTrackingRefBased/>
  <w15:docId w15:val="{0097FF21-31CE-46EF-A0A1-089534E3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2019-10-09T18:24:00Z</dcterms:created>
  <dcterms:modified xsi:type="dcterms:W3CDTF">2019-10-09T18:40:00Z</dcterms:modified>
</cp:coreProperties>
</file>